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AA5BB" w14:textId="0A2825A3" w:rsidR="000137E0" w:rsidRPr="000137E0" w:rsidRDefault="000137E0" w:rsidP="000137E0">
      <w:pPr>
        <w:rPr>
          <w:rFonts w:cs="Arial"/>
          <w:szCs w:val="24"/>
        </w:rPr>
      </w:pPr>
      <w:bookmarkStart w:id="0" w:name="_Hlk189732969"/>
      <w:r w:rsidRPr="0005355B">
        <w:rPr>
          <w:noProof/>
        </w:rPr>
        <w:drawing>
          <wp:inline distT="0" distB="0" distL="0" distR="0" wp14:anchorId="769F7721" wp14:editId="06397232">
            <wp:extent cx="704850" cy="825500"/>
            <wp:effectExtent l="0" t="0" r="0" b="0"/>
            <wp:docPr id="1" name="Obraz 1" descr="herb województwa podkarpackie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herb województwa podkarpackiego "/>
                    <pic:cNvPicPr/>
                  </pic:nvPicPr>
                  <pic:blipFill>
                    <a:blip r:embed="rId8">
                      <a:extLst>
                        <a:ext uri="{28A0092B-C50C-407E-A947-70E740481C1C}">
                          <a14:useLocalDpi xmlns:a14="http://schemas.microsoft.com/office/drawing/2010/main" val="0"/>
                        </a:ext>
                      </a:extLst>
                    </a:blip>
                    <a:stretch>
                      <a:fillRect/>
                    </a:stretch>
                  </pic:blipFill>
                  <pic:spPr>
                    <a:xfrm>
                      <a:off x="0" y="0"/>
                      <a:ext cx="715595" cy="838084"/>
                    </a:xfrm>
                    <a:prstGeom prst="rect">
                      <a:avLst/>
                    </a:prstGeom>
                  </pic:spPr>
                </pic:pic>
              </a:graphicData>
            </a:graphic>
          </wp:inline>
        </w:drawing>
      </w:r>
      <w:r w:rsidRPr="000137E0">
        <w:rPr>
          <w:rFonts w:cs="Arial"/>
          <w:szCs w:val="24"/>
        </w:rPr>
        <w:t>MARSZAŁEK WOJEWÓDZTWA PODKARPACKIEGO</w:t>
      </w:r>
    </w:p>
    <w:p w14:paraId="7784B9C4" w14:textId="1C024F0F" w:rsidR="000137E0" w:rsidRDefault="000137E0" w:rsidP="000137E0">
      <w:pPr>
        <w:spacing w:after="0" w:line="276" w:lineRule="auto"/>
        <w:jc w:val="both"/>
        <w:rPr>
          <w:rFonts w:eastAsia="Times New Roman" w:cs="Arial"/>
          <w:color w:val="000000"/>
          <w:szCs w:val="24"/>
          <w:lang w:eastAsia="pl-PL"/>
        </w:rPr>
      </w:pPr>
      <w:r w:rsidRPr="00733756">
        <w:rPr>
          <w:rFonts w:eastAsia="Times New Roman" w:cs="Arial"/>
          <w:color w:val="000000"/>
          <w:szCs w:val="24"/>
          <w:lang w:eastAsia="pl-PL"/>
        </w:rPr>
        <w:t>OS.I.7222.</w:t>
      </w:r>
      <w:r>
        <w:rPr>
          <w:rFonts w:eastAsia="Times New Roman" w:cs="Arial"/>
          <w:color w:val="000000"/>
          <w:szCs w:val="24"/>
          <w:lang w:eastAsia="pl-PL"/>
        </w:rPr>
        <w:t>35.2</w:t>
      </w:r>
      <w:r w:rsidRPr="00733756">
        <w:rPr>
          <w:rFonts w:eastAsia="Times New Roman" w:cs="Arial"/>
          <w:color w:val="000000"/>
          <w:szCs w:val="24"/>
          <w:lang w:eastAsia="pl-PL"/>
        </w:rPr>
        <w:t>.202</w:t>
      </w:r>
      <w:r>
        <w:rPr>
          <w:rFonts w:eastAsia="Times New Roman" w:cs="Arial"/>
          <w:color w:val="000000"/>
          <w:szCs w:val="24"/>
          <w:lang w:eastAsia="pl-PL"/>
        </w:rPr>
        <w:t>5</w:t>
      </w:r>
      <w:r w:rsidRPr="00733756">
        <w:rPr>
          <w:rFonts w:eastAsia="Times New Roman" w:cs="Arial"/>
          <w:color w:val="000000"/>
          <w:szCs w:val="24"/>
          <w:lang w:eastAsia="pl-PL"/>
        </w:rPr>
        <w:t>.</w:t>
      </w:r>
      <w:r>
        <w:rPr>
          <w:rFonts w:eastAsia="Times New Roman" w:cs="Arial"/>
          <w:color w:val="000000"/>
          <w:szCs w:val="24"/>
          <w:lang w:eastAsia="pl-PL"/>
        </w:rPr>
        <w:t>MBB</w:t>
      </w:r>
      <w:r w:rsidRPr="00733756">
        <w:rPr>
          <w:rFonts w:eastAsia="Times New Roman" w:cs="Arial"/>
          <w:color w:val="000000"/>
          <w:szCs w:val="24"/>
          <w:lang w:eastAsia="pl-PL"/>
        </w:rPr>
        <w:tab/>
      </w:r>
      <w:r w:rsidRPr="00733756">
        <w:rPr>
          <w:rFonts w:eastAsia="Times New Roman" w:cs="Arial"/>
          <w:color w:val="000000"/>
          <w:szCs w:val="24"/>
          <w:lang w:eastAsia="pl-PL"/>
        </w:rPr>
        <w:tab/>
      </w:r>
      <w:r>
        <w:rPr>
          <w:rFonts w:eastAsia="Times New Roman" w:cs="Arial"/>
          <w:color w:val="000000"/>
          <w:szCs w:val="24"/>
          <w:lang w:eastAsia="pl-PL"/>
        </w:rPr>
        <w:t xml:space="preserve"> </w:t>
      </w:r>
      <w:r>
        <w:rPr>
          <w:rFonts w:eastAsia="Times New Roman" w:cs="Arial"/>
          <w:color w:val="000000"/>
          <w:szCs w:val="24"/>
          <w:lang w:eastAsia="pl-PL"/>
        </w:rPr>
        <w:tab/>
      </w:r>
      <w:r>
        <w:rPr>
          <w:rFonts w:eastAsia="Times New Roman" w:cs="Arial"/>
          <w:color w:val="000000"/>
          <w:szCs w:val="24"/>
          <w:lang w:eastAsia="pl-PL"/>
        </w:rPr>
        <w:tab/>
      </w:r>
      <w:r w:rsidRPr="00733756">
        <w:rPr>
          <w:rFonts w:eastAsia="Times New Roman" w:cs="Arial"/>
          <w:color w:val="000000"/>
          <w:szCs w:val="24"/>
          <w:lang w:eastAsia="pl-PL"/>
        </w:rPr>
        <w:tab/>
      </w:r>
      <w:r>
        <w:rPr>
          <w:rFonts w:eastAsia="Times New Roman" w:cs="Arial"/>
          <w:color w:val="000000"/>
          <w:szCs w:val="24"/>
          <w:lang w:eastAsia="pl-PL"/>
        </w:rPr>
        <w:t xml:space="preserve">         </w:t>
      </w:r>
      <w:r w:rsidRPr="00733756">
        <w:rPr>
          <w:rFonts w:eastAsia="Times New Roman" w:cs="Arial"/>
          <w:color w:val="000000"/>
          <w:szCs w:val="24"/>
          <w:lang w:eastAsia="pl-PL"/>
        </w:rPr>
        <w:tab/>
        <w:t xml:space="preserve">Rzeszów, </w:t>
      </w:r>
      <w:r>
        <w:rPr>
          <w:rFonts w:eastAsia="Times New Roman" w:cs="Arial"/>
          <w:color w:val="000000"/>
          <w:szCs w:val="24"/>
          <w:lang w:eastAsia="pl-PL"/>
        </w:rPr>
        <w:t>2025-04-10</w:t>
      </w:r>
    </w:p>
    <w:p w14:paraId="1E87A9FA" w14:textId="77777777" w:rsidR="000137E0" w:rsidRPr="00616867" w:rsidRDefault="000137E0" w:rsidP="000137E0">
      <w:pPr>
        <w:keepNext/>
        <w:spacing w:after="0" w:line="240" w:lineRule="auto"/>
        <w:jc w:val="center"/>
        <w:outlineLvl w:val="0"/>
        <w:rPr>
          <w:rFonts w:eastAsia="Times New Roman" w:cs="Times New Roman"/>
          <w:b/>
          <w:sz w:val="26"/>
          <w:szCs w:val="26"/>
          <w:lang w:val="x-none" w:eastAsia="x-none"/>
        </w:rPr>
      </w:pPr>
      <w:r w:rsidRPr="00616867">
        <w:rPr>
          <w:rFonts w:eastAsia="Times New Roman" w:cs="Times New Roman"/>
          <w:b/>
          <w:sz w:val="26"/>
          <w:szCs w:val="26"/>
          <w:lang w:val="x-none" w:eastAsia="x-none"/>
        </w:rPr>
        <w:t>DECYZJA</w:t>
      </w:r>
    </w:p>
    <w:p w14:paraId="5590B116" w14:textId="77777777" w:rsidR="000137E0" w:rsidRPr="00510B9C" w:rsidRDefault="000137E0" w:rsidP="000137E0">
      <w:pPr>
        <w:spacing w:after="0" w:line="276" w:lineRule="auto"/>
        <w:jc w:val="both"/>
        <w:rPr>
          <w:rFonts w:eastAsia="Times New Roman" w:cs="Arial"/>
          <w:szCs w:val="24"/>
          <w:lang w:eastAsia="pl-PL"/>
        </w:rPr>
      </w:pPr>
      <w:r w:rsidRPr="00510B9C">
        <w:rPr>
          <w:rFonts w:eastAsia="Times New Roman" w:cs="Arial"/>
          <w:szCs w:val="24"/>
          <w:lang w:eastAsia="pl-PL"/>
        </w:rPr>
        <w:t>Działając na podstawie:</w:t>
      </w:r>
    </w:p>
    <w:p w14:paraId="2AE68DF5" w14:textId="77777777" w:rsidR="000137E0" w:rsidRPr="00510B9C" w:rsidRDefault="000137E0" w:rsidP="000137E0">
      <w:pPr>
        <w:numPr>
          <w:ilvl w:val="0"/>
          <w:numId w:val="7"/>
        </w:numPr>
        <w:spacing w:after="0" w:line="276" w:lineRule="auto"/>
        <w:ind w:left="426" w:hanging="284"/>
        <w:jc w:val="both"/>
        <w:rPr>
          <w:rFonts w:eastAsia="Times New Roman" w:cs="Arial"/>
          <w:szCs w:val="24"/>
          <w:lang w:eastAsia="pl-PL"/>
        </w:rPr>
      </w:pPr>
      <w:r w:rsidRPr="00510B9C">
        <w:rPr>
          <w:rFonts w:eastAsia="Times New Roman" w:cs="Arial"/>
          <w:szCs w:val="24"/>
          <w:lang w:eastAsia="pl-PL"/>
        </w:rPr>
        <w:t>art. 163 ustawy z dnia 14 czerwca 1960 r. Kodeks postępowania administracyjnego (</w:t>
      </w:r>
      <w:proofErr w:type="spellStart"/>
      <w:r w:rsidRPr="00510B9C">
        <w:rPr>
          <w:rFonts w:eastAsia="Times New Roman" w:cs="Arial"/>
          <w:szCs w:val="24"/>
          <w:lang w:eastAsia="pl-PL"/>
        </w:rPr>
        <w:t>t.j</w:t>
      </w:r>
      <w:proofErr w:type="spellEnd"/>
      <w:r w:rsidRPr="00510B9C">
        <w:rPr>
          <w:rFonts w:eastAsia="Times New Roman" w:cs="Arial"/>
          <w:szCs w:val="24"/>
          <w:lang w:eastAsia="pl-PL"/>
        </w:rPr>
        <w:t>.</w:t>
      </w:r>
      <w:r>
        <w:rPr>
          <w:rFonts w:eastAsia="Times New Roman" w:cs="Arial"/>
          <w:szCs w:val="24"/>
          <w:lang w:eastAsia="pl-PL"/>
        </w:rPr>
        <w:t xml:space="preserve"> </w:t>
      </w:r>
      <w:r w:rsidRPr="00510B9C">
        <w:rPr>
          <w:rFonts w:eastAsia="Times New Roman" w:cs="Arial"/>
          <w:szCs w:val="24"/>
          <w:lang w:eastAsia="pl-PL"/>
        </w:rPr>
        <w:t>Dz. U. z 202</w:t>
      </w:r>
      <w:r>
        <w:rPr>
          <w:rFonts w:eastAsia="Times New Roman" w:cs="Arial"/>
          <w:szCs w:val="24"/>
          <w:lang w:eastAsia="pl-PL"/>
        </w:rPr>
        <w:t>4</w:t>
      </w:r>
      <w:r w:rsidRPr="00510B9C">
        <w:rPr>
          <w:rFonts w:eastAsia="Times New Roman" w:cs="Arial"/>
          <w:szCs w:val="24"/>
          <w:lang w:eastAsia="pl-PL"/>
        </w:rPr>
        <w:t xml:space="preserve"> r. poz. </w:t>
      </w:r>
      <w:r>
        <w:rPr>
          <w:rFonts w:eastAsia="Times New Roman" w:cs="Arial"/>
          <w:szCs w:val="24"/>
          <w:lang w:eastAsia="pl-PL"/>
        </w:rPr>
        <w:t>572</w:t>
      </w:r>
      <w:r w:rsidRPr="00510B9C">
        <w:rPr>
          <w:rFonts w:eastAsia="Times New Roman" w:cs="Arial"/>
          <w:szCs w:val="24"/>
          <w:lang w:eastAsia="pl-PL"/>
        </w:rPr>
        <w:t>);</w:t>
      </w:r>
    </w:p>
    <w:p w14:paraId="69E0B83C" w14:textId="77777777" w:rsidR="000137E0" w:rsidRPr="00510B9C" w:rsidRDefault="000137E0" w:rsidP="000137E0">
      <w:pPr>
        <w:numPr>
          <w:ilvl w:val="0"/>
          <w:numId w:val="7"/>
        </w:numPr>
        <w:spacing w:after="0" w:line="276" w:lineRule="auto"/>
        <w:ind w:left="426" w:hanging="284"/>
        <w:jc w:val="both"/>
        <w:rPr>
          <w:rFonts w:eastAsia="Times New Roman" w:cs="Arial"/>
          <w:szCs w:val="24"/>
          <w:lang w:eastAsia="pl-PL"/>
        </w:rPr>
      </w:pPr>
      <w:r w:rsidRPr="00510B9C">
        <w:rPr>
          <w:rFonts w:eastAsia="Times New Roman" w:cs="Arial"/>
          <w:szCs w:val="24"/>
          <w:lang w:eastAsia="pl-PL"/>
        </w:rPr>
        <w:t>art. 192, art. 378 ust. 2a pkt 1 ustawy z dnia 27 kwietnia 2001 r. Prawo ochrony środowiska (Dz. U. z 202</w:t>
      </w:r>
      <w:r>
        <w:rPr>
          <w:rFonts w:eastAsia="Times New Roman" w:cs="Arial"/>
          <w:szCs w:val="24"/>
          <w:lang w:eastAsia="pl-PL"/>
        </w:rPr>
        <w:t>4</w:t>
      </w:r>
      <w:r w:rsidRPr="00510B9C">
        <w:rPr>
          <w:rFonts w:eastAsia="Times New Roman" w:cs="Arial"/>
          <w:szCs w:val="24"/>
          <w:lang w:eastAsia="pl-PL"/>
        </w:rPr>
        <w:t xml:space="preserve"> r. poz. </w:t>
      </w:r>
      <w:r>
        <w:rPr>
          <w:rFonts w:eastAsia="Times New Roman" w:cs="Arial"/>
          <w:szCs w:val="24"/>
          <w:lang w:eastAsia="pl-PL"/>
        </w:rPr>
        <w:t>54</w:t>
      </w:r>
      <w:r w:rsidRPr="00510B9C">
        <w:rPr>
          <w:rFonts w:eastAsia="Times New Roman" w:cs="Arial"/>
          <w:szCs w:val="24"/>
          <w:lang w:eastAsia="pl-PL"/>
        </w:rPr>
        <w:t xml:space="preserve"> ze zm.) w związku z </w:t>
      </w:r>
      <w:bookmarkStart w:id="1" w:name="_Hlk147307422"/>
      <w:r w:rsidRPr="00510B9C">
        <w:rPr>
          <w:rFonts w:eastAsia="Times New Roman" w:cs="Arial"/>
          <w:szCs w:val="24"/>
          <w:lang w:eastAsia="pl-PL"/>
        </w:rPr>
        <w:t xml:space="preserve">§ 2 ust. 1 pkt </w:t>
      </w:r>
      <w:bookmarkStart w:id="2" w:name="_Hlk7168451"/>
      <w:r w:rsidRPr="00510B9C">
        <w:rPr>
          <w:rFonts w:eastAsia="Times New Roman" w:cs="Arial"/>
          <w:szCs w:val="24"/>
          <w:lang w:eastAsia="pl-PL"/>
        </w:rPr>
        <w:t xml:space="preserve">15 </w:t>
      </w:r>
      <w:bookmarkEnd w:id="2"/>
      <w:r w:rsidRPr="00510B9C">
        <w:rPr>
          <w:rFonts w:eastAsia="Times New Roman" w:cs="Arial"/>
          <w:szCs w:val="24"/>
          <w:lang w:eastAsia="pl-PL"/>
        </w:rPr>
        <w:t xml:space="preserve">rozporządzenia Rady Ministrów </w:t>
      </w:r>
      <w:bookmarkStart w:id="3" w:name="_Hlk86834782"/>
      <w:r w:rsidRPr="00510B9C">
        <w:rPr>
          <w:rFonts w:eastAsia="Times New Roman" w:cs="Arial"/>
          <w:szCs w:val="24"/>
          <w:lang w:eastAsia="pl-PL"/>
        </w:rPr>
        <w:t xml:space="preserve">z dnia 10 września 2019 r. w sprawie przedsięwzięć mogących znacząco oddziaływać na środowisko (Dz. U. z 2019 r., poz. 1839) </w:t>
      </w:r>
      <w:bookmarkEnd w:id="1"/>
      <w:r w:rsidRPr="00510B9C">
        <w:rPr>
          <w:rFonts w:eastAsia="Times New Roman" w:cs="Arial"/>
          <w:szCs w:val="24"/>
          <w:lang w:eastAsia="pl-PL"/>
        </w:rPr>
        <w:t>oraz </w:t>
      </w:r>
      <w:bookmarkStart w:id="4" w:name="_Hlk147307607"/>
      <w:r w:rsidRPr="009030BA">
        <w:rPr>
          <w:rFonts w:eastAsia="Times New Roman" w:cs="Arial"/>
          <w:color w:val="000000" w:themeColor="text1"/>
          <w:szCs w:val="24"/>
          <w:lang w:eastAsia="pl-PL"/>
        </w:rPr>
        <w:t xml:space="preserve">pkt  2 </w:t>
      </w:r>
      <w:proofErr w:type="spellStart"/>
      <w:r w:rsidRPr="009030BA">
        <w:rPr>
          <w:rFonts w:eastAsia="Times New Roman" w:cs="Arial"/>
          <w:color w:val="000000" w:themeColor="text1"/>
          <w:szCs w:val="24"/>
          <w:lang w:eastAsia="pl-PL"/>
        </w:rPr>
        <w:t>ppkt</w:t>
      </w:r>
      <w:proofErr w:type="spellEnd"/>
      <w:r w:rsidRPr="009030BA">
        <w:rPr>
          <w:rFonts w:eastAsia="Times New Roman" w:cs="Arial"/>
          <w:color w:val="000000" w:themeColor="text1"/>
          <w:szCs w:val="24"/>
          <w:lang w:eastAsia="pl-PL"/>
        </w:rPr>
        <w:t xml:space="preserve"> 7 załącznika do Rozporządzenia Ministra Środowiska z dnia 27 sierpnia 2014 r. w sprawie rodzajów instalacji mogących powodować znaczne zanieczyszczenie elementów przyrodniczych albo środowiska jako całości (Dz. U. z 2014 r., poz. 1169)</w:t>
      </w:r>
      <w:bookmarkEnd w:id="3"/>
      <w:r w:rsidRPr="009030BA">
        <w:rPr>
          <w:rFonts w:eastAsia="Times New Roman" w:cs="Arial"/>
          <w:color w:val="000000" w:themeColor="text1"/>
          <w:szCs w:val="24"/>
          <w:lang w:eastAsia="pl-PL"/>
        </w:rPr>
        <w:t>,</w:t>
      </w:r>
      <w:bookmarkEnd w:id="4"/>
    </w:p>
    <w:p w14:paraId="6D08B388" w14:textId="77777777" w:rsidR="000137E0" w:rsidRPr="00510B9C" w:rsidRDefault="000137E0" w:rsidP="000137E0">
      <w:pPr>
        <w:widowControl w:val="0"/>
        <w:adjustRightInd w:val="0"/>
        <w:spacing w:after="0" w:line="276" w:lineRule="auto"/>
        <w:jc w:val="both"/>
        <w:textAlignment w:val="baseline"/>
        <w:rPr>
          <w:rFonts w:eastAsia="Times New Roman" w:cs="Arial"/>
          <w:szCs w:val="24"/>
          <w:lang w:eastAsia="pl-PL"/>
        </w:rPr>
      </w:pPr>
      <w:r w:rsidRPr="00510B9C">
        <w:rPr>
          <w:rFonts w:eastAsia="Times New Roman" w:cs="Arial"/>
          <w:szCs w:val="24"/>
          <w:lang w:eastAsia="pl-PL"/>
        </w:rPr>
        <w:t>po rozpatrzeniu wniosku</w:t>
      </w:r>
      <w:r>
        <w:rPr>
          <w:rFonts w:eastAsia="Times New Roman" w:cs="Arial"/>
          <w:szCs w:val="24"/>
          <w:lang w:eastAsia="pl-PL"/>
        </w:rPr>
        <w:t xml:space="preserve"> pani Aleksandry </w:t>
      </w:r>
      <w:proofErr w:type="spellStart"/>
      <w:r>
        <w:rPr>
          <w:rFonts w:eastAsia="Times New Roman" w:cs="Arial"/>
          <w:szCs w:val="24"/>
          <w:lang w:eastAsia="pl-PL"/>
        </w:rPr>
        <w:t>Kordyś</w:t>
      </w:r>
      <w:proofErr w:type="spellEnd"/>
      <w:r>
        <w:rPr>
          <w:rFonts w:eastAsia="Times New Roman" w:cs="Arial"/>
          <w:szCs w:val="24"/>
          <w:lang w:eastAsia="pl-PL"/>
        </w:rPr>
        <w:t>, pełnomocnika</w:t>
      </w:r>
      <w:r w:rsidRPr="00510B9C">
        <w:rPr>
          <w:rFonts w:eastAsia="Times New Roman" w:cs="Arial"/>
          <w:szCs w:val="24"/>
          <w:lang w:eastAsia="pl-PL"/>
        </w:rPr>
        <w:t xml:space="preserve"> </w:t>
      </w:r>
      <w:bookmarkStart w:id="5" w:name="_Hlk93914750"/>
      <w:bookmarkStart w:id="6" w:name="_Hlk147305766"/>
      <w:r>
        <w:rPr>
          <w:rFonts w:eastAsia="Times New Roman" w:cs="Arial"/>
          <w:szCs w:val="24"/>
          <w:lang w:eastAsia="pl-PL"/>
        </w:rPr>
        <w:t xml:space="preserve">Goodrich </w:t>
      </w:r>
      <w:proofErr w:type="spellStart"/>
      <w:r>
        <w:rPr>
          <w:rFonts w:eastAsia="Times New Roman" w:cs="Arial"/>
          <w:szCs w:val="24"/>
          <w:lang w:eastAsia="pl-PL"/>
        </w:rPr>
        <w:t>Aerospace</w:t>
      </w:r>
      <w:proofErr w:type="spellEnd"/>
      <w:r>
        <w:rPr>
          <w:rFonts w:eastAsia="Times New Roman" w:cs="Arial"/>
          <w:szCs w:val="24"/>
          <w:lang w:eastAsia="pl-PL"/>
        </w:rPr>
        <w:t xml:space="preserve"> Poland Sp. z o.o.</w:t>
      </w:r>
      <w:r w:rsidRPr="00510B9C">
        <w:rPr>
          <w:rFonts w:eastAsia="Times New Roman" w:cs="Arial"/>
          <w:szCs w:val="24"/>
          <w:lang w:eastAsia="pl-PL"/>
        </w:rPr>
        <w:t xml:space="preserve"> </w:t>
      </w:r>
      <w:bookmarkEnd w:id="5"/>
      <w:r w:rsidRPr="00510B9C">
        <w:rPr>
          <w:rFonts w:eastAsia="Times New Roman" w:cs="Arial"/>
          <w:szCs w:val="24"/>
          <w:lang w:eastAsia="pl-PL"/>
        </w:rPr>
        <w:t xml:space="preserve">ul. </w:t>
      </w:r>
      <w:r>
        <w:rPr>
          <w:rFonts w:eastAsia="Times New Roman" w:cs="Arial"/>
          <w:szCs w:val="24"/>
          <w:lang w:eastAsia="pl-PL"/>
        </w:rPr>
        <w:t>Żwirki i Wigury 6a</w:t>
      </w:r>
      <w:r w:rsidRPr="00510B9C">
        <w:rPr>
          <w:rFonts w:eastAsia="Times New Roman" w:cs="Arial"/>
          <w:szCs w:val="24"/>
          <w:lang w:eastAsia="pl-PL"/>
        </w:rPr>
        <w:t xml:space="preserve">, </w:t>
      </w:r>
      <w:r>
        <w:rPr>
          <w:rFonts w:eastAsia="Times New Roman" w:cs="Arial"/>
          <w:szCs w:val="24"/>
          <w:lang w:eastAsia="pl-PL"/>
        </w:rPr>
        <w:t>38-400 Krosno</w:t>
      </w:r>
      <w:r w:rsidRPr="00510B9C">
        <w:rPr>
          <w:rFonts w:eastAsia="Times New Roman" w:cs="Arial"/>
          <w:szCs w:val="24"/>
          <w:lang w:eastAsia="pl-PL"/>
        </w:rPr>
        <w:t xml:space="preserve"> (REGON </w:t>
      </w:r>
      <w:r>
        <w:rPr>
          <w:rFonts w:eastAsia="Times New Roman" w:cs="Arial"/>
          <w:szCs w:val="24"/>
          <w:lang w:eastAsia="pl-PL"/>
        </w:rPr>
        <w:t>180308959</w:t>
      </w:r>
      <w:r w:rsidRPr="00510B9C">
        <w:rPr>
          <w:rFonts w:eastAsia="Times New Roman" w:cs="Arial"/>
          <w:szCs w:val="24"/>
          <w:lang w:eastAsia="pl-PL"/>
        </w:rPr>
        <w:t xml:space="preserve">, NIP </w:t>
      </w:r>
      <w:r>
        <w:rPr>
          <w:rFonts w:eastAsia="Times New Roman" w:cs="Arial"/>
          <w:szCs w:val="24"/>
          <w:lang w:eastAsia="pl-PL"/>
        </w:rPr>
        <w:t>6842540071</w:t>
      </w:r>
      <w:r w:rsidRPr="00510B9C">
        <w:rPr>
          <w:rFonts w:eastAsia="Times New Roman" w:cs="Arial"/>
          <w:szCs w:val="24"/>
          <w:lang w:eastAsia="pl-PL"/>
        </w:rPr>
        <w:t>)</w:t>
      </w:r>
      <w:bookmarkEnd w:id="6"/>
      <w:r>
        <w:rPr>
          <w:rFonts w:eastAsia="Times New Roman" w:cs="Arial"/>
          <w:szCs w:val="24"/>
          <w:lang w:eastAsia="pl-PL"/>
        </w:rPr>
        <w:t xml:space="preserve"> </w:t>
      </w:r>
      <w:r w:rsidRPr="00510B9C">
        <w:rPr>
          <w:rFonts w:eastAsia="Times New Roman" w:cs="Arial"/>
          <w:szCs w:val="24"/>
          <w:lang w:eastAsia="pl-PL"/>
        </w:rPr>
        <w:t xml:space="preserve">z dnia </w:t>
      </w:r>
      <w:r>
        <w:rPr>
          <w:rFonts w:eastAsia="Times New Roman" w:cs="Arial"/>
          <w:szCs w:val="24"/>
          <w:lang w:eastAsia="pl-PL"/>
        </w:rPr>
        <w:t>23.01.</w:t>
      </w:r>
      <w:r w:rsidRPr="00510B9C">
        <w:rPr>
          <w:rFonts w:eastAsia="Times New Roman" w:cs="Arial"/>
          <w:szCs w:val="24"/>
          <w:lang w:eastAsia="pl-PL"/>
        </w:rPr>
        <w:t>202</w:t>
      </w:r>
      <w:r>
        <w:rPr>
          <w:rFonts w:eastAsia="Times New Roman" w:cs="Arial"/>
          <w:szCs w:val="24"/>
          <w:lang w:eastAsia="pl-PL"/>
        </w:rPr>
        <w:t>5</w:t>
      </w:r>
      <w:r w:rsidRPr="00510B9C">
        <w:rPr>
          <w:rFonts w:eastAsia="Times New Roman" w:cs="Arial"/>
          <w:szCs w:val="24"/>
          <w:lang w:eastAsia="pl-PL"/>
        </w:rPr>
        <w:t xml:space="preserve"> r.</w:t>
      </w:r>
      <w:r>
        <w:rPr>
          <w:rFonts w:eastAsia="Times New Roman" w:cs="Arial"/>
          <w:szCs w:val="24"/>
          <w:lang w:eastAsia="pl-PL"/>
        </w:rPr>
        <w:t xml:space="preserve"> uzupełnionego pismem z dnia 19.02.2025r., </w:t>
      </w:r>
      <w:bookmarkStart w:id="7" w:name="_Hlk93914836"/>
      <w:r w:rsidRPr="00510B9C">
        <w:rPr>
          <w:rFonts w:eastAsia="Times New Roman" w:cs="Arial"/>
          <w:szCs w:val="24"/>
          <w:lang w:eastAsia="pl-PL"/>
        </w:rPr>
        <w:t>w</w:t>
      </w:r>
      <w:r>
        <w:rPr>
          <w:rFonts w:eastAsia="Times New Roman" w:cs="Arial"/>
          <w:szCs w:val="24"/>
          <w:lang w:eastAsia="pl-PL"/>
        </w:rPr>
        <w:t> </w:t>
      </w:r>
      <w:r w:rsidRPr="00510B9C">
        <w:rPr>
          <w:rFonts w:eastAsia="Times New Roman" w:cs="Arial"/>
          <w:szCs w:val="24"/>
          <w:lang w:eastAsia="pl-PL"/>
        </w:rPr>
        <w:t xml:space="preserve">sprawie zmiany </w:t>
      </w:r>
      <w:bookmarkStart w:id="8" w:name="_Hlk19698822"/>
      <w:r w:rsidRPr="00510B9C">
        <w:rPr>
          <w:rFonts w:eastAsia="Times New Roman" w:cs="Arial"/>
          <w:szCs w:val="24"/>
          <w:lang w:eastAsia="pl-PL"/>
        </w:rPr>
        <w:t xml:space="preserve">decyzji </w:t>
      </w:r>
      <w:bookmarkStart w:id="9" w:name="_Hlk73362777"/>
      <w:r>
        <w:rPr>
          <w:rFonts w:eastAsia="Calibri" w:cs="Arial"/>
          <w:bCs/>
          <w:szCs w:val="24"/>
        </w:rPr>
        <w:t>Wojewody</w:t>
      </w:r>
      <w:r w:rsidRPr="00510B9C">
        <w:rPr>
          <w:rFonts w:eastAsia="Calibri" w:cs="Arial"/>
          <w:bCs/>
          <w:szCs w:val="24"/>
        </w:rPr>
        <w:t xml:space="preserve"> Podkarpackiego z dnia </w:t>
      </w:r>
      <w:r>
        <w:rPr>
          <w:rFonts w:eastAsia="Calibri" w:cs="Arial"/>
          <w:bCs/>
          <w:szCs w:val="24"/>
        </w:rPr>
        <w:t>25</w:t>
      </w:r>
      <w:r w:rsidRPr="00510B9C">
        <w:rPr>
          <w:rFonts w:eastAsia="Calibri" w:cs="Arial"/>
          <w:bCs/>
          <w:szCs w:val="24"/>
        </w:rPr>
        <w:t xml:space="preserve"> </w:t>
      </w:r>
      <w:r>
        <w:rPr>
          <w:rFonts w:eastAsia="Calibri" w:cs="Arial"/>
          <w:bCs/>
          <w:szCs w:val="24"/>
        </w:rPr>
        <w:t>września</w:t>
      </w:r>
      <w:r w:rsidRPr="00510B9C">
        <w:rPr>
          <w:rFonts w:eastAsia="Calibri" w:cs="Arial"/>
          <w:bCs/>
          <w:szCs w:val="24"/>
        </w:rPr>
        <w:t xml:space="preserve"> 20</w:t>
      </w:r>
      <w:r>
        <w:rPr>
          <w:rFonts w:eastAsia="Calibri" w:cs="Arial"/>
          <w:bCs/>
          <w:szCs w:val="24"/>
        </w:rPr>
        <w:t>06</w:t>
      </w:r>
      <w:r w:rsidRPr="00510B9C">
        <w:rPr>
          <w:rFonts w:eastAsia="Calibri" w:cs="Arial"/>
          <w:bCs/>
          <w:szCs w:val="24"/>
        </w:rPr>
        <w:t xml:space="preserve"> r., znak: </w:t>
      </w:r>
      <w:r>
        <w:rPr>
          <w:rFonts w:eastAsia="Calibri" w:cs="Arial"/>
          <w:bCs/>
          <w:szCs w:val="24"/>
        </w:rPr>
        <w:t>ŚR.IV-6618-17/1/06</w:t>
      </w:r>
      <w:r w:rsidRPr="00510B9C">
        <w:rPr>
          <w:rFonts w:eastAsia="Calibri" w:cs="Arial"/>
          <w:bCs/>
          <w:szCs w:val="24"/>
        </w:rPr>
        <w:t xml:space="preserve"> </w:t>
      </w:r>
      <w:r>
        <w:rPr>
          <w:rFonts w:eastAsia="Calibri" w:cs="Arial"/>
          <w:bCs/>
          <w:szCs w:val="24"/>
        </w:rPr>
        <w:t xml:space="preserve">zmienioną decyzjami Marszałka Województwa Podkarpackiego: </w:t>
      </w:r>
      <w:r w:rsidRPr="00AB4385">
        <w:rPr>
          <w:rFonts w:cs="Arial"/>
          <w:szCs w:val="24"/>
        </w:rPr>
        <w:t>z dnia 20 września 2010r., znak: RŚ.VI.DW.7660/55-1/10, z dnia 22 lutego 2013r., znak: OS-I.7222.16.2.2013.DW, z dnia 21 maja 2013r., znak: OS-I.7222.63.3.2012.DW, z dnia 19 listopada 2014r., znak: OS-I.7222.16.24.2014.DW, z</w:t>
      </w:r>
      <w:r>
        <w:rPr>
          <w:rFonts w:cs="Arial"/>
          <w:szCs w:val="24"/>
        </w:rPr>
        <w:t> </w:t>
      </w:r>
      <w:r w:rsidRPr="00AB4385">
        <w:rPr>
          <w:rFonts w:cs="Arial"/>
          <w:szCs w:val="24"/>
        </w:rPr>
        <w:t>dnia 20 maja 2016r., znak: OS-I.7222.1.20.2015.DW</w:t>
      </w:r>
      <w:r>
        <w:rPr>
          <w:rFonts w:cs="Arial"/>
          <w:szCs w:val="24"/>
        </w:rPr>
        <w:t xml:space="preserve">, </w:t>
      </w:r>
      <w:r w:rsidRPr="00AB4385">
        <w:rPr>
          <w:rFonts w:cs="Arial"/>
          <w:szCs w:val="24"/>
        </w:rPr>
        <w:t>z dnia 15 stycznia 2018r., znak: OS-I.7222.26.15.2017.DW</w:t>
      </w:r>
      <w:r>
        <w:rPr>
          <w:rFonts w:cs="Arial"/>
          <w:szCs w:val="24"/>
        </w:rPr>
        <w:t xml:space="preserve">, </w:t>
      </w:r>
      <w:r w:rsidRPr="00AB4385">
        <w:rPr>
          <w:rFonts w:cs="Arial"/>
          <w:szCs w:val="24"/>
        </w:rPr>
        <w:t xml:space="preserve">z dnia </w:t>
      </w:r>
      <w:r>
        <w:rPr>
          <w:rFonts w:cs="Arial"/>
          <w:szCs w:val="24"/>
        </w:rPr>
        <w:t>21</w:t>
      </w:r>
      <w:r w:rsidRPr="00AB4385">
        <w:rPr>
          <w:rFonts w:cs="Arial"/>
          <w:szCs w:val="24"/>
        </w:rPr>
        <w:t xml:space="preserve"> </w:t>
      </w:r>
      <w:r>
        <w:rPr>
          <w:rFonts w:cs="Arial"/>
          <w:szCs w:val="24"/>
        </w:rPr>
        <w:t>sierpnia</w:t>
      </w:r>
      <w:r w:rsidRPr="00AB4385">
        <w:rPr>
          <w:rFonts w:cs="Arial"/>
          <w:szCs w:val="24"/>
        </w:rPr>
        <w:t xml:space="preserve"> 2018r., znak: OS-I.7222.</w:t>
      </w:r>
      <w:r>
        <w:rPr>
          <w:rFonts w:cs="Arial"/>
          <w:szCs w:val="24"/>
        </w:rPr>
        <w:t>31</w:t>
      </w:r>
      <w:r w:rsidRPr="00AB4385">
        <w:rPr>
          <w:rFonts w:cs="Arial"/>
          <w:szCs w:val="24"/>
        </w:rPr>
        <w:t>.1</w:t>
      </w:r>
      <w:r>
        <w:rPr>
          <w:rFonts w:cs="Arial"/>
          <w:szCs w:val="24"/>
        </w:rPr>
        <w:t>0</w:t>
      </w:r>
      <w:r w:rsidRPr="00AB4385">
        <w:rPr>
          <w:rFonts w:cs="Arial"/>
          <w:szCs w:val="24"/>
        </w:rPr>
        <w:t>.201</w:t>
      </w:r>
      <w:r>
        <w:rPr>
          <w:rFonts w:cs="Arial"/>
          <w:szCs w:val="24"/>
        </w:rPr>
        <w:t>8</w:t>
      </w:r>
      <w:r w:rsidRPr="00AB4385">
        <w:rPr>
          <w:rFonts w:cs="Arial"/>
          <w:szCs w:val="24"/>
        </w:rPr>
        <w:t>.DW</w:t>
      </w:r>
      <w:r>
        <w:rPr>
          <w:rFonts w:cs="Arial"/>
          <w:szCs w:val="24"/>
        </w:rPr>
        <w:t xml:space="preserve"> i </w:t>
      </w:r>
      <w:r w:rsidRPr="00AB4385">
        <w:rPr>
          <w:rFonts w:cs="Arial"/>
          <w:szCs w:val="24"/>
        </w:rPr>
        <w:t xml:space="preserve">z dnia 5 </w:t>
      </w:r>
      <w:r>
        <w:rPr>
          <w:rFonts w:cs="Arial"/>
          <w:szCs w:val="24"/>
        </w:rPr>
        <w:t>czerwca</w:t>
      </w:r>
      <w:r w:rsidRPr="00AB4385">
        <w:rPr>
          <w:rFonts w:cs="Arial"/>
          <w:szCs w:val="24"/>
        </w:rPr>
        <w:t xml:space="preserve"> 20</w:t>
      </w:r>
      <w:r>
        <w:rPr>
          <w:rFonts w:cs="Arial"/>
          <w:szCs w:val="24"/>
        </w:rPr>
        <w:t>20</w:t>
      </w:r>
      <w:r w:rsidRPr="00AB4385">
        <w:rPr>
          <w:rFonts w:cs="Arial"/>
          <w:szCs w:val="24"/>
        </w:rPr>
        <w:t>r., znak: OS-</w:t>
      </w:r>
      <w:r>
        <w:rPr>
          <w:rFonts w:cs="Arial"/>
          <w:szCs w:val="24"/>
        </w:rPr>
        <w:t> </w:t>
      </w:r>
      <w:r w:rsidRPr="00AB4385">
        <w:rPr>
          <w:rFonts w:cs="Arial"/>
          <w:szCs w:val="24"/>
        </w:rPr>
        <w:t>I.7222.2.15.20</w:t>
      </w:r>
      <w:r>
        <w:rPr>
          <w:rFonts w:cs="Arial"/>
          <w:szCs w:val="24"/>
        </w:rPr>
        <w:t>20</w:t>
      </w:r>
      <w:r w:rsidRPr="00AB4385">
        <w:rPr>
          <w:rFonts w:cs="Arial"/>
          <w:szCs w:val="24"/>
        </w:rPr>
        <w:t>.</w:t>
      </w:r>
      <w:r>
        <w:rPr>
          <w:rFonts w:cs="Arial"/>
          <w:szCs w:val="24"/>
        </w:rPr>
        <w:t>A</w:t>
      </w:r>
      <w:r w:rsidRPr="00AB4385">
        <w:rPr>
          <w:rFonts w:cs="Arial"/>
          <w:szCs w:val="24"/>
        </w:rPr>
        <w:t>W</w:t>
      </w:r>
      <w:r>
        <w:rPr>
          <w:rFonts w:cs="Arial"/>
          <w:szCs w:val="24"/>
        </w:rPr>
        <w:t xml:space="preserve"> wraz z postanowieniem z dnia 30.06.2020 r. znak: OS-I.72222.2.1.2020.AW</w:t>
      </w:r>
      <w:r w:rsidRPr="00510B9C">
        <w:rPr>
          <w:rFonts w:eastAsia="Times New Roman" w:cs="Arial"/>
          <w:szCs w:val="24"/>
          <w:lang w:eastAsia="pl-PL"/>
        </w:rPr>
        <w:t xml:space="preserve"> udzielającej Spółce pozwolenia zintegrowanego </w:t>
      </w:r>
      <w:bookmarkEnd w:id="8"/>
      <w:bookmarkEnd w:id="9"/>
      <w:r w:rsidRPr="00510B9C">
        <w:rPr>
          <w:rFonts w:eastAsia="Times New Roman" w:cs="Arial"/>
          <w:szCs w:val="24"/>
          <w:lang w:eastAsia="pl-PL"/>
        </w:rPr>
        <w:t>na prowadzenie instalacji</w:t>
      </w:r>
      <w:r>
        <w:rPr>
          <w:rFonts w:eastAsia="Times New Roman" w:cs="Arial"/>
          <w:szCs w:val="24"/>
          <w:lang w:eastAsia="pl-PL"/>
        </w:rPr>
        <w:t xml:space="preserve"> galwanizerni</w:t>
      </w:r>
    </w:p>
    <w:p w14:paraId="01DC4B2A" w14:textId="77777777" w:rsidR="000137E0" w:rsidRPr="00510B9C" w:rsidRDefault="000137E0" w:rsidP="000137E0">
      <w:pPr>
        <w:spacing w:before="240" w:after="240" w:line="276" w:lineRule="auto"/>
        <w:jc w:val="center"/>
        <w:rPr>
          <w:rFonts w:eastAsia="Times New Roman" w:cs="Arial"/>
          <w:b/>
          <w:szCs w:val="24"/>
          <w:lang w:eastAsia="pl-PL"/>
        </w:rPr>
      </w:pPr>
      <w:r w:rsidRPr="00510B9C">
        <w:rPr>
          <w:rFonts w:eastAsia="Times New Roman" w:cs="Arial"/>
          <w:b/>
          <w:szCs w:val="24"/>
          <w:lang w:eastAsia="pl-PL"/>
        </w:rPr>
        <w:t>orzekam</w:t>
      </w:r>
    </w:p>
    <w:p w14:paraId="7B3C4D51" w14:textId="63C8C373" w:rsidR="000137E0" w:rsidRDefault="000137E0" w:rsidP="000137E0">
      <w:pPr>
        <w:keepNext/>
        <w:spacing w:before="240" w:after="60" w:line="276" w:lineRule="auto"/>
        <w:jc w:val="both"/>
        <w:outlineLvl w:val="1"/>
        <w:rPr>
          <w:rFonts w:eastAsia="Times New Roman" w:cs="Arial"/>
          <w:szCs w:val="24"/>
          <w:lang w:eastAsia="pl-PL"/>
        </w:rPr>
      </w:pPr>
      <w:r w:rsidRPr="00510B9C">
        <w:rPr>
          <w:rFonts w:eastAsia="Times New Roman" w:cs="Times New Roman"/>
          <w:b/>
          <w:bCs/>
          <w:iCs/>
          <w:szCs w:val="28"/>
          <w:lang w:eastAsia="pl-PL"/>
        </w:rPr>
        <w:t>I.</w:t>
      </w:r>
      <w:bookmarkEnd w:id="7"/>
      <w:r w:rsidRPr="00510B9C">
        <w:rPr>
          <w:rFonts w:eastAsia="Times New Roman" w:cs="Times New Roman"/>
          <w:b/>
          <w:bCs/>
          <w:iCs/>
          <w:szCs w:val="28"/>
          <w:lang w:eastAsia="pl-PL"/>
        </w:rPr>
        <w:t xml:space="preserve"> </w:t>
      </w:r>
      <w:r w:rsidRPr="00EE214F">
        <w:rPr>
          <w:rFonts w:eastAsia="Times New Roman" w:cs="Arial"/>
          <w:bCs/>
          <w:iCs/>
          <w:szCs w:val="24"/>
          <w:lang w:eastAsia="pl-PL"/>
        </w:rPr>
        <w:t xml:space="preserve">Zmieniam za zgodą stron decyzję </w:t>
      </w:r>
      <w:bookmarkStart w:id="10" w:name="_Hlk147306155"/>
      <w:r>
        <w:rPr>
          <w:rFonts w:eastAsia="Calibri" w:cs="Arial"/>
          <w:bCs/>
          <w:szCs w:val="24"/>
        </w:rPr>
        <w:t>Wojewody</w:t>
      </w:r>
      <w:r w:rsidRPr="00510B9C">
        <w:rPr>
          <w:rFonts w:eastAsia="Calibri" w:cs="Arial"/>
          <w:bCs/>
          <w:szCs w:val="24"/>
        </w:rPr>
        <w:t xml:space="preserve"> Podkarpackiego z dnia </w:t>
      </w:r>
      <w:r>
        <w:rPr>
          <w:rFonts w:eastAsia="Calibri" w:cs="Arial"/>
          <w:bCs/>
          <w:szCs w:val="24"/>
        </w:rPr>
        <w:t>25</w:t>
      </w:r>
      <w:r w:rsidRPr="00510B9C">
        <w:rPr>
          <w:rFonts w:eastAsia="Calibri" w:cs="Arial"/>
          <w:bCs/>
          <w:szCs w:val="24"/>
        </w:rPr>
        <w:t xml:space="preserve"> </w:t>
      </w:r>
      <w:r>
        <w:rPr>
          <w:rFonts w:eastAsia="Calibri" w:cs="Arial"/>
          <w:bCs/>
          <w:szCs w:val="24"/>
        </w:rPr>
        <w:t>września</w:t>
      </w:r>
      <w:r w:rsidRPr="00510B9C">
        <w:rPr>
          <w:rFonts w:eastAsia="Calibri" w:cs="Arial"/>
          <w:bCs/>
          <w:szCs w:val="24"/>
        </w:rPr>
        <w:t xml:space="preserve"> 20</w:t>
      </w:r>
      <w:r>
        <w:rPr>
          <w:rFonts w:eastAsia="Calibri" w:cs="Arial"/>
          <w:bCs/>
          <w:szCs w:val="24"/>
        </w:rPr>
        <w:t>06</w:t>
      </w:r>
      <w:r w:rsidRPr="00510B9C">
        <w:rPr>
          <w:rFonts w:eastAsia="Calibri" w:cs="Arial"/>
          <w:bCs/>
          <w:szCs w:val="24"/>
        </w:rPr>
        <w:t xml:space="preserve"> r., znak: </w:t>
      </w:r>
      <w:r>
        <w:rPr>
          <w:rFonts w:eastAsia="Calibri" w:cs="Arial"/>
          <w:bCs/>
          <w:szCs w:val="24"/>
        </w:rPr>
        <w:t xml:space="preserve">ŚR.IV-6618-17/1/06 zmienioną decyzjami Marszałka Województwa Podkarpackiego: </w:t>
      </w:r>
      <w:r w:rsidRPr="00AB4385">
        <w:rPr>
          <w:rFonts w:cs="Arial"/>
          <w:szCs w:val="24"/>
        </w:rPr>
        <w:t>z dnia 20 września 2010r., znak: RŚ.VI.DW.7660/55-1/10, z dnia 22 lutego 2013r., znak: OS-I.7222.16.2.2013.DW, z dnia 21 maja 2013r., znak: OS-I.7222.63.3.2012.DW, z dnia 19 listopada 2014r., znak: OS-I.7222.16.24.2014.DW, z</w:t>
      </w:r>
      <w:r>
        <w:rPr>
          <w:rFonts w:cs="Arial"/>
          <w:szCs w:val="24"/>
        </w:rPr>
        <w:t> </w:t>
      </w:r>
      <w:r w:rsidRPr="00AB4385">
        <w:rPr>
          <w:rFonts w:cs="Arial"/>
          <w:szCs w:val="24"/>
        </w:rPr>
        <w:t>dnia 20 maja 2016r., znak: OS-I.7222.1.20.2015.DW</w:t>
      </w:r>
      <w:r>
        <w:rPr>
          <w:rFonts w:cs="Arial"/>
          <w:szCs w:val="24"/>
        </w:rPr>
        <w:t xml:space="preserve">, </w:t>
      </w:r>
      <w:r w:rsidRPr="00AB4385">
        <w:rPr>
          <w:rFonts w:cs="Arial"/>
          <w:szCs w:val="24"/>
        </w:rPr>
        <w:t>z dnia 15 stycznia 2018r., znak: OS-I.7222.26.15.2017.DW</w:t>
      </w:r>
      <w:r>
        <w:rPr>
          <w:rFonts w:cs="Arial"/>
          <w:szCs w:val="24"/>
        </w:rPr>
        <w:t xml:space="preserve">, </w:t>
      </w:r>
      <w:r w:rsidRPr="00AB4385">
        <w:rPr>
          <w:rFonts w:cs="Arial"/>
          <w:szCs w:val="24"/>
        </w:rPr>
        <w:t xml:space="preserve">z dnia </w:t>
      </w:r>
      <w:r>
        <w:rPr>
          <w:rFonts w:cs="Arial"/>
          <w:szCs w:val="24"/>
        </w:rPr>
        <w:t>21</w:t>
      </w:r>
      <w:r w:rsidRPr="00AB4385">
        <w:rPr>
          <w:rFonts w:cs="Arial"/>
          <w:szCs w:val="24"/>
        </w:rPr>
        <w:t xml:space="preserve"> </w:t>
      </w:r>
      <w:r>
        <w:rPr>
          <w:rFonts w:cs="Arial"/>
          <w:szCs w:val="24"/>
        </w:rPr>
        <w:t>sierpnia</w:t>
      </w:r>
      <w:r w:rsidRPr="00AB4385">
        <w:rPr>
          <w:rFonts w:cs="Arial"/>
          <w:szCs w:val="24"/>
        </w:rPr>
        <w:t xml:space="preserve"> 2018r., znak: OS-I.7222.</w:t>
      </w:r>
      <w:r>
        <w:rPr>
          <w:rFonts w:cs="Arial"/>
          <w:szCs w:val="24"/>
        </w:rPr>
        <w:t>31</w:t>
      </w:r>
      <w:r w:rsidRPr="00AB4385">
        <w:rPr>
          <w:rFonts w:cs="Arial"/>
          <w:szCs w:val="24"/>
        </w:rPr>
        <w:t>.1</w:t>
      </w:r>
      <w:r>
        <w:rPr>
          <w:rFonts w:cs="Arial"/>
          <w:szCs w:val="24"/>
        </w:rPr>
        <w:t>0</w:t>
      </w:r>
      <w:r w:rsidRPr="00AB4385">
        <w:rPr>
          <w:rFonts w:cs="Arial"/>
          <w:szCs w:val="24"/>
        </w:rPr>
        <w:t>.201</w:t>
      </w:r>
      <w:r>
        <w:rPr>
          <w:rFonts w:cs="Arial"/>
          <w:szCs w:val="24"/>
        </w:rPr>
        <w:t>8</w:t>
      </w:r>
      <w:r w:rsidRPr="00AB4385">
        <w:rPr>
          <w:rFonts w:cs="Arial"/>
          <w:szCs w:val="24"/>
        </w:rPr>
        <w:t>.DW</w:t>
      </w:r>
      <w:r>
        <w:rPr>
          <w:rFonts w:cs="Arial"/>
          <w:szCs w:val="24"/>
        </w:rPr>
        <w:t xml:space="preserve"> i </w:t>
      </w:r>
      <w:r w:rsidRPr="00AB4385">
        <w:rPr>
          <w:rFonts w:cs="Arial"/>
          <w:szCs w:val="24"/>
        </w:rPr>
        <w:t xml:space="preserve">z dnia 5 </w:t>
      </w:r>
      <w:r>
        <w:rPr>
          <w:rFonts w:cs="Arial"/>
          <w:szCs w:val="24"/>
        </w:rPr>
        <w:t>czerwca</w:t>
      </w:r>
      <w:r w:rsidRPr="00AB4385">
        <w:rPr>
          <w:rFonts w:cs="Arial"/>
          <w:szCs w:val="24"/>
        </w:rPr>
        <w:t xml:space="preserve"> 20</w:t>
      </w:r>
      <w:r>
        <w:rPr>
          <w:rFonts w:cs="Arial"/>
          <w:szCs w:val="24"/>
        </w:rPr>
        <w:t>20</w:t>
      </w:r>
      <w:r w:rsidRPr="00AB4385">
        <w:rPr>
          <w:rFonts w:cs="Arial"/>
          <w:szCs w:val="24"/>
        </w:rPr>
        <w:t>r.</w:t>
      </w:r>
      <w:r>
        <w:rPr>
          <w:rFonts w:cs="Arial"/>
          <w:szCs w:val="24"/>
        </w:rPr>
        <w:t xml:space="preserve"> </w:t>
      </w:r>
      <w:r w:rsidRPr="00AB4385">
        <w:rPr>
          <w:rFonts w:cs="Arial"/>
          <w:szCs w:val="24"/>
        </w:rPr>
        <w:t>znak: OS-</w:t>
      </w:r>
      <w:r>
        <w:rPr>
          <w:rFonts w:cs="Arial"/>
          <w:szCs w:val="24"/>
        </w:rPr>
        <w:t> </w:t>
      </w:r>
      <w:r w:rsidRPr="00AB4385">
        <w:rPr>
          <w:rFonts w:cs="Arial"/>
          <w:szCs w:val="24"/>
        </w:rPr>
        <w:t>I.7222.2.15.20</w:t>
      </w:r>
      <w:r>
        <w:rPr>
          <w:rFonts w:cs="Arial"/>
          <w:szCs w:val="24"/>
        </w:rPr>
        <w:t>20</w:t>
      </w:r>
      <w:r w:rsidRPr="00AB4385">
        <w:rPr>
          <w:rFonts w:cs="Arial"/>
          <w:szCs w:val="24"/>
        </w:rPr>
        <w:t>.</w:t>
      </w:r>
      <w:r>
        <w:rPr>
          <w:rFonts w:cs="Arial"/>
          <w:szCs w:val="24"/>
        </w:rPr>
        <w:t>A</w:t>
      </w:r>
      <w:r w:rsidRPr="00AB4385">
        <w:rPr>
          <w:rFonts w:cs="Arial"/>
          <w:szCs w:val="24"/>
        </w:rPr>
        <w:t>W</w:t>
      </w:r>
      <w:r>
        <w:rPr>
          <w:rFonts w:cs="Arial"/>
          <w:szCs w:val="24"/>
        </w:rPr>
        <w:t xml:space="preserve"> wraz z postanowieniem z dnia 30.06.2020 r. znak: OS-I.72222.2.1.2020.AW</w:t>
      </w:r>
      <w:r w:rsidRPr="00AB4385">
        <w:rPr>
          <w:rFonts w:cs="Arial"/>
          <w:szCs w:val="24"/>
        </w:rPr>
        <w:t xml:space="preserve">, </w:t>
      </w:r>
      <w:r w:rsidRPr="00EE214F">
        <w:rPr>
          <w:rFonts w:eastAsia="Times New Roman" w:cs="Arial"/>
          <w:bCs/>
          <w:iCs/>
          <w:szCs w:val="24"/>
          <w:lang w:eastAsia="pl-PL"/>
        </w:rPr>
        <w:t xml:space="preserve">udzielającą </w:t>
      </w:r>
      <w:r>
        <w:rPr>
          <w:rFonts w:eastAsia="Times New Roman" w:cs="Arial"/>
          <w:szCs w:val="24"/>
          <w:lang w:eastAsia="pl-PL"/>
        </w:rPr>
        <w:t xml:space="preserve">Goodrich </w:t>
      </w:r>
      <w:proofErr w:type="spellStart"/>
      <w:r>
        <w:rPr>
          <w:rFonts w:eastAsia="Times New Roman" w:cs="Arial"/>
          <w:szCs w:val="24"/>
          <w:lang w:eastAsia="pl-PL"/>
        </w:rPr>
        <w:t>Aerospace</w:t>
      </w:r>
      <w:proofErr w:type="spellEnd"/>
      <w:r>
        <w:rPr>
          <w:rFonts w:eastAsia="Times New Roman" w:cs="Arial"/>
          <w:szCs w:val="24"/>
          <w:lang w:eastAsia="pl-PL"/>
        </w:rPr>
        <w:t xml:space="preserve"> Poland Sp. z o.o.</w:t>
      </w:r>
      <w:r w:rsidRPr="00510B9C">
        <w:rPr>
          <w:rFonts w:eastAsia="Times New Roman" w:cs="Arial"/>
          <w:szCs w:val="24"/>
          <w:lang w:eastAsia="pl-PL"/>
        </w:rPr>
        <w:t xml:space="preserve"> ul. </w:t>
      </w:r>
      <w:r>
        <w:rPr>
          <w:rFonts w:eastAsia="Times New Roman" w:cs="Arial"/>
          <w:szCs w:val="24"/>
          <w:lang w:eastAsia="pl-PL"/>
        </w:rPr>
        <w:t>Żwirki i Wigury 6a</w:t>
      </w:r>
      <w:r w:rsidRPr="00510B9C">
        <w:rPr>
          <w:rFonts w:eastAsia="Times New Roman" w:cs="Arial"/>
          <w:szCs w:val="24"/>
          <w:lang w:eastAsia="pl-PL"/>
        </w:rPr>
        <w:t xml:space="preserve">, </w:t>
      </w:r>
      <w:r>
        <w:rPr>
          <w:rFonts w:eastAsia="Times New Roman" w:cs="Arial"/>
          <w:szCs w:val="24"/>
          <w:lang w:eastAsia="pl-PL"/>
        </w:rPr>
        <w:t>38-400 Krosno</w:t>
      </w:r>
      <w:r w:rsidRPr="00510B9C">
        <w:rPr>
          <w:rFonts w:eastAsia="Times New Roman" w:cs="Arial"/>
          <w:szCs w:val="24"/>
          <w:lang w:eastAsia="pl-PL"/>
        </w:rPr>
        <w:t xml:space="preserve"> (REGON </w:t>
      </w:r>
      <w:r>
        <w:rPr>
          <w:rFonts w:eastAsia="Times New Roman" w:cs="Arial"/>
          <w:szCs w:val="24"/>
          <w:lang w:eastAsia="pl-PL"/>
        </w:rPr>
        <w:lastRenderedPageBreak/>
        <w:t>180308959</w:t>
      </w:r>
      <w:r w:rsidRPr="00510B9C">
        <w:rPr>
          <w:rFonts w:eastAsia="Times New Roman" w:cs="Arial"/>
          <w:szCs w:val="24"/>
          <w:lang w:eastAsia="pl-PL"/>
        </w:rPr>
        <w:t xml:space="preserve">, NIP </w:t>
      </w:r>
      <w:r>
        <w:rPr>
          <w:rFonts w:eastAsia="Times New Roman" w:cs="Arial"/>
          <w:szCs w:val="24"/>
          <w:lang w:eastAsia="pl-PL"/>
        </w:rPr>
        <w:t>6842540071</w:t>
      </w:r>
      <w:r w:rsidRPr="00510B9C">
        <w:rPr>
          <w:rFonts w:eastAsia="Times New Roman" w:cs="Arial"/>
          <w:szCs w:val="24"/>
          <w:lang w:eastAsia="pl-PL"/>
        </w:rPr>
        <w:t>)</w:t>
      </w:r>
      <w:r>
        <w:rPr>
          <w:rFonts w:eastAsia="Times New Roman" w:cs="Arial"/>
          <w:szCs w:val="24"/>
          <w:lang w:eastAsia="pl-PL"/>
        </w:rPr>
        <w:t xml:space="preserve"> </w:t>
      </w:r>
      <w:r w:rsidRPr="00EE214F">
        <w:rPr>
          <w:rFonts w:eastAsia="Times New Roman" w:cs="Arial"/>
          <w:bCs/>
          <w:iCs/>
          <w:szCs w:val="24"/>
          <w:lang w:eastAsia="pl-PL"/>
        </w:rPr>
        <w:t>pozwolenia zintegrowanego na prowadzenie instalacji</w:t>
      </w:r>
      <w:bookmarkEnd w:id="10"/>
      <w:r>
        <w:rPr>
          <w:rFonts w:eastAsia="Times New Roman" w:cs="Arial"/>
          <w:bCs/>
          <w:iCs/>
          <w:szCs w:val="24"/>
          <w:lang w:eastAsia="pl-PL"/>
        </w:rPr>
        <w:t xml:space="preserve"> galwanizerni</w:t>
      </w:r>
      <w:r>
        <w:rPr>
          <w:rFonts w:eastAsia="Times New Roman" w:cs="Arial"/>
          <w:szCs w:val="24"/>
          <w:lang w:eastAsia="pl-PL"/>
        </w:rPr>
        <w:t xml:space="preserve"> </w:t>
      </w:r>
      <w:r w:rsidRPr="00EE214F">
        <w:rPr>
          <w:rFonts w:eastAsia="Times New Roman" w:cs="Arial"/>
          <w:szCs w:val="24"/>
          <w:lang w:eastAsia="pl-PL"/>
        </w:rPr>
        <w:t>w następujący sposób:</w:t>
      </w:r>
    </w:p>
    <w:p w14:paraId="536F0C12" w14:textId="77777777" w:rsidR="000137E0" w:rsidRPr="00864BD4" w:rsidRDefault="000137E0" w:rsidP="000137E0">
      <w:pPr>
        <w:keepNext/>
        <w:spacing w:before="240" w:after="60" w:line="276" w:lineRule="auto"/>
        <w:ind w:firstLine="567"/>
        <w:outlineLvl w:val="2"/>
        <w:rPr>
          <w:rFonts w:eastAsia="Times New Roman" w:cs="Arial"/>
          <w:b/>
          <w:bCs/>
          <w:szCs w:val="24"/>
          <w:lang w:eastAsia="pl-PL"/>
        </w:rPr>
      </w:pPr>
      <w:r w:rsidRPr="00EE214F">
        <w:rPr>
          <w:rFonts w:eastAsia="Times New Roman" w:cs="Arial"/>
          <w:b/>
          <w:bCs/>
          <w:szCs w:val="24"/>
          <w:lang w:eastAsia="pl-PL"/>
        </w:rPr>
        <w:t>I.</w:t>
      </w:r>
      <w:r>
        <w:rPr>
          <w:rFonts w:eastAsia="Times New Roman" w:cs="Arial"/>
          <w:b/>
          <w:bCs/>
          <w:szCs w:val="24"/>
          <w:lang w:eastAsia="pl-PL"/>
        </w:rPr>
        <w:t>1</w:t>
      </w:r>
      <w:r w:rsidRPr="00EE214F">
        <w:rPr>
          <w:rFonts w:eastAsia="Times New Roman" w:cs="Arial"/>
          <w:b/>
          <w:bCs/>
          <w:szCs w:val="24"/>
          <w:lang w:eastAsia="pl-PL"/>
        </w:rPr>
        <w:t xml:space="preserve">. Punkt </w:t>
      </w:r>
      <w:r>
        <w:rPr>
          <w:rFonts w:eastAsia="Times New Roman" w:cs="Arial"/>
          <w:b/>
          <w:bCs/>
          <w:szCs w:val="24"/>
          <w:lang w:eastAsia="pl-PL"/>
        </w:rPr>
        <w:t>I</w:t>
      </w:r>
      <w:r w:rsidRPr="00EE214F">
        <w:rPr>
          <w:rFonts w:eastAsia="Times New Roman" w:cs="Arial"/>
          <w:b/>
          <w:bCs/>
          <w:szCs w:val="24"/>
          <w:lang w:eastAsia="pl-PL"/>
        </w:rPr>
        <w:t>.</w:t>
      </w:r>
      <w:r>
        <w:rPr>
          <w:rFonts w:eastAsia="Times New Roman" w:cs="Arial"/>
          <w:b/>
          <w:bCs/>
          <w:szCs w:val="24"/>
          <w:lang w:eastAsia="pl-PL"/>
        </w:rPr>
        <w:t>2</w:t>
      </w:r>
      <w:r w:rsidRPr="00EE214F">
        <w:rPr>
          <w:rFonts w:eastAsia="Times New Roman" w:cs="Arial"/>
          <w:b/>
          <w:bCs/>
          <w:szCs w:val="24"/>
          <w:lang w:eastAsia="pl-PL"/>
        </w:rPr>
        <w:t>. otrzymuje brzmienie:</w:t>
      </w:r>
    </w:p>
    <w:p w14:paraId="662EF1D1" w14:textId="77777777" w:rsidR="000137E0" w:rsidRPr="00596EAB" w:rsidRDefault="000137E0" w:rsidP="000137E0">
      <w:pPr>
        <w:spacing w:after="0" w:line="276" w:lineRule="auto"/>
        <w:jc w:val="both"/>
        <w:rPr>
          <w:rFonts w:cs="Arial"/>
          <w:b/>
          <w:szCs w:val="24"/>
        </w:rPr>
      </w:pPr>
      <w:r>
        <w:rPr>
          <w:rFonts w:cs="Arial"/>
          <w:b/>
          <w:szCs w:val="24"/>
        </w:rPr>
        <w:t>„</w:t>
      </w:r>
      <w:r w:rsidRPr="003C458C">
        <w:rPr>
          <w:rFonts w:cs="Arial"/>
          <w:b/>
          <w:bCs/>
          <w:szCs w:val="24"/>
        </w:rPr>
        <w:t>I.</w:t>
      </w:r>
      <w:r>
        <w:rPr>
          <w:rFonts w:cs="Arial"/>
          <w:b/>
          <w:bCs/>
          <w:szCs w:val="24"/>
        </w:rPr>
        <w:t>2</w:t>
      </w:r>
      <w:r w:rsidRPr="003C458C">
        <w:rPr>
          <w:rFonts w:cs="Arial"/>
          <w:b/>
          <w:bCs/>
          <w:szCs w:val="24"/>
        </w:rPr>
        <w:t xml:space="preserve">. </w:t>
      </w:r>
      <w:r w:rsidRPr="00596EAB">
        <w:rPr>
          <w:rFonts w:cs="Arial"/>
          <w:b/>
          <w:szCs w:val="24"/>
        </w:rPr>
        <w:t>Parametry instalacji istotne z punktu widzenia prz</w:t>
      </w:r>
      <w:r>
        <w:rPr>
          <w:rFonts w:cs="Arial"/>
          <w:b/>
          <w:szCs w:val="24"/>
        </w:rPr>
        <w:t>eciwdziałania zanieczyszczeniom</w:t>
      </w:r>
    </w:p>
    <w:p w14:paraId="31FFD29E" w14:textId="77777777" w:rsidR="000137E0" w:rsidRPr="003C25A0" w:rsidRDefault="000137E0" w:rsidP="000137E0">
      <w:pPr>
        <w:spacing w:after="0" w:line="276" w:lineRule="auto"/>
        <w:jc w:val="both"/>
        <w:rPr>
          <w:rFonts w:cs="Arial"/>
          <w:szCs w:val="24"/>
        </w:rPr>
      </w:pPr>
      <w:r>
        <w:rPr>
          <w:rFonts w:cs="Arial"/>
          <w:szCs w:val="24"/>
        </w:rPr>
        <w:t xml:space="preserve">W skład instalacji o łącznej pojemności wanien procesowych </w:t>
      </w:r>
      <w:r w:rsidRPr="00733FCB">
        <w:rPr>
          <w:rFonts w:cs="Arial"/>
          <w:szCs w:val="24"/>
        </w:rPr>
        <w:t>1</w:t>
      </w:r>
      <w:r>
        <w:rPr>
          <w:rFonts w:cs="Arial"/>
          <w:szCs w:val="24"/>
        </w:rPr>
        <w:t>42</w:t>
      </w:r>
      <w:r w:rsidRPr="00733FCB">
        <w:rPr>
          <w:rFonts w:cs="Arial"/>
          <w:szCs w:val="24"/>
        </w:rPr>
        <w:t>,</w:t>
      </w:r>
      <w:r>
        <w:rPr>
          <w:rFonts w:cs="Arial"/>
          <w:szCs w:val="24"/>
        </w:rPr>
        <w:t>845 m</w:t>
      </w:r>
      <w:r>
        <w:rPr>
          <w:rFonts w:cs="Arial"/>
          <w:szCs w:val="24"/>
          <w:vertAlign w:val="superscript"/>
        </w:rPr>
        <w:t xml:space="preserve">3 </w:t>
      </w:r>
      <w:r>
        <w:rPr>
          <w:rFonts w:cs="Arial"/>
          <w:szCs w:val="24"/>
        </w:rPr>
        <w:t>wchodzić będą:</w:t>
      </w:r>
    </w:p>
    <w:p w14:paraId="3E3FBC42" w14:textId="77777777" w:rsidR="000137E0" w:rsidRPr="00617145" w:rsidRDefault="000137E0" w:rsidP="000137E0">
      <w:pPr>
        <w:spacing w:after="0"/>
        <w:jc w:val="both"/>
        <w:rPr>
          <w:rFonts w:cs="Arial"/>
          <w:szCs w:val="24"/>
        </w:rPr>
      </w:pPr>
      <w:r>
        <w:rPr>
          <w:rFonts w:cs="Arial"/>
          <w:b/>
          <w:szCs w:val="24"/>
        </w:rPr>
        <w:t>I</w:t>
      </w:r>
      <w:r w:rsidRPr="00917F64">
        <w:rPr>
          <w:rFonts w:cs="Arial"/>
          <w:b/>
          <w:szCs w:val="24"/>
        </w:rPr>
        <w:t>.2.1.</w:t>
      </w:r>
      <w:r>
        <w:rPr>
          <w:rFonts w:cs="Arial"/>
          <w:szCs w:val="24"/>
        </w:rPr>
        <w:t xml:space="preserve"> L</w:t>
      </w:r>
      <w:r w:rsidRPr="00596EAB">
        <w:rPr>
          <w:rFonts w:cs="Arial"/>
          <w:szCs w:val="24"/>
        </w:rPr>
        <w:t>inia galwaniczna</w:t>
      </w:r>
      <w:r>
        <w:rPr>
          <w:rFonts w:cs="Arial"/>
          <w:szCs w:val="24"/>
        </w:rPr>
        <w:t xml:space="preserve"> do chromowania prądowego o poj.</w:t>
      </w:r>
      <w:r w:rsidRPr="00596EAB">
        <w:rPr>
          <w:rFonts w:cs="Arial"/>
          <w:szCs w:val="24"/>
        </w:rPr>
        <w:t xml:space="preserve"> Wanien</w:t>
      </w:r>
      <w:r>
        <w:rPr>
          <w:rFonts w:cs="Arial"/>
          <w:szCs w:val="24"/>
        </w:rPr>
        <w:tab/>
        <w:t>- 22,899</w:t>
      </w:r>
      <w:r w:rsidRPr="00596EAB">
        <w:rPr>
          <w:rFonts w:cs="Arial"/>
          <w:szCs w:val="24"/>
        </w:rPr>
        <w:t xml:space="preserve"> m</w:t>
      </w:r>
      <w:r w:rsidRPr="00596EAB">
        <w:rPr>
          <w:rFonts w:cs="Arial"/>
          <w:szCs w:val="24"/>
          <w:vertAlign w:val="superscript"/>
        </w:rPr>
        <w:t>3</w:t>
      </w:r>
      <w:r>
        <w:rPr>
          <w:rFonts w:cs="Arial"/>
          <w:szCs w:val="24"/>
        </w:rPr>
        <w:t>,</w:t>
      </w:r>
    </w:p>
    <w:p w14:paraId="2E26070B" w14:textId="77777777" w:rsidR="000137E0" w:rsidRPr="00617145" w:rsidRDefault="000137E0" w:rsidP="000137E0">
      <w:pPr>
        <w:spacing w:after="0"/>
        <w:jc w:val="both"/>
        <w:rPr>
          <w:rFonts w:cs="Arial"/>
          <w:szCs w:val="24"/>
        </w:rPr>
      </w:pPr>
      <w:r>
        <w:rPr>
          <w:rFonts w:cs="Arial"/>
          <w:b/>
          <w:szCs w:val="24"/>
        </w:rPr>
        <w:t>I</w:t>
      </w:r>
      <w:r w:rsidRPr="00917F64">
        <w:rPr>
          <w:rFonts w:cs="Arial"/>
          <w:b/>
          <w:szCs w:val="24"/>
        </w:rPr>
        <w:t>.2.2.</w:t>
      </w:r>
      <w:r>
        <w:rPr>
          <w:rFonts w:cs="Arial"/>
          <w:szCs w:val="24"/>
        </w:rPr>
        <w:t xml:space="preserve"> L</w:t>
      </w:r>
      <w:r w:rsidRPr="00596EAB">
        <w:rPr>
          <w:rFonts w:cs="Arial"/>
          <w:szCs w:val="24"/>
        </w:rPr>
        <w:t>inia galwaniczna do niklowania prądowego o pojemności wanien</w:t>
      </w:r>
      <w:r>
        <w:rPr>
          <w:rFonts w:cs="Arial"/>
          <w:szCs w:val="24"/>
        </w:rPr>
        <w:tab/>
        <w:t>- 4,796</w:t>
      </w:r>
      <w:r w:rsidRPr="00596EAB">
        <w:rPr>
          <w:rFonts w:cs="Arial"/>
          <w:szCs w:val="24"/>
        </w:rPr>
        <w:t xml:space="preserve"> m</w:t>
      </w:r>
      <w:r w:rsidRPr="00596EAB">
        <w:rPr>
          <w:rFonts w:cs="Arial"/>
          <w:szCs w:val="24"/>
          <w:vertAlign w:val="superscript"/>
        </w:rPr>
        <w:t>3</w:t>
      </w:r>
      <w:r>
        <w:rPr>
          <w:rFonts w:cs="Arial"/>
          <w:szCs w:val="24"/>
        </w:rPr>
        <w:t>,</w:t>
      </w:r>
    </w:p>
    <w:p w14:paraId="03E90D63" w14:textId="27FEF71C" w:rsidR="000137E0" w:rsidRPr="00596EAB" w:rsidRDefault="000137E0" w:rsidP="000137E0">
      <w:pPr>
        <w:spacing w:after="0"/>
        <w:jc w:val="both"/>
        <w:rPr>
          <w:rFonts w:cs="Arial"/>
          <w:szCs w:val="24"/>
        </w:rPr>
      </w:pPr>
      <w:r>
        <w:rPr>
          <w:rFonts w:cs="Arial"/>
          <w:b/>
          <w:szCs w:val="24"/>
        </w:rPr>
        <w:t>I</w:t>
      </w:r>
      <w:r w:rsidRPr="00917F64">
        <w:rPr>
          <w:rFonts w:cs="Arial"/>
          <w:b/>
          <w:szCs w:val="24"/>
        </w:rPr>
        <w:t>.2.3.</w:t>
      </w:r>
      <w:r>
        <w:rPr>
          <w:rFonts w:cs="Arial"/>
          <w:szCs w:val="24"/>
        </w:rPr>
        <w:t xml:space="preserve"> L</w:t>
      </w:r>
      <w:r w:rsidRPr="00596EAB">
        <w:rPr>
          <w:rFonts w:cs="Arial"/>
          <w:szCs w:val="24"/>
        </w:rPr>
        <w:t xml:space="preserve">inia galwaniczna anodowania </w:t>
      </w:r>
      <w:r>
        <w:rPr>
          <w:rFonts w:cs="Arial"/>
          <w:szCs w:val="24"/>
        </w:rPr>
        <w:t>i trawienia aluminium o poj. wanien</w:t>
      </w:r>
      <w:r>
        <w:rPr>
          <w:rFonts w:cs="Arial"/>
          <w:szCs w:val="24"/>
        </w:rPr>
        <w:tab/>
        <w:t>- 19,486</w:t>
      </w:r>
      <w:r w:rsidRPr="00596EAB">
        <w:rPr>
          <w:rFonts w:cs="Arial"/>
          <w:szCs w:val="24"/>
        </w:rPr>
        <w:t xml:space="preserve"> m</w:t>
      </w:r>
      <w:r w:rsidRPr="00596EAB">
        <w:rPr>
          <w:rFonts w:cs="Arial"/>
          <w:szCs w:val="24"/>
          <w:vertAlign w:val="superscript"/>
        </w:rPr>
        <w:t>3</w:t>
      </w:r>
      <w:r>
        <w:rPr>
          <w:rFonts w:cs="Arial"/>
          <w:szCs w:val="24"/>
        </w:rPr>
        <w:t>,</w:t>
      </w:r>
    </w:p>
    <w:p w14:paraId="1EB34105" w14:textId="77777777" w:rsidR="000137E0" w:rsidRPr="00596EAB" w:rsidRDefault="000137E0" w:rsidP="000137E0">
      <w:pPr>
        <w:spacing w:after="0"/>
        <w:jc w:val="both"/>
        <w:rPr>
          <w:rFonts w:cs="Arial"/>
          <w:szCs w:val="24"/>
        </w:rPr>
      </w:pPr>
      <w:r>
        <w:rPr>
          <w:rFonts w:cs="Arial"/>
          <w:b/>
          <w:szCs w:val="24"/>
        </w:rPr>
        <w:t>I</w:t>
      </w:r>
      <w:r w:rsidRPr="00917F64">
        <w:rPr>
          <w:rFonts w:cs="Arial"/>
          <w:b/>
          <w:szCs w:val="24"/>
        </w:rPr>
        <w:t>.2.4.</w:t>
      </w:r>
      <w:r>
        <w:rPr>
          <w:rFonts w:cs="Arial"/>
          <w:szCs w:val="24"/>
        </w:rPr>
        <w:t xml:space="preserve"> L</w:t>
      </w:r>
      <w:r w:rsidRPr="00596EAB">
        <w:rPr>
          <w:rFonts w:cs="Arial"/>
          <w:szCs w:val="24"/>
        </w:rPr>
        <w:t>inia galwaniczna trawienia</w:t>
      </w:r>
      <w:r>
        <w:rPr>
          <w:rFonts w:cs="Arial"/>
          <w:szCs w:val="24"/>
        </w:rPr>
        <w:t xml:space="preserve"> tytanu </w:t>
      </w:r>
      <w:r w:rsidRPr="00596EAB">
        <w:rPr>
          <w:rFonts w:cs="Arial"/>
          <w:szCs w:val="24"/>
        </w:rPr>
        <w:t>o pojemności wanien</w:t>
      </w:r>
      <w:r>
        <w:rPr>
          <w:rFonts w:cs="Arial"/>
          <w:szCs w:val="24"/>
        </w:rPr>
        <w:tab/>
      </w:r>
      <w:r>
        <w:rPr>
          <w:rFonts w:cs="Arial"/>
          <w:szCs w:val="24"/>
        </w:rPr>
        <w:tab/>
      </w:r>
      <w:r w:rsidRPr="00596EAB">
        <w:rPr>
          <w:rFonts w:cs="Arial"/>
          <w:szCs w:val="24"/>
        </w:rPr>
        <w:t xml:space="preserve">- </w:t>
      </w:r>
      <w:r>
        <w:rPr>
          <w:rFonts w:cs="Arial"/>
          <w:szCs w:val="24"/>
        </w:rPr>
        <w:t>5,20</w:t>
      </w:r>
      <w:r w:rsidRPr="00596EAB">
        <w:rPr>
          <w:rFonts w:cs="Arial"/>
          <w:szCs w:val="24"/>
        </w:rPr>
        <w:t xml:space="preserve"> m</w:t>
      </w:r>
      <w:r w:rsidRPr="00596EAB">
        <w:rPr>
          <w:rFonts w:cs="Arial"/>
          <w:szCs w:val="24"/>
          <w:vertAlign w:val="superscript"/>
        </w:rPr>
        <w:t>3</w:t>
      </w:r>
      <w:r>
        <w:rPr>
          <w:rFonts w:cs="Arial"/>
          <w:szCs w:val="24"/>
        </w:rPr>
        <w:t>,</w:t>
      </w:r>
      <w:r w:rsidRPr="00596EAB">
        <w:rPr>
          <w:rFonts w:cs="Arial"/>
          <w:szCs w:val="24"/>
          <w:vertAlign w:val="superscript"/>
        </w:rPr>
        <w:t xml:space="preserve"> </w:t>
      </w:r>
    </w:p>
    <w:p w14:paraId="5DD21D2E" w14:textId="77777777" w:rsidR="000137E0" w:rsidRPr="00A728AB" w:rsidRDefault="000137E0" w:rsidP="000137E0">
      <w:pPr>
        <w:spacing w:after="0"/>
        <w:jc w:val="both"/>
        <w:rPr>
          <w:rFonts w:cs="Arial"/>
          <w:szCs w:val="24"/>
        </w:rPr>
      </w:pPr>
      <w:r>
        <w:rPr>
          <w:rFonts w:cs="Arial"/>
          <w:b/>
          <w:szCs w:val="24"/>
        </w:rPr>
        <w:t>I</w:t>
      </w:r>
      <w:r w:rsidRPr="00917F64">
        <w:rPr>
          <w:rFonts w:cs="Arial"/>
          <w:b/>
          <w:szCs w:val="24"/>
        </w:rPr>
        <w:t>.2.5.</w:t>
      </w:r>
      <w:r>
        <w:rPr>
          <w:rFonts w:cs="Arial"/>
          <w:szCs w:val="24"/>
        </w:rPr>
        <w:t xml:space="preserve"> L</w:t>
      </w:r>
      <w:r w:rsidRPr="00596EAB">
        <w:rPr>
          <w:rFonts w:cs="Arial"/>
          <w:szCs w:val="24"/>
        </w:rPr>
        <w:t xml:space="preserve">inia galwaniczna niklowania </w:t>
      </w:r>
      <w:r>
        <w:rPr>
          <w:rFonts w:cs="Arial"/>
          <w:szCs w:val="24"/>
        </w:rPr>
        <w:t>bezprądowego o poj.</w:t>
      </w:r>
      <w:r w:rsidRPr="00596EAB">
        <w:rPr>
          <w:rFonts w:cs="Arial"/>
          <w:szCs w:val="24"/>
        </w:rPr>
        <w:t xml:space="preserve"> wanien</w:t>
      </w:r>
      <w:r>
        <w:rPr>
          <w:rFonts w:cs="Arial"/>
          <w:szCs w:val="24"/>
        </w:rPr>
        <w:tab/>
      </w:r>
      <w:r>
        <w:rPr>
          <w:rFonts w:cs="Arial"/>
          <w:szCs w:val="24"/>
        </w:rPr>
        <w:tab/>
      </w:r>
      <w:r w:rsidRPr="00596EAB">
        <w:rPr>
          <w:rFonts w:cs="Arial"/>
          <w:szCs w:val="24"/>
        </w:rPr>
        <w:t xml:space="preserve">- </w:t>
      </w:r>
      <w:r>
        <w:rPr>
          <w:rFonts w:cs="Arial"/>
          <w:szCs w:val="24"/>
        </w:rPr>
        <w:t>9</w:t>
      </w:r>
      <w:r w:rsidRPr="00596EAB">
        <w:rPr>
          <w:rFonts w:cs="Arial"/>
          <w:szCs w:val="24"/>
        </w:rPr>
        <w:t>,</w:t>
      </w:r>
      <w:r>
        <w:rPr>
          <w:rFonts w:cs="Arial"/>
          <w:szCs w:val="24"/>
        </w:rPr>
        <w:t>20</w:t>
      </w:r>
      <w:r w:rsidRPr="00596EAB">
        <w:rPr>
          <w:rFonts w:cs="Arial"/>
          <w:szCs w:val="24"/>
        </w:rPr>
        <w:t xml:space="preserve"> m</w:t>
      </w:r>
      <w:r w:rsidRPr="00596EAB">
        <w:rPr>
          <w:rFonts w:cs="Arial"/>
          <w:szCs w:val="24"/>
          <w:vertAlign w:val="superscript"/>
        </w:rPr>
        <w:t>3</w:t>
      </w:r>
      <w:r>
        <w:rPr>
          <w:rFonts w:cs="Arial"/>
          <w:szCs w:val="24"/>
          <w:vertAlign w:val="subscript"/>
        </w:rPr>
        <w:t>,</w:t>
      </w:r>
    </w:p>
    <w:p w14:paraId="60B648AC" w14:textId="77777777" w:rsidR="000137E0" w:rsidRPr="00617145" w:rsidRDefault="000137E0" w:rsidP="000137E0">
      <w:pPr>
        <w:spacing w:after="0"/>
        <w:jc w:val="both"/>
        <w:rPr>
          <w:rFonts w:cs="Arial"/>
          <w:szCs w:val="24"/>
        </w:rPr>
      </w:pPr>
      <w:r>
        <w:rPr>
          <w:rFonts w:cs="Arial"/>
          <w:b/>
          <w:szCs w:val="24"/>
        </w:rPr>
        <w:t>I</w:t>
      </w:r>
      <w:r w:rsidRPr="00917F64">
        <w:rPr>
          <w:rFonts w:cs="Arial"/>
          <w:b/>
          <w:szCs w:val="24"/>
        </w:rPr>
        <w:t>.2.6.</w:t>
      </w:r>
      <w:r>
        <w:rPr>
          <w:rFonts w:cs="Arial"/>
          <w:szCs w:val="24"/>
        </w:rPr>
        <w:t xml:space="preserve"> L</w:t>
      </w:r>
      <w:r w:rsidRPr="00596EAB">
        <w:rPr>
          <w:rFonts w:cs="Arial"/>
          <w:szCs w:val="24"/>
        </w:rPr>
        <w:t>inia galwaniczna pasywacji o pojemności wanien</w:t>
      </w:r>
      <w:r>
        <w:rPr>
          <w:rFonts w:cs="Arial"/>
          <w:szCs w:val="24"/>
        </w:rPr>
        <w:tab/>
      </w:r>
      <w:r>
        <w:rPr>
          <w:rFonts w:cs="Arial"/>
          <w:szCs w:val="24"/>
        </w:rPr>
        <w:tab/>
      </w:r>
      <w:r>
        <w:rPr>
          <w:rFonts w:cs="Arial"/>
          <w:szCs w:val="24"/>
        </w:rPr>
        <w:tab/>
      </w:r>
      <w:r w:rsidRPr="00596EAB">
        <w:rPr>
          <w:rFonts w:cs="Arial"/>
          <w:szCs w:val="24"/>
        </w:rPr>
        <w:t xml:space="preserve">- </w:t>
      </w:r>
      <w:r>
        <w:rPr>
          <w:rFonts w:cs="Arial"/>
          <w:szCs w:val="24"/>
        </w:rPr>
        <w:t xml:space="preserve">1,188 </w:t>
      </w:r>
      <w:r w:rsidRPr="00596EAB">
        <w:rPr>
          <w:rFonts w:cs="Arial"/>
          <w:szCs w:val="24"/>
        </w:rPr>
        <w:t>m</w:t>
      </w:r>
      <w:r w:rsidRPr="00596EAB">
        <w:rPr>
          <w:rFonts w:cs="Arial"/>
          <w:szCs w:val="24"/>
          <w:vertAlign w:val="superscript"/>
        </w:rPr>
        <w:t>3</w:t>
      </w:r>
      <w:r>
        <w:rPr>
          <w:rFonts w:cs="Arial"/>
          <w:szCs w:val="24"/>
        </w:rPr>
        <w:t>,</w:t>
      </w:r>
    </w:p>
    <w:p w14:paraId="4C0EDBF4" w14:textId="77777777" w:rsidR="000137E0" w:rsidRPr="00617145" w:rsidRDefault="000137E0" w:rsidP="000137E0">
      <w:pPr>
        <w:spacing w:after="0"/>
        <w:jc w:val="both"/>
        <w:rPr>
          <w:rFonts w:cs="Arial"/>
          <w:szCs w:val="24"/>
        </w:rPr>
      </w:pPr>
      <w:r>
        <w:rPr>
          <w:rFonts w:cs="Arial"/>
          <w:b/>
          <w:szCs w:val="24"/>
        </w:rPr>
        <w:t>I</w:t>
      </w:r>
      <w:r w:rsidRPr="00917F64">
        <w:rPr>
          <w:rFonts w:cs="Arial"/>
          <w:b/>
          <w:szCs w:val="24"/>
        </w:rPr>
        <w:t>.2.7.</w:t>
      </w:r>
      <w:r>
        <w:rPr>
          <w:rFonts w:cs="Arial"/>
          <w:szCs w:val="24"/>
        </w:rPr>
        <w:t xml:space="preserve"> L</w:t>
      </w:r>
      <w:r w:rsidRPr="00596EAB">
        <w:rPr>
          <w:rFonts w:cs="Arial"/>
          <w:szCs w:val="24"/>
        </w:rPr>
        <w:t>inia galwaniczna kadmowania o pojemności wanien</w:t>
      </w:r>
      <w:r>
        <w:rPr>
          <w:rFonts w:cs="Arial"/>
          <w:szCs w:val="24"/>
        </w:rPr>
        <w:tab/>
      </w:r>
      <w:r>
        <w:rPr>
          <w:rFonts w:cs="Arial"/>
          <w:szCs w:val="24"/>
        </w:rPr>
        <w:tab/>
      </w:r>
      <w:r>
        <w:rPr>
          <w:rFonts w:cs="Arial"/>
          <w:szCs w:val="24"/>
        </w:rPr>
        <w:tab/>
      </w:r>
      <w:r w:rsidRPr="00596EAB">
        <w:rPr>
          <w:rFonts w:cs="Arial"/>
          <w:szCs w:val="24"/>
        </w:rPr>
        <w:t xml:space="preserve">- </w:t>
      </w:r>
      <w:r>
        <w:rPr>
          <w:rFonts w:cs="Arial"/>
          <w:szCs w:val="24"/>
        </w:rPr>
        <w:t>8,076</w:t>
      </w:r>
      <w:r w:rsidRPr="00596EAB">
        <w:rPr>
          <w:rFonts w:cs="Arial"/>
          <w:szCs w:val="24"/>
        </w:rPr>
        <w:t xml:space="preserve"> m</w:t>
      </w:r>
      <w:r w:rsidRPr="00596EAB">
        <w:rPr>
          <w:rFonts w:cs="Arial"/>
          <w:szCs w:val="24"/>
          <w:vertAlign w:val="superscript"/>
        </w:rPr>
        <w:t>3</w:t>
      </w:r>
      <w:r>
        <w:rPr>
          <w:rFonts w:cs="Arial"/>
          <w:szCs w:val="24"/>
        </w:rPr>
        <w:t>,</w:t>
      </w:r>
    </w:p>
    <w:p w14:paraId="711907F0" w14:textId="77777777" w:rsidR="000137E0" w:rsidRPr="00617145" w:rsidRDefault="000137E0" w:rsidP="000137E0">
      <w:pPr>
        <w:spacing w:after="0"/>
        <w:jc w:val="both"/>
        <w:rPr>
          <w:rFonts w:cs="Arial"/>
          <w:szCs w:val="24"/>
        </w:rPr>
      </w:pPr>
      <w:r>
        <w:rPr>
          <w:rFonts w:cs="Arial"/>
          <w:b/>
          <w:szCs w:val="24"/>
        </w:rPr>
        <w:t>I</w:t>
      </w:r>
      <w:r w:rsidRPr="00917F64">
        <w:rPr>
          <w:rFonts w:cs="Arial"/>
          <w:b/>
          <w:szCs w:val="24"/>
        </w:rPr>
        <w:t>.2.8.</w:t>
      </w:r>
      <w:r>
        <w:rPr>
          <w:rFonts w:cs="Arial"/>
          <w:szCs w:val="24"/>
        </w:rPr>
        <w:t xml:space="preserve"> L</w:t>
      </w:r>
      <w:r w:rsidRPr="00596EAB">
        <w:rPr>
          <w:rFonts w:cs="Arial"/>
          <w:szCs w:val="24"/>
        </w:rPr>
        <w:t>inia ga</w:t>
      </w:r>
      <w:r>
        <w:rPr>
          <w:rFonts w:cs="Arial"/>
          <w:szCs w:val="24"/>
        </w:rPr>
        <w:t>lwaniczna Zn/Ni + chromianowania</w:t>
      </w:r>
      <w:r>
        <w:rPr>
          <w:rFonts w:cs="Arial"/>
          <w:szCs w:val="24"/>
        </w:rPr>
        <w:tab/>
      </w:r>
      <w:r>
        <w:rPr>
          <w:rFonts w:cs="Arial"/>
          <w:szCs w:val="24"/>
        </w:rPr>
        <w:tab/>
      </w:r>
      <w:r>
        <w:rPr>
          <w:rFonts w:cs="Arial"/>
          <w:szCs w:val="24"/>
        </w:rPr>
        <w:tab/>
      </w:r>
      <w:r>
        <w:rPr>
          <w:rFonts w:cs="Arial"/>
          <w:szCs w:val="24"/>
        </w:rPr>
        <w:tab/>
      </w:r>
      <w:r w:rsidRPr="00596EAB">
        <w:rPr>
          <w:rFonts w:cs="Arial"/>
          <w:szCs w:val="24"/>
        </w:rPr>
        <w:t>- 2</w:t>
      </w:r>
      <w:r>
        <w:rPr>
          <w:rFonts w:cs="Arial"/>
          <w:szCs w:val="24"/>
        </w:rPr>
        <w:t>2,50</w:t>
      </w:r>
      <w:r w:rsidRPr="00596EAB">
        <w:rPr>
          <w:rFonts w:cs="Arial"/>
          <w:szCs w:val="24"/>
        </w:rPr>
        <w:t xml:space="preserve"> m</w:t>
      </w:r>
      <w:r w:rsidRPr="00596EAB">
        <w:rPr>
          <w:rFonts w:cs="Arial"/>
          <w:szCs w:val="24"/>
          <w:vertAlign w:val="superscript"/>
        </w:rPr>
        <w:t>3</w:t>
      </w:r>
      <w:r>
        <w:rPr>
          <w:rFonts w:cs="Arial"/>
          <w:szCs w:val="24"/>
        </w:rPr>
        <w:t>,</w:t>
      </w:r>
    </w:p>
    <w:p w14:paraId="68527C65" w14:textId="77777777" w:rsidR="000137E0" w:rsidRPr="00617145" w:rsidRDefault="000137E0" w:rsidP="000137E0">
      <w:pPr>
        <w:spacing w:after="0"/>
        <w:jc w:val="both"/>
        <w:rPr>
          <w:rFonts w:cs="Arial"/>
          <w:szCs w:val="24"/>
        </w:rPr>
      </w:pPr>
      <w:r>
        <w:rPr>
          <w:rFonts w:cs="Arial"/>
          <w:b/>
          <w:szCs w:val="24"/>
        </w:rPr>
        <w:t>I</w:t>
      </w:r>
      <w:r w:rsidRPr="00917F64">
        <w:rPr>
          <w:rFonts w:cs="Arial"/>
          <w:b/>
          <w:szCs w:val="24"/>
        </w:rPr>
        <w:t>.2.</w:t>
      </w:r>
      <w:r>
        <w:rPr>
          <w:rFonts w:cs="Arial"/>
          <w:b/>
          <w:szCs w:val="24"/>
        </w:rPr>
        <w:t>9</w:t>
      </w:r>
      <w:r w:rsidRPr="00917F64">
        <w:rPr>
          <w:rFonts w:cs="Arial"/>
          <w:b/>
          <w:szCs w:val="24"/>
        </w:rPr>
        <w:t>.</w:t>
      </w:r>
      <w:r w:rsidRPr="00917F64">
        <w:rPr>
          <w:rFonts w:cs="Arial"/>
          <w:b/>
          <w:szCs w:val="24"/>
          <w:vertAlign w:val="superscript"/>
        </w:rPr>
        <w:t>.</w:t>
      </w:r>
      <w:r>
        <w:rPr>
          <w:rFonts w:cs="Arial"/>
          <w:szCs w:val="24"/>
          <w:vertAlign w:val="superscript"/>
        </w:rPr>
        <w:t xml:space="preserve"> </w:t>
      </w:r>
      <w:r>
        <w:rPr>
          <w:rFonts w:cs="Arial"/>
          <w:szCs w:val="24"/>
        </w:rPr>
        <w:t>L</w:t>
      </w:r>
      <w:r w:rsidRPr="00596EAB">
        <w:rPr>
          <w:rFonts w:cs="Arial"/>
          <w:szCs w:val="24"/>
        </w:rPr>
        <w:t>inia galwaniczna NITAL + stripping</w:t>
      </w:r>
      <w:r>
        <w:rPr>
          <w:rFonts w:cs="Arial"/>
          <w:szCs w:val="24"/>
        </w:rPr>
        <w:tab/>
      </w:r>
      <w:r>
        <w:rPr>
          <w:rFonts w:cs="Arial"/>
          <w:szCs w:val="24"/>
        </w:rPr>
        <w:tab/>
      </w:r>
      <w:r>
        <w:rPr>
          <w:rFonts w:cs="Arial"/>
          <w:szCs w:val="24"/>
        </w:rPr>
        <w:tab/>
      </w:r>
      <w:r>
        <w:rPr>
          <w:rFonts w:cs="Arial"/>
          <w:szCs w:val="24"/>
        </w:rPr>
        <w:tab/>
      </w:r>
      <w:r>
        <w:rPr>
          <w:rFonts w:cs="Arial"/>
          <w:szCs w:val="24"/>
        </w:rPr>
        <w:tab/>
      </w:r>
      <w:r w:rsidRPr="00596EAB">
        <w:rPr>
          <w:rFonts w:cs="Arial"/>
          <w:szCs w:val="24"/>
        </w:rPr>
        <w:t xml:space="preserve">- </w:t>
      </w:r>
      <w:r>
        <w:rPr>
          <w:rFonts w:cs="Arial"/>
          <w:szCs w:val="24"/>
        </w:rPr>
        <w:t>35,10</w:t>
      </w:r>
      <w:r w:rsidRPr="00596EAB">
        <w:rPr>
          <w:rFonts w:cs="Arial"/>
          <w:szCs w:val="24"/>
        </w:rPr>
        <w:t xml:space="preserve"> m</w:t>
      </w:r>
      <w:r w:rsidRPr="00596EAB">
        <w:rPr>
          <w:rFonts w:cs="Arial"/>
          <w:szCs w:val="24"/>
          <w:vertAlign w:val="superscript"/>
        </w:rPr>
        <w:t>3</w:t>
      </w:r>
      <w:r>
        <w:rPr>
          <w:rFonts w:cs="Arial"/>
          <w:szCs w:val="24"/>
        </w:rPr>
        <w:t>,</w:t>
      </w:r>
    </w:p>
    <w:p w14:paraId="3F7B126C" w14:textId="77777777" w:rsidR="000137E0" w:rsidRDefault="000137E0" w:rsidP="000137E0">
      <w:pPr>
        <w:spacing w:after="0"/>
        <w:jc w:val="both"/>
        <w:rPr>
          <w:rFonts w:cs="Arial"/>
          <w:szCs w:val="24"/>
        </w:rPr>
      </w:pPr>
      <w:r>
        <w:rPr>
          <w:rFonts w:cs="Arial"/>
          <w:b/>
          <w:szCs w:val="24"/>
        </w:rPr>
        <w:t>I</w:t>
      </w:r>
      <w:r w:rsidRPr="00917F64">
        <w:rPr>
          <w:rFonts w:cs="Arial"/>
          <w:b/>
          <w:szCs w:val="24"/>
        </w:rPr>
        <w:t>.2.1</w:t>
      </w:r>
      <w:r>
        <w:rPr>
          <w:rFonts w:cs="Arial"/>
          <w:b/>
          <w:szCs w:val="24"/>
        </w:rPr>
        <w:t>0</w:t>
      </w:r>
      <w:r w:rsidRPr="00917F64">
        <w:rPr>
          <w:rFonts w:cs="Arial"/>
          <w:b/>
          <w:szCs w:val="24"/>
        </w:rPr>
        <w:t>.</w:t>
      </w:r>
      <w:r>
        <w:rPr>
          <w:rFonts w:cs="Arial"/>
          <w:szCs w:val="24"/>
        </w:rPr>
        <w:t xml:space="preserve"> L</w:t>
      </w:r>
      <w:r w:rsidRPr="00596EAB">
        <w:rPr>
          <w:rFonts w:cs="Arial"/>
          <w:szCs w:val="24"/>
        </w:rPr>
        <w:t>inia galwaniczna do kadmowania tytanowego</w:t>
      </w:r>
      <w:r>
        <w:rPr>
          <w:rFonts w:cs="Arial"/>
          <w:szCs w:val="24"/>
        </w:rPr>
        <w:t xml:space="preserve"> + usuwania </w:t>
      </w:r>
    </w:p>
    <w:p w14:paraId="6F7E8A01" w14:textId="77777777" w:rsidR="000137E0" w:rsidRPr="00617145" w:rsidRDefault="000137E0" w:rsidP="000137E0">
      <w:pPr>
        <w:spacing w:after="0"/>
        <w:ind w:firstLine="708"/>
        <w:jc w:val="both"/>
        <w:rPr>
          <w:rFonts w:cs="Arial"/>
          <w:szCs w:val="24"/>
        </w:rPr>
      </w:pPr>
      <w:r>
        <w:rPr>
          <w:rFonts w:cs="Arial"/>
          <w:szCs w:val="24"/>
        </w:rPr>
        <w:t>niklu prądowego</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Pr="00596EAB">
        <w:rPr>
          <w:rFonts w:cs="Arial"/>
          <w:szCs w:val="24"/>
        </w:rPr>
        <w:t xml:space="preserve">- </w:t>
      </w:r>
      <w:r>
        <w:rPr>
          <w:rFonts w:cs="Arial"/>
          <w:szCs w:val="24"/>
        </w:rPr>
        <w:t>14,40</w:t>
      </w:r>
      <w:r w:rsidRPr="00596EAB">
        <w:rPr>
          <w:rFonts w:cs="Arial"/>
          <w:szCs w:val="24"/>
        </w:rPr>
        <w:t xml:space="preserve"> m</w:t>
      </w:r>
      <w:r w:rsidRPr="00596EAB">
        <w:rPr>
          <w:rFonts w:cs="Arial"/>
          <w:szCs w:val="24"/>
          <w:vertAlign w:val="superscript"/>
        </w:rPr>
        <w:t>3</w:t>
      </w:r>
      <w:r>
        <w:rPr>
          <w:rFonts w:cs="Arial"/>
          <w:szCs w:val="24"/>
        </w:rPr>
        <w:t>,</w:t>
      </w:r>
    </w:p>
    <w:p w14:paraId="64814139" w14:textId="77777777" w:rsidR="000137E0" w:rsidRDefault="000137E0" w:rsidP="000137E0">
      <w:pPr>
        <w:spacing w:after="0" w:line="276" w:lineRule="auto"/>
        <w:jc w:val="both"/>
        <w:rPr>
          <w:rFonts w:cs="Arial"/>
          <w:szCs w:val="24"/>
        </w:rPr>
      </w:pPr>
      <w:r w:rsidRPr="000B7D60">
        <w:rPr>
          <w:rFonts w:cs="Arial"/>
          <w:szCs w:val="24"/>
        </w:rPr>
        <w:t xml:space="preserve">Linie galwaniczne umieszczone </w:t>
      </w:r>
      <w:r>
        <w:rPr>
          <w:rFonts w:cs="Arial"/>
          <w:szCs w:val="24"/>
        </w:rPr>
        <w:t>będą</w:t>
      </w:r>
      <w:r w:rsidRPr="000B7D60">
        <w:rPr>
          <w:rFonts w:cs="Arial"/>
          <w:szCs w:val="24"/>
        </w:rPr>
        <w:t xml:space="preserve"> w tacach zabezpieczających przed niekontrolowanym wyciekiem. </w:t>
      </w:r>
      <w:r>
        <w:rPr>
          <w:rFonts w:cs="Arial"/>
          <w:szCs w:val="24"/>
        </w:rPr>
        <w:t>Wszystkie wanny procesowe wyposażone będą w pokrywy i odciągi miejscowe odprowadzające opary wytwarzające się nad lustrem kąpieli galwanicznych.</w:t>
      </w:r>
    </w:p>
    <w:p w14:paraId="4DB00119" w14:textId="77777777" w:rsidR="000137E0" w:rsidRPr="00CE1444" w:rsidRDefault="000137E0" w:rsidP="000137E0">
      <w:pPr>
        <w:autoSpaceDE w:val="0"/>
        <w:autoSpaceDN w:val="0"/>
        <w:adjustRightInd w:val="0"/>
        <w:spacing w:after="0" w:line="288" w:lineRule="auto"/>
        <w:jc w:val="both"/>
        <w:rPr>
          <w:rFonts w:eastAsia="Calibri" w:cs="Arial"/>
          <w:color w:val="000000"/>
          <w:szCs w:val="24"/>
        </w:rPr>
      </w:pPr>
      <w:r>
        <w:rPr>
          <w:rFonts w:cs="Arial"/>
          <w:b/>
          <w:szCs w:val="24"/>
        </w:rPr>
        <w:t>I</w:t>
      </w:r>
      <w:r w:rsidRPr="00917F64">
        <w:rPr>
          <w:rFonts w:cs="Arial"/>
          <w:b/>
          <w:szCs w:val="24"/>
        </w:rPr>
        <w:t>.2.1</w:t>
      </w:r>
      <w:r>
        <w:rPr>
          <w:rFonts w:cs="Arial"/>
          <w:b/>
          <w:szCs w:val="24"/>
        </w:rPr>
        <w:t>1</w:t>
      </w:r>
      <w:r w:rsidRPr="00917F64">
        <w:rPr>
          <w:rFonts w:cs="Arial"/>
          <w:b/>
          <w:szCs w:val="24"/>
        </w:rPr>
        <w:t>.</w:t>
      </w:r>
      <w:r>
        <w:rPr>
          <w:rFonts w:cs="Arial"/>
          <w:b/>
          <w:szCs w:val="24"/>
        </w:rPr>
        <w:t xml:space="preserve"> </w:t>
      </w:r>
      <w:r>
        <w:rPr>
          <w:rFonts w:cs="Arial"/>
          <w:szCs w:val="24"/>
        </w:rPr>
        <w:t>Linia do kontroli jakości metodą</w:t>
      </w:r>
      <w:r w:rsidRPr="00142236">
        <w:rPr>
          <w:rFonts w:cs="Arial"/>
          <w:szCs w:val="24"/>
        </w:rPr>
        <w:t xml:space="preserve"> LPI </w:t>
      </w:r>
      <w:r w:rsidRPr="00CE1444">
        <w:rPr>
          <w:rFonts w:eastAsia="Calibri" w:cs="Arial"/>
          <w:color w:val="000000"/>
          <w:szCs w:val="24"/>
        </w:rPr>
        <w:t>składa</w:t>
      </w:r>
      <w:r>
        <w:rPr>
          <w:rFonts w:eastAsia="Calibri" w:cs="Arial"/>
          <w:color w:val="000000"/>
          <w:szCs w:val="24"/>
        </w:rPr>
        <w:t>ć</w:t>
      </w:r>
      <w:r w:rsidRPr="00CE1444">
        <w:rPr>
          <w:rFonts w:eastAsia="Calibri" w:cs="Arial"/>
          <w:color w:val="000000"/>
          <w:szCs w:val="24"/>
        </w:rPr>
        <w:t xml:space="preserve"> się</w:t>
      </w:r>
      <w:r w:rsidRPr="00CE1444">
        <w:rPr>
          <w:rFonts w:eastAsia="TTE1D96F90t00" w:cs="Arial"/>
          <w:color w:val="000000"/>
          <w:szCs w:val="24"/>
        </w:rPr>
        <w:t xml:space="preserve"> </w:t>
      </w:r>
      <w:r>
        <w:rPr>
          <w:rFonts w:eastAsia="TTE1D96F90t00" w:cs="Arial"/>
          <w:color w:val="000000"/>
          <w:szCs w:val="24"/>
        </w:rPr>
        <w:t xml:space="preserve">będzie </w:t>
      </w:r>
      <w:r w:rsidRPr="00CE1444">
        <w:rPr>
          <w:rFonts w:eastAsia="Calibri" w:cs="Arial"/>
          <w:color w:val="000000"/>
          <w:szCs w:val="24"/>
        </w:rPr>
        <w:t>z nast</w:t>
      </w:r>
      <w:r w:rsidRPr="00CE1444">
        <w:rPr>
          <w:rFonts w:eastAsia="TTE1D96F90t00" w:cs="Arial"/>
          <w:color w:val="000000"/>
          <w:szCs w:val="24"/>
        </w:rPr>
        <w:t>ę</w:t>
      </w:r>
      <w:r w:rsidRPr="00CE1444">
        <w:rPr>
          <w:rFonts w:eastAsia="Calibri" w:cs="Arial"/>
          <w:color w:val="000000"/>
          <w:szCs w:val="24"/>
        </w:rPr>
        <w:t>puj</w:t>
      </w:r>
      <w:r w:rsidRPr="00CE1444">
        <w:rPr>
          <w:rFonts w:eastAsia="TTE1D96F90t00" w:cs="Arial"/>
          <w:color w:val="000000"/>
          <w:szCs w:val="24"/>
        </w:rPr>
        <w:t>ą</w:t>
      </w:r>
      <w:r w:rsidRPr="00CE1444">
        <w:rPr>
          <w:rFonts w:eastAsia="Calibri" w:cs="Arial"/>
          <w:color w:val="000000"/>
          <w:szCs w:val="24"/>
        </w:rPr>
        <w:t xml:space="preserve">cych </w:t>
      </w:r>
      <w:r>
        <w:rPr>
          <w:rFonts w:eastAsia="Calibri" w:cs="Arial"/>
          <w:color w:val="000000"/>
          <w:szCs w:val="24"/>
        </w:rPr>
        <w:t>z</w:t>
      </w:r>
      <w:r w:rsidRPr="00CE1444">
        <w:rPr>
          <w:rFonts w:eastAsia="Calibri" w:cs="Arial"/>
          <w:color w:val="000000"/>
          <w:szCs w:val="24"/>
        </w:rPr>
        <w:t>espołów i stanowisk:</w:t>
      </w:r>
    </w:p>
    <w:p w14:paraId="7426EA4E" w14:textId="77777777" w:rsidR="000137E0" w:rsidRPr="00CE1444" w:rsidRDefault="000137E0" w:rsidP="000137E0">
      <w:pPr>
        <w:autoSpaceDE w:val="0"/>
        <w:autoSpaceDN w:val="0"/>
        <w:adjustRightInd w:val="0"/>
        <w:spacing w:after="0" w:line="288" w:lineRule="auto"/>
        <w:jc w:val="both"/>
        <w:rPr>
          <w:rFonts w:eastAsia="Calibri" w:cs="Arial"/>
          <w:color w:val="000000"/>
          <w:szCs w:val="24"/>
        </w:rPr>
      </w:pPr>
      <w:r>
        <w:rPr>
          <w:rFonts w:eastAsia="Calibri" w:cs="Arial"/>
          <w:color w:val="000000"/>
          <w:szCs w:val="24"/>
        </w:rPr>
        <w:t>- 2 s</w:t>
      </w:r>
      <w:r w:rsidRPr="00CE1444">
        <w:rPr>
          <w:rFonts w:eastAsia="Calibri" w:cs="Arial"/>
          <w:color w:val="000000"/>
          <w:szCs w:val="24"/>
        </w:rPr>
        <w:t>tanowisk</w:t>
      </w:r>
      <w:r>
        <w:rPr>
          <w:rFonts w:eastAsia="Calibri" w:cs="Arial"/>
          <w:color w:val="000000"/>
          <w:szCs w:val="24"/>
        </w:rPr>
        <w:t xml:space="preserve"> do</w:t>
      </w:r>
      <w:r w:rsidRPr="00CE1444">
        <w:rPr>
          <w:rFonts w:eastAsia="Calibri" w:cs="Arial"/>
          <w:color w:val="000000"/>
          <w:szCs w:val="24"/>
        </w:rPr>
        <w:t xml:space="preserve"> zanurzania w płynie penetruj</w:t>
      </w:r>
      <w:r w:rsidRPr="00CE1444">
        <w:rPr>
          <w:rFonts w:eastAsia="TTE1D96F90t00" w:cs="Arial"/>
          <w:color w:val="000000"/>
          <w:szCs w:val="24"/>
        </w:rPr>
        <w:t>ą</w:t>
      </w:r>
      <w:r>
        <w:rPr>
          <w:rFonts w:eastAsia="Calibri" w:cs="Arial"/>
          <w:color w:val="000000"/>
          <w:szCs w:val="24"/>
        </w:rPr>
        <w:t>cym,</w:t>
      </w:r>
    </w:p>
    <w:p w14:paraId="13F7A474" w14:textId="77777777" w:rsidR="000137E0" w:rsidRPr="00CE1444" w:rsidRDefault="000137E0" w:rsidP="000137E0">
      <w:pPr>
        <w:autoSpaceDE w:val="0"/>
        <w:autoSpaceDN w:val="0"/>
        <w:adjustRightInd w:val="0"/>
        <w:spacing w:after="0" w:line="288" w:lineRule="auto"/>
        <w:jc w:val="both"/>
        <w:rPr>
          <w:rFonts w:eastAsia="Calibri" w:cs="Arial"/>
          <w:color w:val="000000"/>
          <w:szCs w:val="24"/>
        </w:rPr>
      </w:pPr>
      <w:r w:rsidRPr="00CE1444">
        <w:rPr>
          <w:rFonts w:eastAsia="Calibri" w:cs="Arial"/>
          <w:color w:val="000000"/>
          <w:szCs w:val="24"/>
        </w:rPr>
        <w:t xml:space="preserve">- </w:t>
      </w:r>
      <w:r>
        <w:rPr>
          <w:rFonts w:eastAsia="Calibri" w:cs="Arial"/>
          <w:color w:val="000000"/>
          <w:szCs w:val="24"/>
        </w:rPr>
        <w:t>2 stanowisk ociekania,</w:t>
      </w:r>
    </w:p>
    <w:p w14:paraId="1E6CC232" w14:textId="77777777" w:rsidR="000137E0" w:rsidRPr="00CE1444" w:rsidRDefault="000137E0" w:rsidP="000137E0">
      <w:pPr>
        <w:autoSpaceDE w:val="0"/>
        <w:autoSpaceDN w:val="0"/>
        <w:adjustRightInd w:val="0"/>
        <w:spacing w:after="0" w:line="288" w:lineRule="auto"/>
        <w:jc w:val="both"/>
        <w:rPr>
          <w:rFonts w:eastAsia="Calibri" w:cs="Arial"/>
          <w:color w:val="000000"/>
          <w:szCs w:val="24"/>
        </w:rPr>
      </w:pPr>
      <w:r w:rsidRPr="00CE1444">
        <w:rPr>
          <w:rFonts w:eastAsia="Calibri" w:cs="Arial"/>
          <w:color w:val="000000"/>
          <w:szCs w:val="24"/>
        </w:rPr>
        <w:t xml:space="preserve">- </w:t>
      </w:r>
      <w:r>
        <w:rPr>
          <w:rFonts w:eastAsia="Calibri" w:cs="Arial"/>
          <w:color w:val="000000"/>
          <w:szCs w:val="24"/>
        </w:rPr>
        <w:t>stanowiska</w:t>
      </w:r>
      <w:r w:rsidRPr="00CE1444">
        <w:rPr>
          <w:rFonts w:eastAsia="Calibri" w:cs="Arial"/>
          <w:color w:val="000000"/>
          <w:szCs w:val="24"/>
        </w:rPr>
        <w:t xml:space="preserve"> do mycia r</w:t>
      </w:r>
      <w:r w:rsidRPr="00CE1444">
        <w:rPr>
          <w:rFonts w:eastAsia="TTE1D96F90t00" w:cs="Arial"/>
          <w:color w:val="000000"/>
          <w:szCs w:val="24"/>
        </w:rPr>
        <w:t>ę</w:t>
      </w:r>
      <w:r w:rsidRPr="00CE1444">
        <w:rPr>
          <w:rFonts w:eastAsia="Calibri" w:cs="Arial"/>
          <w:color w:val="000000"/>
          <w:szCs w:val="24"/>
        </w:rPr>
        <w:t>cznego</w:t>
      </w:r>
      <w:r>
        <w:rPr>
          <w:rFonts w:eastAsia="Calibri" w:cs="Arial"/>
          <w:color w:val="000000"/>
          <w:szCs w:val="24"/>
        </w:rPr>
        <w:t>,</w:t>
      </w:r>
    </w:p>
    <w:p w14:paraId="4D62B9A7" w14:textId="77777777" w:rsidR="000137E0" w:rsidRPr="00CE1444" w:rsidRDefault="000137E0" w:rsidP="000137E0">
      <w:pPr>
        <w:autoSpaceDE w:val="0"/>
        <w:autoSpaceDN w:val="0"/>
        <w:adjustRightInd w:val="0"/>
        <w:spacing w:after="0" w:line="288" w:lineRule="auto"/>
        <w:jc w:val="both"/>
        <w:rPr>
          <w:rFonts w:eastAsia="Calibri" w:cs="Arial"/>
          <w:color w:val="000000"/>
          <w:szCs w:val="24"/>
        </w:rPr>
      </w:pPr>
      <w:r>
        <w:rPr>
          <w:rFonts w:eastAsia="Calibri" w:cs="Arial"/>
          <w:color w:val="000000"/>
          <w:szCs w:val="24"/>
        </w:rPr>
        <w:t>- stanowiska</w:t>
      </w:r>
      <w:r w:rsidRPr="00CE1444">
        <w:rPr>
          <w:rFonts w:eastAsia="Calibri" w:cs="Arial"/>
          <w:color w:val="000000"/>
          <w:szCs w:val="24"/>
        </w:rPr>
        <w:t xml:space="preserve"> osuszania</w:t>
      </w:r>
      <w:r>
        <w:rPr>
          <w:rFonts w:eastAsia="Calibri" w:cs="Arial"/>
          <w:color w:val="000000"/>
          <w:szCs w:val="24"/>
        </w:rPr>
        <w:t>,</w:t>
      </w:r>
    </w:p>
    <w:p w14:paraId="5F790C10" w14:textId="77777777" w:rsidR="000137E0" w:rsidRPr="00CE1444" w:rsidRDefault="000137E0" w:rsidP="000137E0">
      <w:pPr>
        <w:autoSpaceDE w:val="0"/>
        <w:autoSpaceDN w:val="0"/>
        <w:adjustRightInd w:val="0"/>
        <w:spacing w:after="0" w:line="288" w:lineRule="auto"/>
        <w:jc w:val="both"/>
        <w:rPr>
          <w:rFonts w:eastAsia="Calibri" w:cs="Arial"/>
          <w:color w:val="000000"/>
          <w:szCs w:val="24"/>
        </w:rPr>
      </w:pPr>
      <w:r w:rsidRPr="00CE1444">
        <w:rPr>
          <w:rFonts w:eastAsia="Calibri" w:cs="Arial"/>
          <w:color w:val="000000"/>
          <w:szCs w:val="24"/>
        </w:rPr>
        <w:t xml:space="preserve">- </w:t>
      </w:r>
      <w:r>
        <w:rPr>
          <w:rFonts w:eastAsia="Calibri" w:cs="Arial"/>
          <w:color w:val="000000"/>
          <w:szCs w:val="24"/>
        </w:rPr>
        <w:t>stanowiska</w:t>
      </w:r>
      <w:r w:rsidRPr="00CE1444">
        <w:rPr>
          <w:rFonts w:eastAsia="Calibri" w:cs="Arial"/>
          <w:color w:val="000000"/>
          <w:szCs w:val="24"/>
        </w:rPr>
        <w:t xml:space="preserve"> nakładania wywoływacza</w:t>
      </w:r>
      <w:r>
        <w:rPr>
          <w:rFonts w:eastAsia="Calibri" w:cs="Arial"/>
          <w:color w:val="000000"/>
          <w:szCs w:val="24"/>
        </w:rPr>
        <w:t>,</w:t>
      </w:r>
    </w:p>
    <w:p w14:paraId="41D0BE32" w14:textId="77777777" w:rsidR="000137E0" w:rsidRPr="00CE1444" w:rsidRDefault="000137E0" w:rsidP="000137E0">
      <w:pPr>
        <w:autoSpaceDE w:val="0"/>
        <w:autoSpaceDN w:val="0"/>
        <w:adjustRightInd w:val="0"/>
        <w:spacing w:after="0" w:line="288" w:lineRule="auto"/>
        <w:jc w:val="both"/>
        <w:rPr>
          <w:rFonts w:eastAsia="Calibri" w:cs="Arial"/>
          <w:color w:val="000000"/>
          <w:szCs w:val="24"/>
        </w:rPr>
      </w:pPr>
      <w:r w:rsidRPr="00CE1444">
        <w:rPr>
          <w:rFonts w:eastAsia="Calibri" w:cs="Arial"/>
          <w:color w:val="000000"/>
          <w:szCs w:val="24"/>
        </w:rPr>
        <w:t xml:space="preserve">- </w:t>
      </w:r>
      <w:r>
        <w:rPr>
          <w:rFonts w:eastAsia="Calibri" w:cs="Arial"/>
          <w:color w:val="000000"/>
          <w:szCs w:val="24"/>
        </w:rPr>
        <w:t>stanowiska</w:t>
      </w:r>
      <w:r w:rsidRPr="00CE1444">
        <w:rPr>
          <w:rFonts w:eastAsia="Calibri" w:cs="Arial"/>
          <w:color w:val="000000"/>
          <w:szCs w:val="24"/>
        </w:rPr>
        <w:t xml:space="preserve"> kontroli</w:t>
      </w:r>
      <w:r>
        <w:rPr>
          <w:rFonts w:eastAsia="Calibri" w:cs="Arial"/>
          <w:color w:val="000000"/>
          <w:szCs w:val="24"/>
        </w:rPr>
        <w:t>,</w:t>
      </w:r>
    </w:p>
    <w:p w14:paraId="001D4BBA" w14:textId="77777777" w:rsidR="000137E0" w:rsidRPr="00CE1444" w:rsidRDefault="000137E0" w:rsidP="000137E0">
      <w:pPr>
        <w:autoSpaceDE w:val="0"/>
        <w:autoSpaceDN w:val="0"/>
        <w:adjustRightInd w:val="0"/>
        <w:spacing w:after="0" w:line="288" w:lineRule="auto"/>
        <w:jc w:val="both"/>
        <w:rPr>
          <w:rFonts w:eastAsia="Calibri" w:cs="Arial"/>
          <w:color w:val="000000"/>
          <w:szCs w:val="24"/>
        </w:rPr>
      </w:pPr>
      <w:r>
        <w:rPr>
          <w:rFonts w:eastAsia="Calibri" w:cs="Arial"/>
          <w:color w:val="000000"/>
          <w:szCs w:val="24"/>
        </w:rPr>
        <w:t>-</w:t>
      </w:r>
      <w:r w:rsidRPr="00CE1444">
        <w:rPr>
          <w:rFonts w:eastAsia="Calibri" w:cs="Arial"/>
          <w:color w:val="000000"/>
          <w:szCs w:val="24"/>
        </w:rPr>
        <w:t xml:space="preserve"> </w:t>
      </w:r>
      <w:r>
        <w:rPr>
          <w:rFonts w:eastAsia="Calibri" w:cs="Arial"/>
          <w:color w:val="000000"/>
          <w:szCs w:val="24"/>
        </w:rPr>
        <w:t>f</w:t>
      </w:r>
      <w:r w:rsidRPr="00CE1444">
        <w:rPr>
          <w:rFonts w:eastAsia="Calibri" w:cs="Arial"/>
          <w:color w:val="000000"/>
          <w:szCs w:val="24"/>
        </w:rPr>
        <w:t>iltr</w:t>
      </w:r>
      <w:r>
        <w:rPr>
          <w:rFonts w:eastAsia="Calibri" w:cs="Arial"/>
          <w:color w:val="000000"/>
          <w:szCs w:val="24"/>
        </w:rPr>
        <w:t>a</w:t>
      </w:r>
      <w:r w:rsidRPr="00CE1444">
        <w:rPr>
          <w:rFonts w:eastAsia="Calibri" w:cs="Arial"/>
          <w:color w:val="000000"/>
          <w:szCs w:val="24"/>
        </w:rPr>
        <w:t xml:space="preserve"> z w</w:t>
      </w:r>
      <w:r w:rsidRPr="00CE1444">
        <w:rPr>
          <w:rFonts w:eastAsia="TTE1D96F90t00" w:cs="Arial"/>
          <w:color w:val="000000"/>
          <w:szCs w:val="24"/>
        </w:rPr>
        <w:t>ę</w:t>
      </w:r>
      <w:r w:rsidRPr="00CE1444">
        <w:rPr>
          <w:rFonts w:eastAsia="Calibri" w:cs="Arial"/>
          <w:color w:val="000000"/>
          <w:szCs w:val="24"/>
        </w:rPr>
        <w:t>glem aktywnym</w:t>
      </w:r>
      <w:r>
        <w:rPr>
          <w:rFonts w:eastAsia="Calibri" w:cs="Arial"/>
          <w:color w:val="000000"/>
          <w:szCs w:val="24"/>
        </w:rPr>
        <w:t>.</w:t>
      </w:r>
    </w:p>
    <w:p w14:paraId="7EEEBD96" w14:textId="77777777" w:rsidR="000137E0" w:rsidRPr="00142236" w:rsidRDefault="000137E0" w:rsidP="000137E0">
      <w:pPr>
        <w:autoSpaceDE w:val="0"/>
        <w:autoSpaceDN w:val="0"/>
        <w:adjustRightInd w:val="0"/>
        <w:spacing w:after="0" w:line="288" w:lineRule="auto"/>
        <w:jc w:val="both"/>
        <w:rPr>
          <w:rFonts w:eastAsia="Calibri" w:cs="Arial"/>
          <w:color w:val="000000"/>
          <w:szCs w:val="24"/>
        </w:rPr>
      </w:pPr>
      <w:r w:rsidRPr="00CE1444">
        <w:rPr>
          <w:rFonts w:eastAsia="Calibri" w:cs="Arial"/>
          <w:color w:val="000000"/>
          <w:szCs w:val="24"/>
        </w:rPr>
        <w:t>Podnoszenie oraz operacje załadunku i rozładunku s</w:t>
      </w:r>
      <w:r w:rsidRPr="00CE1444">
        <w:rPr>
          <w:rFonts w:eastAsia="TTE1D96F90t00" w:cs="Arial"/>
          <w:color w:val="000000"/>
          <w:szCs w:val="24"/>
        </w:rPr>
        <w:t xml:space="preserve">ą </w:t>
      </w:r>
      <w:r w:rsidRPr="00CE1444">
        <w:rPr>
          <w:rFonts w:eastAsia="Calibri" w:cs="Arial"/>
          <w:color w:val="000000"/>
          <w:szCs w:val="24"/>
        </w:rPr>
        <w:t>wykonywane przy u</w:t>
      </w:r>
      <w:r w:rsidRPr="00CE1444">
        <w:rPr>
          <w:rFonts w:eastAsia="TTE1D96F90t00" w:cs="Arial"/>
          <w:color w:val="000000"/>
          <w:szCs w:val="24"/>
        </w:rPr>
        <w:t>ż</w:t>
      </w:r>
      <w:r w:rsidRPr="00CE1444">
        <w:rPr>
          <w:rFonts w:eastAsia="Calibri" w:cs="Arial"/>
          <w:color w:val="000000"/>
          <w:szCs w:val="24"/>
        </w:rPr>
        <w:t>yciu podno</w:t>
      </w:r>
      <w:r w:rsidRPr="00CE1444">
        <w:rPr>
          <w:rFonts w:eastAsia="TTE1D96F90t00" w:cs="Arial"/>
          <w:color w:val="000000"/>
          <w:szCs w:val="24"/>
        </w:rPr>
        <w:t>ś</w:t>
      </w:r>
      <w:r w:rsidRPr="00CE1444">
        <w:rPr>
          <w:rFonts w:eastAsia="Calibri" w:cs="Arial"/>
          <w:color w:val="000000"/>
          <w:szCs w:val="24"/>
        </w:rPr>
        <w:t>nika o no</w:t>
      </w:r>
      <w:r w:rsidRPr="00CE1444">
        <w:rPr>
          <w:rFonts w:eastAsia="TTE1D96F90t00" w:cs="Arial"/>
          <w:color w:val="000000"/>
          <w:szCs w:val="24"/>
        </w:rPr>
        <w:t>ś</w:t>
      </w:r>
      <w:r w:rsidRPr="00CE1444">
        <w:rPr>
          <w:rFonts w:eastAsia="Calibri" w:cs="Arial"/>
          <w:color w:val="000000"/>
          <w:szCs w:val="24"/>
        </w:rPr>
        <w:t>no</w:t>
      </w:r>
      <w:r w:rsidRPr="00CE1444">
        <w:rPr>
          <w:rFonts w:eastAsia="TTE1D96F90t00" w:cs="Arial"/>
          <w:color w:val="000000"/>
          <w:szCs w:val="24"/>
        </w:rPr>
        <w:t>ś</w:t>
      </w:r>
      <w:r w:rsidRPr="00CE1444">
        <w:rPr>
          <w:rFonts w:eastAsia="Calibri" w:cs="Arial"/>
          <w:color w:val="000000"/>
          <w:szCs w:val="24"/>
        </w:rPr>
        <w:t>ci 250 kg.</w:t>
      </w:r>
    </w:p>
    <w:p w14:paraId="27EC2B57" w14:textId="77777777" w:rsidR="000137E0" w:rsidRPr="00596EAB" w:rsidRDefault="000137E0" w:rsidP="000137E0">
      <w:pPr>
        <w:spacing w:after="0" w:line="276" w:lineRule="auto"/>
        <w:jc w:val="both"/>
        <w:rPr>
          <w:rFonts w:cs="Arial"/>
          <w:szCs w:val="24"/>
        </w:rPr>
      </w:pPr>
      <w:r>
        <w:rPr>
          <w:rFonts w:cs="Arial"/>
          <w:b/>
          <w:szCs w:val="24"/>
        </w:rPr>
        <w:t>I.2.12</w:t>
      </w:r>
      <w:r w:rsidRPr="00917F64">
        <w:rPr>
          <w:rFonts w:cs="Arial"/>
          <w:b/>
          <w:szCs w:val="24"/>
        </w:rPr>
        <w:t>.</w:t>
      </w:r>
      <w:r>
        <w:rPr>
          <w:rFonts w:cs="Arial"/>
          <w:szCs w:val="24"/>
        </w:rPr>
        <w:t xml:space="preserve"> </w:t>
      </w:r>
      <w:r w:rsidRPr="00596EAB">
        <w:rPr>
          <w:rFonts w:cs="Arial"/>
          <w:szCs w:val="24"/>
        </w:rPr>
        <w:t xml:space="preserve">Układ wentylacji wraz z urządzeniami redukującymi wielkości emisji </w:t>
      </w:r>
      <w:r>
        <w:rPr>
          <w:rFonts w:cs="Arial"/>
          <w:szCs w:val="24"/>
        </w:rPr>
        <w:t xml:space="preserve"> s</w:t>
      </w:r>
      <w:r w:rsidRPr="00596EAB">
        <w:rPr>
          <w:rFonts w:cs="Arial"/>
          <w:szCs w:val="24"/>
        </w:rPr>
        <w:t>ubstancji zanieczyszcza</w:t>
      </w:r>
      <w:r>
        <w:rPr>
          <w:rFonts w:cs="Arial"/>
          <w:szCs w:val="24"/>
        </w:rPr>
        <w:t>jących do powietrza –skrubery /9 sztuk</w:t>
      </w:r>
      <w:r w:rsidRPr="00596EAB">
        <w:rPr>
          <w:rFonts w:cs="Arial"/>
          <w:szCs w:val="24"/>
        </w:rPr>
        <w:t>/.</w:t>
      </w:r>
    </w:p>
    <w:p w14:paraId="2A47769C" w14:textId="77777777" w:rsidR="000137E0" w:rsidRPr="00596EAB" w:rsidRDefault="000137E0" w:rsidP="000137E0">
      <w:pPr>
        <w:spacing w:after="0" w:line="276" w:lineRule="auto"/>
        <w:jc w:val="both"/>
        <w:rPr>
          <w:rFonts w:cs="Arial"/>
          <w:szCs w:val="24"/>
        </w:rPr>
      </w:pPr>
      <w:r>
        <w:rPr>
          <w:rFonts w:cs="Arial"/>
          <w:b/>
          <w:szCs w:val="24"/>
        </w:rPr>
        <w:t>I</w:t>
      </w:r>
      <w:r w:rsidRPr="00917F64">
        <w:rPr>
          <w:rFonts w:cs="Arial"/>
          <w:b/>
          <w:szCs w:val="24"/>
        </w:rPr>
        <w:t>.2.1</w:t>
      </w:r>
      <w:r>
        <w:rPr>
          <w:rFonts w:cs="Arial"/>
          <w:b/>
          <w:szCs w:val="24"/>
        </w:rPr>
        <w:t>3</w:t>
      </w:r>
      <w:r w:rsidRPr="00917F64">
        <w:rPr>
          <w:rFonts w:cs="Arial"/>
          <w:b/>
          <w:szCs w:val="24"/>
        </w:rPr>
        <w:t xml:space="preserve">. </w:t>
      </w:r>
      <w:r>
        <w:rPr>
          <w:rFonts w:cs="Arial"/>
          <w:szCs w:val="24"/>
        </w:rPr>
        <w:t>P</w:t>
      </w:r>
      <w:r w:rsidRPr="00596EAB">
        <w:rPr>
          <w:rFonts w:cs="Arial"/>
          <w:szCs w:val="24"/>
        </w:rPr>
        <w:t xml:space="preserve">iece elektryczne do </w:t>
      </w:r>
      <w:proofErr w:type="spellStart"/>
      <w:r w:rsidRPr="00596EAB">
        <w:rPr>
          <w:rFonts w:cs="Arial"/>
          <w:szCs w:val="24"/>
        </w:rPr>
        <w:t>odwodoro</w:t>
      </w:r>
      <w:r>
        <w:rPr>
          <w:rFonts w:cs="Arial"/>
          <w:szCs w:val="24"/>
        </w:rPr>
        <w:t>wy</w:t>
      </w:r>
      <w:r w:rsidRPr="00596EAB">
        <w:rPr>
          <w:rFonts w:cs="Arial"/>
          <w:szCs w:val="24"/>
        </w:rPr>
        <w:t>wania</w:t>
      </w:r>
      <w:proofErr w:type="spellEnd"/>
      <w:r w:rsidRPr="00596EAB">
        <w:rPr>
          <w:rFonts w:cs="Arial"/>
          <w:szCs w:val="24"/>
        </w:rPr>
        <w:t xml:space="preserve"> elementów z żelaza i jego stopów nr 1</w:t>
      </w:r>
      <w:r>
        <w:rPr>
          <w:rFonts w:cs="Arial"/>
          <w:szCs w:val="24"/>
        </w:rPr>
        <w:t xml:space="preserve"> </w:t>
      </w:r>
      <w:r w:rsidRPr="00596EAB">
        <w:rPr>
          <w:rFonts w:cs="Arial"/>
          <w:szCs w:val="24"/>
        </w:rPr>
        <w:t xml:space="preserve">i 2 o  </w:t>
      </w:r>
      <w:r>
        <w:rPr>
          <w:rFonts w:cs="Arial"/>
          <w:szCs w:val="24"/>
        </w:rPr>
        <w:t xml:space="preserve">mocy 70 kW każdy, jeden piec nr 3 </w:t>
      </w:r>
      <w:r w:rsidRPr="00596EAB">
        <w:rPr>
          <w:rFonts w:cs="Arial"/>
          <w:szCs w:val="24"/>
        </w:rPr>
        <w:t xml:space="preserve">o mocy </w:t>
      </w:r>
      <w:r>
        <w:rPr>
          <w:rFonts w:cs="Arial"/>
          <w:szCs w:val="24"/>
        </w:rPr>
        <w:t>54</w:t>
      </w:r>
      <w:r w:rsidRPr="00596EAB">
        <w:rPr>
          <w:rFonts w:cs="Arial"/>
          <w:szCs w:val="24"/>
        </w:rPr>
        <w:t xml:space="preserve"> kW i dwa piece</w:t>
      </w:r>
      <w:r>
        <w:rPr>
          <w:rFonts w:cs="Arial"/>
          <w:szCs w:val="24"/>
        </w:rPr>
        <w:t xml:space="preserve"> nr 4 i nr 5</w:t>
      </w:r>
      <w:r w:rsidRPr="00596EAB">
        <w:rPr>
          <w:rFonts w:cs="Arial"/>
          <w:szCs w:val="24"/>
        </w:rPr>
        <w:t xml:space="preserve"> o mocy </w:t>
      </w:r>
      <w:r>
        <w:rPr>
          <w:rFonts w:cs="Arial"/>
          <w:szCs w:val="24"/>
        </w:rPr>
        <w:t>72</w:t>
      </w:r>
      <w:r w:rsidRPr="00596EAB">
        <w:rPr>
          <w:rFonts w:cs="Arial"/>
          <w:szCs w:val="24"/>
        </w:rPr>
        <w:t xml:space="preserve"> kW każdy</w:t>
      </w:r>
      <w:r>
        <w:rPr>
          <w:rFonts w:cs="Arial"/>
          <w:szCs w:val="24"/>
        </w:rPr>
        <w:t xml:space="preserve">, oraz piec nr 6 o mocy 61 </w:t>
      </w:r>
      <w:proofErr w:type="spellStart"/>
      <w:r>
        <w:rPr>
          <w:rFonts w:cs="Arial"/>
          <w:szCs w:val="24"/>
        </w:rPr>
        <w:t>kW.</w:t>
      </w:r>
      <w:proofErr w:type="spellEnd"/>
    </w:p>
    <w:p w14:paraId="129DF586" w14:textId="77777777" w:rsidR="000137E0" w:rsidRPr="003140BC" w:rsidRDefault="000137E0" w:rsidP="000137E0">
      <w:pPr>
        <w:spacing w:after="0" w:line="276" w:lineRule="auto"/>
        <w:jc w:val="both"/>
        <w:rPr>
          <w:rFonts w:cs="Arial"/>
          <w:szCs w:val="24"/>
        </w:rPr>
      </w:pPr>
      <w:r w:rsidRPr="00917F64">
        <w:rPr>
          <w:rFonts w:cs="Arial"/>
          <w:b/>
          <w:szCs w:val="24"/>
        </w:rPr>
        <w:t>I</w:t>
      </w:r>
      <w:r w:rsidRPr="00657DD2">
        <w:rPr>
          <w:rFonts w:cs="Arial"/>
          <w:b/>
          <w:szCs w:val="24"/>
        </w:rPr>
        <w:t>.2.1</w:t>
      </w:r>
      <w:r>
        <w:rPr>
          <w:rFonts w:cs="Arial"/>
          <w:b/>
          <w:szCs w:val="24"/>
        </w:rPr>
        <w:t>4</w:t>
      </w:r>
      <w:r w:rsidRPr="003140BC">
        <w:rPr>
          <w:rFonts w:cs="Arial"/>
          <w:b/>
          <w:szCs w:val="24"/>
        </w:rPr>
        <w:t>.</w:t>
      </w:r>
      <w:r w:rsidRPr="003140BC">
        <w:rPr>
          <w:szCs w:val="24"/>
        </w:rPr>
        <w:t xml:space="preserve"> </w:t>
      </w:r>
      <w:r w:rsidRPr="003140BC">
        <w:rPr>
          <w:rFonts w:cs="Arial"/>
          <w:szCs w:val="24"/>
        </w:rPr>
        <w:t>Stacja demineralizacji wody metodą osmozy o wydajności ok. 30 m</w:t>
      </w:r>
      <w:r w:rsidRPr="003140BC">
        <w:rPr>
          <w:rFonts w:cs="Arial"/>
          <w:szCs w:val="24"/>
          <w:vertAlign w:val="superscript"/>
        </w:rPr>
        <w:t>3</w:t>
      </w:r>
      <w:r w:rsidRPr="003140BC">
        <w:rPr>
          <w:rFonts w:cs="Arial"/>
          <w:szCs w:val="24"/>
        </w:rPr>
        <w:t>/ 24 h.</w:t>
      </w:r>
    </w:p>
    <w:p w14:paraId="50E0C7A8" w14:textId="77777777" w:rsidR="000137E0" w:rsidRPr="00596EAB" w:rsidRDefault="000137E0" w:rsidP="000137E0">
      <w:pPr>
        <w:spacing w:after="0" w:line="276" w:lineRule="auto"/>
        <w:jc w:val="both"/>
        <w:rPr>
          <w:rFonts w:cs="Arial"/>
          <w:szCs w:val="24"/>
        </w:rPr>
      </w:pPr>
      <w:r w:rsidRPr="00917F64">
        <w:rPr>
          <w:rFonts w:cs="Arial"/>
          <w:b/>
          <w:szCs w:val="24"/>
        </w:rPr>
        <w:t>I.2.1</w:t>
      </w:r>
      <w:r>
        <w:rPr>
          <w:rFonts w:cs="Arial"/>
          <w:b/>
          <w:szCs w:val="24"/>
        </w:rPr>
        <w:t>5</w:t>
      </w:r>
      <w:r w:rsidRPr="00917F64">
        <w:rPr>
          <w:rFonts w:cs="Arial"/>
          <w:b/>
          <w:szCs w:val="24"/>
        </w:rPr>
        <w:t>.</w:t>
      </w:r>
      <w:r w:rsidRPr="00596EAB">
        <w:rPr>
          <w:rFonts w:cs="Arial"/>
          <w:szCs w:val="24"/>
        </w:rPr>
        <w:t xml:space="preserve"> </w:t>
      </w:r>
      <w:r w:rsidRPr="0027105E">
        <w:rPr>
          <w:rFonts w:cs="Arial"/>
          <w:szCs w:val="24"/>
        </w:rPr>
        <w:t>Chłodnie ziębnicze kąpieli galwanicznych (chłodnie linii anodowania, chromowania, oraz agregaty do wymrażania kąpieli do cynkowania [cynk/nikiel] i</w:t>
      </w:r>
      <w:r>
        <w:rPr>
          <w:rFonts w:cs="Arial"/>
          <w:szCs w:val="24"/>
        </w:rPr>
        <w:t xml:space="preserve"> kadmowania tytanowego)  </w:t>
      </w:r>
      <w:r w:rsidRPr="00596EAB">
        <w:rPr>
          <w:rFonts w:cs="Arial"/>
          <w:szCs w:val="24"/>
        </w:rPr>
        <w:t xml:space="preserve">oraz schładzalnik </w:t>
      </w:r>
      <w:r>
        <w:rPr>
          <w:rFonts w:cs="Arial"/>
          <w:szCs w:val="24"/>
        </w:rPr>
        <w:t>do wymrażania kąpieli kadmowych</w:t>
      </w:r>
      <w:r w:rsidRPr="00596EAB">
        <w:rPr>
          <w:rFonts w:cs="Arial"/>
          <w:szCs w:val="24"/>
        </w:rPr>
        <w:t>.</w:t>
      </w:r>
    </w:p>
    <w:p w14:paraId="5A5857CA" w14:textId="02F92727" w:rsidR="000137E0" w:rsidRPr="00596EAB" w:rsidRDefault="000137E0" w:rsidP="000137E0">
      <w:pPr>
        <w:spacing w:after="0" w:line="276" w:lineRule="auto"/>
        <w:jc w:val="both"/>
        <w:rPr>
          <w:rFonts w:cs="Arial"/>
          <w:szCs w:val="24"/>
        </w:rPr>
      </w:pPr>
      <w:r w:rsidRPr="00917F64">
        <w:rPr>
          <w:rFonts w:cs="Arial"/>
          <w:b/>
          <w:szCs w:val="24"/>
        </w:rPr>
        <w:t>I.2.1</w:t>
      </w:r>
      <w:r>
        <w:rPr>
          <w:rFonts w:cs="Arial"/>
          <w:b/>
          <w:szCs w:val="24"/>
        </w:rPr>
        <w:t>6</w:t>
      </w:r>
      <w:r w:rsidRPr="00917F64">
        <w:rPr>
          <w:rFonts w:cs="Arial"/>
          <w:b/>
          <w:szCs w:val="24"/>
        </w:rPr>
        <w:t>.</w:t>
      </w:r>
      <w:r w:rsidRPr="00596EAB">
        <w:rPr>
          <w:rFonts w:cs="Arial"/>
          <w:szCs w:val="24"/>
        </w:rPr>
        <w:t xml:space="preserve"> Magazyny chemikaliów i odpadów.</w:t>
      </w:r>
    </w:p>
    <w:p w14:paraId="0A2CBF78" w14:textId="77777777" w:rsidR="000137E0" w:rsidRPr="00864BD4" w:rsidRDefault="000137E0" w:rsidP="000137E0">
      <w:pPr>
        <w:spacing w:after="0" w:line="276" w:lineRule="auto"/>
        <w:jc w:val="both"/>
      </w:pPr>
      <w:r w:rsidRPr="00596EAB">
        <w:rPr>
          <w:rFonts w:cs="Arial"/>
          <w:szCs w:val="24"/>
        </w:rPr>
        <w:t>Magazyn chemikaliów podzielony będzie na 8 pomieszczeń, w których magazynowane będą odrębnie ściśle określone grupy związków chemicznych. Każde pomieszczenie wyposażone będzie w odrębną studzienkę bezodpływową</w:t>
      </w:r>
      <w:r>
        <w:rPr>
          <w:rFonts w:cs="Arial"/>
          <w:szCs w:val="24"/>
        </w:rPr>
        <w:t xml:space="preserve"> </w:t>
      </w:r>
      <w:r w:rsidRPr="009B3DFF">
        <w:rPr>
          <w:rFonts w:cs="Arial"/>
          <w:szCs w:val="24"/>
        </w:rPr>
        <w:t>o</w:t>
      </w:r>
      <w:r>
        <w:rPr>
          <w:rFonts w:cs="Arial"/>
          <w:szCs w:val="24"/>
        </w:rPr>
        <w:t> </w:t>
      </w:r>
      <w:r w:rsidRPr="009B3DFF">
        <w:rPr>
          <w:rFonts w:cs="Arial"/>
          <w:szCs w:val="24"/>
        </w:rPr>
        <w:t xml:space="preserve">pojemności ok. </w:t>
      </w:r>
      <w:smartTag w:uri="urn:schemas-microsoft-com:office:smarttags" w:element="metricconverter">
        <w:smartTagPr>
          <w:attr w:name="ProductID" w:val="0,5 m3"/>
        </w:smartTagPr>
        <w:r w:rsidRPr="009B3DFF">
          <w:rPr>
            <w:rFonts w:cs="Arial"/>
            <w:szCs w:val="24"/>
          </w:rPr>
          <w:t>0,5 m</w:t>
        </w:r>
        <w:r w:rsidRPr="009B3DFF">
          <w:rPr>
            <w:rFonts w:cs="Arial"/>
            <w:szCs w:val="24"/>
            <w:vertAlign w:val="superscript"/>
          </w:rPr>
          <w:t>3</w:t>
        </w:r>
      </w:smartTag>
      <w:r w:rsidRPr="009B3DFF">
        <w:rPr>
          <w:rFonts w:cs="Arial"/>
          <w:szCs w:val="24"/>
        </w:rPr>
        <w:t>.</w:t>
      </w:r>
      <w:r w:rsidRPr="00596EAB">
        <w:rPr>
          <w:rFonts w:cs="Arial"/>
          <w:szCs w:val="24"/>
        </w:rPr>
        <w:t xml:space="preserve"> Magazyn odpadów - zamknięta, zadaszona wiata posadowiona w tacy z betonu.</w:t>
      </w:r>
      <w:r>
        <w:t>”</w:t>
      </w:r>
    </w:p>
    <w:p w14:paraId="71BA2553" w14:textId="77777777" w:rsidR="000137E0" w:rsidRDefault="000137E0" w:rsidP="000137E0">
      <w:pPr>
        <w:keepNext/>
        <w:spacing w:before="240" w:after="60" w:line="276" w:lineRule="auto"/>
        <w:ind w:firstLine="567"/>
        <w:outlineLvl w:val="2"/>
        <w:rPr>
          <w:rFonts w:eastAsia="Times New Roman" w:cs="Arial"/>
          <w:b/>
          <w:bCs/>
          <w:szCs w:val="24"/>
          <w:lang w:eastAsia="pl-PL"/>
        </w:rPr>
      </w:pPr>
      <w:r w:rsidRPr="00EE214F">
        <w:rPr>
          <w:rFonts w:eastAsia="Times New Roman" w:cs="Arial"/>
          <w:b/>
          <w:bCs/>
          <w:szCs w:val="24"/>
          <w:lang w:eastAsia="pl-PL"/>
        </w:rPr>
        <w:t>I.</w:t>
      </w:r>
      <w:r>
        <w:rPr>
          <w:rFonts w:eastAsia="Times New Roman" w:cs="Arial"/>
          <w:b/>
          <w:bCs/>
          <w:szCs w:val="24"/>
          <w:lang w:eastAsia="pl-PL"/>
        </w:rPr>
        <w:t>2</w:t>
      </w:r>
      <w:r w:rsidRPr="00EE214F">
        <w:rPr>
          <w:rFonts w:eastAsia="Times New Roman" w:cs="Arial"/>
          <w:b/>
          <w:bCs/>
          <w:szCs w:val="24"/>
          <w:lang w:eastAsia="pl-PL"/>
        </w:rPr>
        <w:t>. Punkt I</w:t>
      </w:r>
      <w:r>
        <w:rPr>
          <w:rFonts w:eastAsia="Times New Roman" w:cs="Arial"/>
          <w:b/>
          <w:bCs/>
          <w:szCs w:val="24"/>
          <w:lang w:eastAsia="pl-PL"/>
        </w:rPr>
        <w:t>I</w:t>
      </w:r>
      <w:r w:rsidRPr="00EE214F">
        <w:rPr>
          <w:rFonts w:eastAsia="Times New Roman" w:cs="Arial"/>
          <w:b/>
          <w:bCs/>
          <w:szCs w:val="24"/>
          <w:lang w:eastAsia="pl-PL"/>
        </w:rPr>
        <w:t>.</w:t>
      </w:r>
      <w:r>
        <w:rPr>
          <w:rFonts w:eastAsia="Times New Roman" w:cs="Arial"/>
          <w:b/>
          <w:bCs/>
          <w:szCs w:val="24"/>
          <w:lang w:eastAsia="pl-PL"/>
        </w:rPr>
        <w:t>1</w:t>
      </w:r>
      <w:r w:rsidRPr="00EE214F">
        <w:rPr>
          <w:rFonts w:eastAsia="Times New Roman" w:cs="Arial"/>
          <w:b/>
          <w:bCs/>
          <w:szCs w:val="24"/>
          <w:lang w:eastAsia="pl-PL"/>
        </w:rPr>
        <w:t>. otrzymuje brzmienie:</w:t>
      </w:r>
    </w:p>
    <w:p w14:paraId="0D36CCFA" w14:textId="77777777" w:rsidR="000137E0" w:rsidRPr="00637E98" w:rsidRDefault="000137E0" w:rsidP="000137E0">
      <w:pPr>
        <w:spacing w:after="0" w:line="276" w:lineRule="auto"/>
        <w:jc w:val="both"/>
        <w:rPr>
          <w:rFonts w:cs="Arial"/>
          <w:b/>
          <w:szCs w:val="24"/>
        </w:rPr>
      </w:pPr>
      <w:r>
        <w:rPr>
          <w:rFonts w:cs="Arial"/>
          <w:b/>
          <w:szCs w:val="24"/>
        </w:rPr>
        <w:t>„</w:t>
      </w:r>
      <w:r w:rsidRPr="00637E98">
        <w:rPr>
          <w:rFonts w:cs="Arial"/>
          <w:b/>
          <w:szCs w:val="24"/>
        </w:rPr>
        <w:t>II.1. Dopuszczalna wielkość emisji gazów wprowadzanych do powietrza z</w:t>
      </w:r>
      <w:r>
        <w:rPr>
          <w:rFonts w:cs="Arial"/>
          <w:b/>
          <w:szCs w:val="24"/>
        </w:rPr>
        <w:t> </w:t>
      </w:r>
      <w:r w:rsidRPr="00637E98">
        <w:rPr>
          <w:rFonts w:cs="Arial"/>
          <w:b/>
          <w:szCs w:val="24"/>
        </w:rPr>
        <w:t>instalacji</w:t>
      </w:r>
      <w:r>
        <w:rPr>
          <w:rFonts w:cs="Arial"/>
          <w:b/>
          <w:szCs w:val="24"/>
        </w:rPr>
        <w:t>.</w:t>
      </w:r>
    </w:p>
    <w:p w14:paraId="0A6254FC" w14:textId="77777777" w:rsidR="000137E0" w:rsidRPr="00637E98" w:rsidRDefault="000137E0" w:rsidP="000137E0">
      <w:pPr>
        <w:spacing w:after="0" w:line="276" w:lineRule="auto"/>
        <w:jc w:val="both"/>
        <w:rPr>
          <w:rFonts w:cs="Arial"/>
          <w:szCs w:val="24"/>
        </w:rPr>
      </w:pPr>
      <w:r w:rsidRPr="00637E98">
        <w:rPr>
          <w:rFonts w:cs="Arial"/>
          <w:b/>
          <w:szCs w:val="24"/>
        </w:rPr>
        <w:t>II.1.1.</w:t>
      </w:r>
      <w:r w:rsidRPr="00637E98">
        <w:rPr>
          <w:rFonts w:cs="Arial"/>
          <w:szCs w:val="24"/>
        </w:rPr>
        <w:t xml:space="preserve"> Maksymalna dopuszczalna emisja gazów z instalacji</w:t>
      </w:r>
      <w:r>
        <w:rPr>
          <w:rFonts w:cs="Arial"/>
          <w:szCs w:val="24"/>
        </w:rPr>
        <w:t xml:space="preserve">. </w:t>
      </w:r>
    </w:p>
    <w:p w14:paraId="796309EE" w14:textId="77777777" w:rsidR="000137E0" w:rsidRPr="007A6599" w:rsidRDefault="000137E0" w:rsidP="000137E0">
      <w:pPr>
        <w:spacing w:after="0" w:line="276" w:lineRule="auto"/>
        <w:jc w:val="both"/>
        <w:rPr>
          <w:rFonts w:cs="Arial"/>
          <w:szCs w:val="24"/>
        </w:rPr>
      </w:pPr>
      <w:r w:rsidRPr="007A6599">
        <w:rPr>
          <w:rFonts w:cs="Arial"/>
          <w:szCs w:val="24"/>
        </w:rPr>
        <w:t>Tabela nr 1</w:t>
      </w:r>
    </w:p>
    <w:tbl>
      <w:tblPr>
        <w:tblW w:w="83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Caption w:val="tabela 1"/>
        <w:tblDescription w:val="Przedstawia maksymalną dopuszczalną emisję gazów i pyłów z instalacji"/>
      </w:tblPr>
      <w:tblGrid>
        <w:gridCol w:w="1408"/>
        <w:gridCol w:w="1920"/>
        <w:gridCol w:w="3118"/>
        <w:gridCol w:w="1908"/>
      </w:tblGrid>
      <w:tr w:rsidR="000137E0" w:rsidRPr="004A330A" w14:paraId="16307CEC" w14:textId="77777777" w:rsidTr="00F50E04">
        <w:trPr>
          <w:cantSplit/>
          <w:tblHeader/>
          <w:jc w:val="center"/>
        </w:trPr>
        <w:tc>
          <w:tcPr>
            <w:tcW w:w="1408" w:type="dxa"/>
            <w:vMerge w:val="restart"/>
            <w:shd w:val="clear" w:color="auto" w:fill="auto"/>
          </w:tcPr>
          <w:p w14:paraId="6780ED1D" w14:textId="77777777" w:rsidR="000137E0" w:rsidRPr="00687B63" w:rsidRDefault="000137E0" w:rsidP="00F50E04">
            <w:pPr>
              <w:pStyle w:val="Tekstpodstawowy"/>
              <w:jc w:val="center"/>
              <w:rPr>
                <w:rFonts w:ascii="Arial" w:hAnsi="Arial" w:cs="Arial"/>
                <w:b/>
                <w:sz w:val="20"/>
              </w:rPr>
            </w:pPr>
            <w:r w:rsidRPr="00687B63">
              <w:rPr>
                <w:rFonts w:ascii="Arial" w:hAnsi="Arial" w:cs="Arial"/>
                <w:b/>
                <w:sz w:val="20"/>
              </w:rPr>
              <w:t>Oznaczenie emitora</w:t>
            </w:r>
          </w:p>
        </w:tc>
        <w:tc>
          <w:tcPr>
            <w:tcW w:w="1920" w:type="dxa"/>
            <w:vMerge w:val="restart"/>
            <w:shd w:val="clear" w:color="auto" w:fill="auto"/>
          </w:tcPr>
          <w:p w14:paraId="581562E7" w14:textId="77777777" w:rsidR="000137E0" w:rsidRPr="00687B63" w:rsidRDefault="000137E0" w:rsidP="00F50E04">
            <w:pPr>
              <w:pStyle w:val="Tekstpodstawowy"/>
              <w:jc w:val="center"/>
              <w:rPr>
                <w:rFonts w:ascii="Arial" w:hAnsi="Arial" w:cs="Arial"/>
                <w:b/>
                <w:sz w:val="20"/>
              </w:rPr>
            </w:pPr>
            <w:r w:rsidRPr="00687B63">
              <w:rPr>
                <w:rFonts w:ascii="Arial" w:hAnsi="Arial" w:cs="Arial"/>
                <w:b/>
                <w:sz w:val="20"/>
              </w:rPr>
              <w:t>Źródło emisji</w:t>
            </w:r>
          </w:p>
        </w:tc>
        <w:tc>
          <w:tcPr>
            <w:tcW w:w="5026" w:type="dxa"/>
            <w:gridSpan w:val="2"/>
            <w:shd w:val="clear" w:color="auto" w:fill="auto"/>
          </w:tcPr>
          <w:p w14:paraId="47800AF0" w14:textId="77777777" w:rsidR="000137E0" w:rsidRPr="00687B63" w:rsidRDefault="000137E0" w:rsidP="00F50E04">
            <w:pPr>
              <w:pStyle w:val="Tekstpodstawowy"/>
              <w:jc w:val="center"/>
              <w:rPr>
                <w:rFonts w:ascii="Arial" w:hAnsi="Arial" w:cs="Arial"/>
                <w:b/>
                <w:sz w:val="20"/>
              </w:rPr>
            </w:pPr>
            <w:r w:rsidRPr="00687B63">
              <w:rPr>
                <w:rFonts w:ascii="Arial" w:hAnsi="Arial" w:cs="Arial"/>
                <w:b/>
                <w:sz w:val="20"/>
              </w:rPr>
              <w:t>Dopuszczalna wielkość emisji</w:t>
            </w:r>
          </w:p>
        </w:tc>
      </w:tr>
      <w:tr w:rsidR="000137E0" w:rsidRPr="004A330A" w14:paraId="472C1636" w14:textId="77777777" w:rsidTr="00F50E04">
        <w:trPr>
          <w:cantSplit/>
          <w:trHeight w:val="408"/>
          <w:tblHeader/>
          <w:jc w:val="center"/>
        </w:trPr>
        <w:tc>
          <w:tcPr>
            <w:tcW w:w="1408" w:type="dxa"/>
            <w:vMerge/>
            <w:shd w:val="clear" w:color="auto" w:fill="auto"/>
          </w:tcPr>
          <w:p w14:paraId="5D351424" w14:textId="77777777" w:rsidR="000137E0" w:rsidRPr="00687B63" w:rsidRDefault="000137E0" w:rsidP="00F50E04">
            <w:pPr>
              <w:pStyle w:val="Tekstpodstawowy"/>
              <w:jc w:val="center"/>
              <w:rPr>
                <w:rFonts w:ascii="Arial" w:hAnsi="Arial" w:cs="Arial"/>
                <w:b/>
                <w:sz w:val="20"/>
              </w:rPr>
            </w:pPr>
          </w:p>
        </w:tc>
        <w:tc>
          <w:tcPr>
            <w:tcW w:w="1920" w:type="dxa"/>
            <w:vMerge/>
            <w:shd w:val="clear" w:color="auto" w:fill="auto"/>
          </w:tcPr>
          <w:p w14:paraId="5852A1F0" w14:textId="77777777" w:rsidR="000137E0" w:rsidRPr="00687B63" w:rsidRDefault="000137E0" w:rsidP="00F50E04">
            <w:pPr>
              <w:pStyle w:val="Tekstpodstawowy"/>
              <w:jc w:val="center"/>
              <w:rPr>
                <w:rFonts w:ascii="Arial" w:hAnsi="Arial" w:cs="Arial"/>
                <w:b/>
                <w:sz w:val="20"/>
              </w:rPr>
            </w:pPr>
          </w:p>
        </w:tc>
        <w:tc>
          <w:tcPr>
            <w:tcW w:w="3118" w:type="dxa"/>
            <w:shd w:val="clear" w:color="auto" w:fill="auto"/>
          </w:tcPr>
          <w:p w14:paraId="751B4D80" w14:textId="77777777" w:rsidR="000137E0" w:rsidRPr="00687B63" w:rsidRDefault="000137E0" w:rsidP="00F50E04">
            <w:pPr>
              <w:pStyle w:val="Tekstpodstawowy"/>
              <w:jc w:val="center"/>
              <w:rPr>
                <w:rFonts w:ascii="Arial" w:hAnsi="Arial" w:cs="Arial"/>
                <w:b/>
                <w:sz w:val="20"/>
              </w:rPr>
            </w:pPr>
            <w:r w:rsidRPr="00687B63">
              <w:rPr>
                <w:rFonts w:ascii="Arial" w:hAnsi="Arial" w:cs="Arial"/>
                <w:b/>
                <w:sz w:val="20"/>
              </w:rPr>
              <w:t xml:space="preserve">Rodzaj substancji zanieczyszczających </w:t>
            </w:r>
          </w:p>
        </w:tc>
        <w:tc>
          <w:tcPr>
            <w:tcW w:w="1908" w:type="dxa"/>
            <w:shd w:val="clear" w:color="auto" w:fill="auto"/>
            <w:vAlign w:val="center"/>
          </w:tcPr>
          <w:p w14:paraId="3379151F" w14:textId="77777777" w:rsidR="000137E0" w:rsidRPr="00687B63" w:rsidRDefault="000137E0" w:rsidP="00F50E04">
            <w:pPr>
              <w:pStyle w:val="Tekstpodstawowy"/>
              <w:jc w:val="center"/>
              <w:rPr>
                <w:rFonts w:ascii="Arial" w:hAnsi="Arial" w:cs="Arial"/>
                <w:b/>
                <w:sz w:val="20"/>
              </w:rPr>
            </w:pPr>
            <w:r w:rsidRPr="00687B63">
              <w:rPr>
                <w:rFonts w:ascii="Arial" w:hAnsi="Arial" w:cs="Arial"/>
                <w:b/>
                <w:sz w:val="20"/>
              </w:rPr>
              <w:t>kg/h</w:t>
            </w:r>
          </w:p>
        </w:tc>
      </w:tr>
      <w:tr w:rsidR="000137E0" w:rsidRPr="004A330A" w14:paraId="652FD74B" w14:textId="77777777" w:rsidTr="00F50E04">
        <w:trPr>
          <w:cantSplit/>
          <w:trHeight w:val="892"/>
          <w:jc w:val="center"/>
        </w:trPr>
        <w:tc>
          <w:tcPr>
            <w:tcW w:w="1408" w:type="dxa"/>
            <w:vMerge w:val="restart"/>
            <w:vAlign w:val="center"/>
          </w:tcPr>
          <w:p w14:paraId="015CE831" w14:textId="77777777" w:rsidR="000137E0" w:rsidRPr="00687B63" w:rsidRDefault="000137E0" w:rsidP="00F50E04">
            <w:pPr>
              <w:spacing w:line="240" w:lineRule="auto"/>
              <w:jc w:val="center"/>
              <w:rPr>
                <w:rFonts w:cs="Arial"/>
                <w:b/>
                <w:sz w:val="20"/>
                <w:szCs w:val="20"/>
              </w:rPr>
            </w:pPr>
            <w:r w:rsidRPr="00687B63">
              <w:rPr>
                <w:rFonts w:cs="Arial"/>
                <w:b/>
                <w:sz w:val="20"/>
                <w:szCs w:val="20"/>
              </w:rPr>
              <w:t>E-123</w:t>
            </w:r>
          </w:p>
        </w:tc>
        <w:tc>
          <w:tcPr>
            <w:tcW w:w="1920" w:type="dxa"/>
            <w:vAlign w:val="center"/>
          </w:tcPr>
          <w:p w14:paraId="644459B8" w14:textId="77777777" w:rsidR="000137E0" w:rsidRPr="00687B63" w:rsidRDefault="000137E0" w:rsidP="00F50E04">
            <w:pPr>
              <w:spacing w:line="240" w:lineRule="auto"/>
              <w:jc w:val="center"/>
              <w:rPr>
                <w:rFonts w:cs="Arial"/>
                <w:sz w:val="20"/>
                <w:szCs w:val="20"/>
              </w:rPr>
            </w:pPr>
            <w:r w:rsidRPr="00687B63">
              <w:rPr>
                <w:rFonts w:cs="Arial"/>
                <w:sz w:val="20"/>
                <w:szCs w:val="20"/>
              </w:rPr>
              <w:t>Emitor wentylacji wyciągowej znad wanien galwanicznych – praca normalna</w:t>
            </w:r>
          </w:p>
        </w:tc>
        <w:tc>
          <w:tcPr>
            <w:tcW w:w="3118" w:type="dxa"/>
          </w:tcPr>
          <w:p w14:paraId="2D32D158" w14:textId="77777777" w:rsidR="000137E0" w:rsidRPr="00687B63" w:rsidRDefault="000137E0" w:rsidP="00F50E04">
            <w:pPr>
              <w:pStyle w:val="Tekstpodstawowy"/>
              <w:rPr>
                <w:rFonts w:ascii="Arial" w:hAnsi="Arial" w:cs="Arial"/>
                <w:sz w:val="20"/>
              </w:rPr>
            </w:pPr>
            <w:r w:rsidRPr="00687B63">
              <w:rPr>
                <w:rFonts w:ascii="Arial" w:hAnsi="Arial" w:cs="Arial"/>
                <w:sz w:val="20"/>
              </w:rPr>
              <w:t>chrom (VI)*</w:t>
            </w:r>
          </w:p>
          <w:p w14:paraId="1195F8AF" w14:textId="77777777" w:rsidR="000137E0" w:rsidRPr="00687B63" w:rsidRDefault="000137E0" w:rsidP="00F50E04">
            <w:pPr>
              <w:pStyle w:val="Tekstpodstawowy"/>
              <w:rPr>
                <w:rFonts w:ascii="Arial" w:hAnsi="Arial" w:cs="Arial"/>
                <w:sz w:val="20"/>
              </w:rPr>
            </w:pPr>
            <w:r w:rsidRPr="00687B63">
              <w:rPr>
                <w:rFonts w:ascii="Arial" w:hAnsi="Arial" w:cs="Arial"/>
                <w:sz w:val="20"/>
              </w:rPr>
              <w:t>chrom (III)*</w:t>
            </w:r>
          </w:p>
          <w:p w14:paraId="417211A3" w14:textId="77777777" w:rsidR="000137E0" w:rsidRPr="00687B63" w:rsidRDefault="000137E0" w:rsidP="00F50E04">
            <w:pPr>
              <w:pStyle w:val="Tekstpodstawowy"/>
              <w:rPr>
                <w:rFonts w:ascii="Arial" w:hAnsi="Arial" w:cs="Arial"/>
                <w:sz w:val="20"/>
              </w:rPr>
            </w:pPr>
            <w:r w:rsidRPr="00687B63">
              <w:rPr>
                <w:rFonts w:ascii="Arial" w:hAnsi="Arial" w:cs="Arial"/>
                <w:sz w:val="20"/>
              </w:rPr>
              <w:t>nikiel*</w:t>
            </w:r>
          </w:p>
          <w:p w14:paraId="501B7FAB" w14:textId="77777777" w:rsidR="000137E0" w:rsidRPr="00687B63" w:rsidRDefault="000137E0" w:rsidP="00F50E04">
            <w:pPr>
              <w:pStyle w:val="Tekstpodstawowy"/>
              <w:rPr>
                <w:rFonts w:ascii="Arial" w:hAnsi="Arial" w:cs="Arial"/>
                <w:sz w:val="20"/>
              </w:rPr>
            </w:pPr>
            <w:r w:rsidRPr="00687B63">
              <w:rPr>
                <w:rFonts w:ascii="Arial" w:hAnsi="Arial" w:cs="Arial"/>
                <w:sz w:val="20"/>
              </w:rPr>
              <w:t xml:space="preserve">pył ogółem </w:t>
            </w:r>
          </w:p>
          <w:p w14:paraId="49FD9AB6" w14:textId="77777777" w:rsidR="000137E0" w:rsidRPr="00687B63" w:rsidRDefault="000137E0" w:rsidP="00F50E04">
            <w:pPr>
              <w:pStyle w:val="Tekstpodstawowy"/>
              <w:rPr>
                <w:rFonts w:ascii="Arial" w:hAnsi="Arial" w:cs="Arial"/>
                <w:sz w:val="20"/>
              </w:rPr>
            </w:pPr>
            <w:r w:rsidRPr="00687B63">
              <w:rPr>
                <w:rFonts w:ascii="Arial" w:hAnsi="Arial" w:cs="Arial"/>
                <w:sz w:val="20"/>
              </w:rPr>
              <w:t>w tym pył zawieszony PM10</w:t>
            </w:r>
          </w:p>
          <w:p w14:paraId="21251EEC" w14:textId="77777777" w:rsidR="000137E0" w:rsidRPr="00687B63" w:rsidRDefault="000137E0" w:rsidP="00F50E04">
            <w:pPr>
              <w:pStyle w:val="Tekstpodstawowy"/>
              <w:rPr>
                <w:rFonts w:ascii="Arial" w:hAnsi="Arial" w:cs="Arial"/>
                <w:b/>
                <w:sz w:val="20"/>
              </w:rPr>
            </w:pPr>
            <w:r w:rsidRPr="00687B63">
              <w:rPr>
                <w:rFonts w:ascii="Arial" w:hAnsi="Arial" w:cs="Arial"/>
                <w:sz w:val="20"/>
              </w:rPr>
              <w:t>w tym pył zawieszony PM 2,5</w:t>
            </w:r>
          </w:p>
        </w:tc>
        <w:tc>
          <w:tcPr>
            <w:tcW w:w="1908" w:type="dxa"/>
          </w:tcPr>
          <w:p w14:paraId="281FFF4E" w14:textId="77777777" w:rsidR="000137E0" w:rsidRPr="00687B63" w:rsidRDefault="000137E0" w:rsidP="00F50E04">
            <w:pPr>
              <w:pStyle w:val="Tekstpodstawowy"/>
              <w:jc w:val="right"/>
              <w:rPr>
                <w:rFonts w:ascii="Arial" w:hAnsi="Arial" w:cs="Arial"/>
                <w:sz w:val="20"/>
              </w:rPr>
            </w:pPr>
            <w:r w:rsidRPr="00687B63">
              <w:rPr>
                <w:rFonts w:ascii="Arial" w:hAnsi="Arial" w:cs="Arial"/>
                <w:sz w:val="20"/>
              </w:rPr>
              <w:t>0,0014</w:t>
            </w:r>
          </w:p>
          <w:p w14:paraId="6E921652" w14:textId="77777777" w:rsidR="000137E0" w:rsidRPr="00687B63" w:rsidRDefault="000137E0" w:rsidP="00F50E04">
            <w:pPr>
              <w:pStyle w:val="Tekstpodstawowy"/>
              <w:jc w:val="right"/>
              <w:rPr>
                <w:rFonts w:ascii="Arial" w:hAnsi="Arial" w:cs="Arial"/>
                <w:sz w:val="20"/>
              </w:rPr>
            </w:pPr>
            <w:r w:rsidRPr="00687B63">
              <w:rPr>
                <w:rFonts w:ascii="Arial" w:hAnsi="Arial" w:cs="Arial"/>
                <w:sz w:val="20"/>
              </w:rPr>
              <w:t>0,0014</w:t>
            </w:r>
          </w:p>
          <w:p w14:paraId="756F3076" w14:textId="77777777" w:rsidR="000137E0" w:rsidRPr="00687B63" w:rsidRDefault="000137E0" w:rsidP="00F50E04">
            <w:pPr>
              <w:pStyle w:val="Tekstpodstawowy"/>
              <w:jc w:val="right"/>
              <w:rPr>
                <w:rFonts w:ascii="Arial" w:hAnsi="Arial" w:cs="Arial"/>
                <w:sz w:val="20"/>
              </w:rPr>
            </w:pPr>
            <w:r w:rsidRPr="00687B63">
              <w:rPr>
                <w:rFonts w:ascii="Arial" w:hAnsi="Arial" w:cs="Arial"/>
                <w:sz w:val="20"/>
              </w:rPr>
              <w:t>0,0015</w:t>
            </w:r>
          </w:p>
          <w:p w14:paraId="45A315A1" w14:textId="77777777" w:rsidR="000137E0" w:rsidRPr="00687B63" w:rsidRDefault="000137E0" w:rsidP="00F50E04">
            <w:pPr>
              <w:pStyle w:val="Tekstpodstawowy"/>
              <w:jc w:val="right"/>
              <w:rPr>
                <w:rFonts w:ascii="Arial" w:hAnsi="Arial" w:cs="Arial"/>
                <w:sz w:val="20"/>
              </w:rPr>
            </w:pPr>
            <w:r w:rsidRPr="00687B63">
              <w:rPr>
                <w:rFonts w:ascii="Arial" w:hAnsi="Arial" w:cs="Arial"/>
                <w:sz w:val="20"/>
              </w:rPr>
              <w:t>0,02</w:t>
            </w:r>
          </w:p>
          <w:p w14:paraId="1C819795" w14:textId="77777777" w:rsidR="000137E0" w:rsidRPr="00687B63" w:rsidRDefault="000137E0" w:rsidP="00F50E04">
            <w:pPr>
              <w:pStyle w:val="Tekstpodstawowy"/>
              <w:jc w:val="right"/>
              <w:rPr>
                <w:rFonts w:ascii="Arial" w:hAnsi="Arial" w:cs="Arial"/>
                <w:sz w:val="20"/>
              </w:rPr>
            </w:pPr>
            <w:r w:rsidRPr="00687B63">
              <w:rPr>
                <w:rFonts w:ascii="Arial" w:hAnsi="Arial" w:cs="Arial"/>
                <w:sz w:val="20"/>
              </w:rPr>
              <w:t>0,02</w:t>
            </w:r>
          </w:p>
          <w:p w14:paraId="32A0FDA8" w14:textId="77777777" w:rsidR="000137E0" w:rsidRPr="00687B63" w:rsidRDefault="000137E0" w:rsidP="00F50E04">
            <w:pPr>
              <w:pStyle w:val="Tekstpodstawowy"/>
              <w:jc w:val="right"/>
              <w:rPr>
                <w:rFonts w:ascii="Arial" w:hAnsi="Arial" w:cs="Arial"/>
                <w:sz w:val="20"/>
              </w:rPr>
            </w:pPr>
            <w:r w:rsidRPr="00687B63">
              <w:rPr>
                <w:rFonts w:ascii="Arial" w:hAnsi="Arial" w:cs="Arial"/>
                <w:sz w:val="20"/>
              </w:rPr>
              <w:t>0,02</w:t>
            </w:r>
          </w:p>
        </w:tc>
      </w:tr>
      <w:tr w:rsidR="000137E0" w:rsidRPr="004A330A" w14:paraId="27B90642" w14:textId="77777777" w:rsidTr="00F50E04">
        <w:trPr>
          <w:cantSplit/>
          <w:trHeight w:val="892"/>
          <w:jc w:val="center"/>
        </w:trPr>
        <w:tc>
          <w:tcPr>
            <w:tcW w:w="1408" w:type="dxa"/>
            <w:vMerge/>
            <w:vAlign w:val="center"/>
          </w:tcPr>
          <w:p w14:paraId="77633A19" w14:textId="77777777" w:rsidR="000137E0" w:rsidRPr="00687B63" w:rsidRDefault="000137E0" w:rsidP="00F50E04">
            <w:pPr>
              <w:spacing w:line="240" w:lineRule="auto"/>
              <w:jc w:val="center"/>
              <w:rPr>
                <w:rFonts w:cs="Arial"/>
                <w:b/>
                <w:sz w:val="20"/>
                <w:szCs w:val="20"/>
              </w:rPr>
            </w:pPr>
          </w:p>
        </w:tc>
        <w:tc>
          <w:tcPr>
            <w:tcW w:w="1920" w:type="dxa"/>
            <w:vAlign w:val="center"/>
          </w:tcPr>
          <w:p w14:paraId="34B8D9D4" w14:textId="77777777" w:rsidR="000137E0" w:rsidRPr="00687B63" w:rsidRDefault="000137E0" w:rsidP="00F50E04">
            <w:pPr>
              <w:spacing w:line="240" w:lineRule="auto"/>
              <w:jc w:val="center"/>
              <w:rPr>
                <w:rFonts w:cs="Arial"/>
                <w:b/>
                <w:bCs/>
                <w:sz w:val="20"/>
                <w:szCs w:val="20"/>
                <w:vertAlign w:val="superscript"/>
              </w:rPr>
            </w:pPr>
            <w:r w:rsidRPr="00687B63">
              <w:rPr>
                <w:rFonts w:cs="Arial"/>
                <w:sz w:val="20"/>
                <w:szCs w:val="20"/>
              </w:rPr>
              <w:t>Emitor wentylacji wyciągowej znad wanien galwanicznych – postój instalacji</w:t>
            </w:r>
            <w:r w:rsidRPr="00687B63">
              <w:rPr>
                <w:rFonts w:cs="Arial"/>
                <w:sz w:val="20"/>
                <w:szCs w:val="20"/>
                <w:vertAlign w:val="superscript"/>
              </w:rPr>
              <w:t>1)</w:t>
            </w:r>
          </w:p>
        </w:tc>
        <w:tc>
          <w:tcPr>
            <w:tcW w:w="3118" w:type="dxa"/>
          </w:tcPr>
          <w:p w14:paraId="32896086" w14:textId="77777777" w:rsidR="000137E0" w:rsidRPr="00687B63" w:rsidRDefault="000137E0" w:rsidP="00F50E04">
            <w:pPr>
              <w:pStyle w:val="Tekstpodstawowy"/>
              <w:rPr>
                <w:rFonts w:ascii="Arial" w:hAnsi="Arial" w:cs="Arial"/>
                <w:sz w:val="20"/>
              </w:rPr>
            </w:pPr>
            <w:r w:rsidRPr="00687B63">
              <w:rPr>
                <w:rFonts w:ascii="Arial" w:hAnsi="Arial" w:cs="Arial"/>
                <w:sz w:val="20"/>
              </w:rPr>
              <w:t>chrom (VI)*</w:t>
            </w:r>
          </w:p>
          <w:p w14:paraId="5B48CB98" w14:textId="77777777" w:rsidR="000137E0" w:rsidRPr="00687B63" w:rsidRDefault="000137E0" w:rsidP="00F50E04">
            <w:pPr>
              <w:pStyle w:val="Tekstpodstawowy"/>
              <w:rPr>
                <w:rFonts w:ascii="Arial" w:hAnsi="Arial" w:cs="Arial"/>
                <w:sz w:val="20"/>
              </w:rPr>
            </w:pPr>
            <w:r w:rsidRPr="00687B63">
              <w:rPr>
                <w:rFonts w:ascii="Arial" w:hAnsi="Arial" w:cs="Arial"/>
                <w:sz w:val="20"/>
              </w:rPr>
              <w:t>chrom (III)*</w:t>
            </w:r>
          </w:p>
          <w:p w14:paraId="12B77B09" w14:textId="77777777" w:rsidR="000137E0" w:rsidRPr="00687B63" w:rsidRDefault="000137E0" w:rsidP="00F50E04">
            <w:pPr>
              <w:pStyle w:val="Tekstpodstawowy"/>
              <w:rPr>
                <w:rFonts w:ascii="Arial" w:hAnsi="Arial" w:cs="Arial"/>
                <w:sz w:val="20"/>
              </w:rPr>
            </w:pPr>
            <w:r w:rsidRPr="00687B63">
              <w:rPr>
                <w:rFonts w:ascii="Arial" w:hAnsi="Arial" w:cs="Arial"/>
                <w:sz w:val="20"/>
              </w:rPr>
              <w:t>nikiel*</w:t>
            </w:r>
          </w:p>
          <w:p w14:paraId="23F7C291" w14:textId="77777777" w:rsidR="000137E0" w:rsidRPr="00687B63" w:rsidRDefault="000137E0" w:rsidP="00F50E04">
            <w:pPr>
              <w:pStyle w:val="Tekstpodstawowy"/>
              <w:rPr>
                <w:rFonts w:ascii="Arial" w:hAnsi="Arial" w:cs="Arial"/>
                <w:sz w:val="20"/>
              </w:rPr>
            </w:pPr>
            <w:r w:rsidRPr="00687B63">
              <w:rPr>
                <w:rFonts w:ascii="Arial" w:hAnsi="Arial" w:cs="Arial"/>
                <w:sz w:val="20"/>
              </w:rPr>
              <w:t xml:space="preserve">pył ogółem </w:t>
            </w:r>
          </w:p>
          <w:p w14:paraId="72EFF44A" w14:textId="77777777" w:rsidR="000137E0" w:rsidRPr="00687B63" w:rsidRDefault="000137E0" w:rsidP="00F50E04">
            <w:pPr>
              <w:pStyle w:val="Tekstpodstawowy"/>
              <w:rPr>
                <w:rFonts w:ascii="Arial" w:hAnsi="Arial" w:cs="Arial"/>
                <w:sz w:val="20"/>
              </w:rPr>
            </w:pPr>
            <w:r w:rsidRPr="00687B63">
              <w:rPr>
                <w:rFonts w:ascii="Arial" w:hAnsi="Arial" w:cs="Arial"/>
                <w:sz w:val="20"/>
              </w:rPr>
              <w:t>w tym pył zawieszony PM10</w:t>
            </w:r>
          </w:p>
          <w:p w14:paraId="7A7B9CE3" w14:textId="77777777" w:rsidR="000137E0" w:rsidRPr="00687B63" w:rsidRDefault="000137E0" w:rsidP="00F50E04">
            <w:pPr>
              <w:pStyle w:val="Tekstpodstawowy"/>
              <w:rPr>
                <w:rFonts w:ascii="Arial" w:hAnsi="Arial" w:cs="Arial"/>
                <w:sz w:val="20"/>
              </w:rPr>
            </w:pPr>
            <w:r w:rsidRPr="00687B63">
              <w:rPr>
                <w:rFonts w:ascii="Arial" w:hAnsi="Arial" w:cs="Arial"/>
                <w:sz w:val="20"/>
              </w:rPr>
              <w:t>w tym pył zawieszony PM 2,5</w:t>
            </w:r>
          </w:p>
        </w:tc>
        <w:tc>
          <w:tcPr>
            <w:tcW w:w="1908" w:type="dxa"/>
          </w:tcPr>
          <w:p w14:paraId="733EA0C8" w14:textId="77777777" w:rsidR="000137E0" w:rsidRPr="00687B63" w:rsidRDefault="000137E0" w:rsidP="00F50E04">
            <w:pPr>
              <w:pStyle w:val="Tekstpodstawowy"/>
              <w:jc w:val="right"/>
              <w:rPr>
                <w:rFonts w:ascii="Arial" w:hAnsi="Arial" w:cs="Arial"/>
                <w:sz w:val="20"/>
              </w:rPr>
            </w:pPr>
            <w:r w:rsidRPr="00687B63">
              <w:rPr>
                <w:rFonts w:ascii="Arial" w:hAnsi="Arial" w:cs="Arial"/>
                <w:sz w:val="20"/>
              </w:rPr>
              <w:t>0,0007</w:t>
            </w:r>
          </w:p>
          <w:p w14:paraId="44AAFD49" w14:textId="77777777" w:rsidR="000137E0" w:rsidRPr="00687B63" w:rsidRDefault="000137E0" w:rsidP="00F50E04">
            <w:pPr>
              <w:pStyle w:val="Tekstpodstawowy"/>
              <w:jc w:val="right"/>
              <w:rPr>
                <w:rFonts w:ascii="Arial" w:hAnsi="Arial" w:cs="Arial"/>
                <w:sz w:val="20"/>
              </w:rPr>
            </w:pPr>
            <w:r w:rsidRPr="00687B63">
              <w:rPr>
                <w:rFonts w:ascii="Arial" w:hAnsi="Arial" w:cs="Arial"/>
                <w:sz w:val="20"/>
              </w:rPr>
              <w:t>0,0007</w:t>
            </w:r>
          </w:p>
          <w:p w14:paraId="6EC3B142" w14:textId="77777777" w:rsidR="000137E0" w:rsidRPr="00687B63" w:rsidRDefault="000137E0" w:rsidP="00F50E04">
            <w:pPr>
              <w:pStyle w:val="Tekstpodstawowy"/>
              <w:jc w:val="right"/>
              <w:rPr>
                <w:rFonts w:ascii="Arial" w:hAnsi="Arial" w:cs="Arial"/>
                <w:sz w:val="20"/>
              </w:rPr>
            </w:pPr>
            <w:r w:rsidRPr="00687B63">
              <w:rPr>
                <w:rFonts w:ascii="Arial" w:hAnsi="Arial" w:cs="Arial"/>
                <w:sz w:val="20"/>
              </w:rPr>
              <w:t>0,00075</w:t>
            </w:r>
          </w:p>
          <w:p w14:paraId="647425B7" w14:textId="77777777" w:rsidR="000137E0" w:rsidRPr="00687B63" w:rsidRDefault="000137E0" w:rsidP="00F50E04">
            <w:pPr>
              <w:pStyle w:val="Tekstpodstawowy"/>
              <w:jc w:val="right"/>
              <w:rPr>
                <w:rFonts w:ascii="Arial" w:hAnsi="Arial" w:cs="Arial"/>
                <w:sz w:val="20"/>
              </w:rPr>
            </w:pPr>
            <w:r w:rsidRPr="00687B63">
              <w:rPr>
                <w:rFonts w:ascii="Arial" w:hAnsi="Arial" w:cs="Arial"/>
                <w:sz w:val="20"/>
              </w:rPr>
              <w:t>0,01</w:t>
            </w:r>
          </w:p>
          <w:p w14:paraId="56D7B752" w14:textId="77777777" w:rsidR="000137E0" w:rsidRPr="00687B63" w:rsidRDefault="000137E0" w:rsidP="00F50E04">
            <w:pPr>
              <w:pStyle w:val="Tekstpodstawowy"/>
              <w:jc w:val="right"/>
              <w:rPr>
                <w:rFonts w:ascii="Arial" w:hAnsi="Arial" w:cs="Arial"/>
                <w:sz w:val="20"/>
              </w:rPr>
            </w:pPr>
            <w:r w:rsidRPr="00687B63">
              <w:rPr>
                <w:rFonts w:ascii="Arial" w:hAnsi="Arial" w:cs="Arial"/>
                <w:sz w:val="20"/>
              </w:rPr>
              <w:t>0,01</w:t>
            </w:r>
          </w:p>
          <w:p w14:paraId="2CA09676" w14:textId="77777777" w:rsidR="000137E0" w:rsidRPr="00687B63" w:rsidRDefault="000137E0" w:rsidP="00F50E04">
            <w:pPr>
              <w:pStyle w:val="Tekstpodstawowy"/>
              <w:jc w:val="right"/>
              <w:rPr>
                <w:rFonts w:ascii="Arial" w:hAnsi="Arial" w:cs="Arial"/>
                <w:sz w:val="20"/>
              </w:rPr>
            </w:pPr>
            <w:r w:rsidRPr="00687B63">
              <w:rPr>
                <w:rFonts w:ascii="Arial" w:hAnsi="Arial" w:cs="Arial"/>
                <w:sz w:val="20"/>
              </w:rPr>
              <w:t>0,01</w:t>
            </w:r>
          </w:p>
        </w:tc>
      </w:tr>
      <w:tr w:rsidR="000137E0" w:rsidRPr="004A330A" w14:paraId="1F54635A" w14:textId="77777777" w:rsidTr="00F50E04">
        <w:trPr>
          <w:cantSplit/>
          <w:trHeight w:val="467"/>
          <w:jc w:val="center"/>
        </w:trPr>
        <w:tc>
          <w:tcPr>
            <w:tcW w:w="1408" w:type="dxa"/>
            <w:vMerge w:val="restart"/>
            <w:vAlign w:val="center"/>
          </w:tcPr>
          <w:p w14:paraId="0031E035" w14:textId="77777777" w:rsidR="000137E0" w:rsidRPr="00687B63" w:rsidRDefault="000137E0" w:rsidP="00F50E04">
            <w:pPr>
              <w:spacing w:line="240" w:lineRule="auto"/>
              <w:ind w:left="-1204" w:right="-13" w:firstLine="1190"/>
              <w:jc w:val="center"/>
              <w:rPr>
                <w:rFonts w:cs="Arial"/>
                <w:b/>
                <w:sz w:val="20"/>
                <w:szCs w:val="20"/>
              </w:rPr>
            </w:pPr>
            <w:r w:rsidRPr="00687B63">
              <w:rPr>
                <w:rFonts w:cs="Arial"/>
                <w:b/>
                <w:sz w:val="20"/>
                <w:szCs w:val="20"/>
              </w:rPr>
              <w:t>E-124</w:t>
            </w:r>
          </w:p>
        </w:tc>
        <w:tc>
          <w:tcPr>
            <w:tcW w:w="1920" w:type="dxa"/>
            <w:vAlign w:val="center"/>
          </w:tcPr>
          <w:p w14:paraId="1472F6A5" w14:textId="77777777" w:rsidR="000137E0" w:rsidRPr="00687B63" w:rsidRDefault="000137E0" w:rsidP="00F50E04">
            <w:pPr>
              <w:spacing w:line="240" w:lineRule="auto"/>
              <w:ind w:left="-94" w:right="-13"/>
              <w:jc w:val="center"/>
              <w:rPr>
                <w:rFonts w:cs="Arial"/>
                <w:sz w:val="20"/>
                <w:szCs w:val="20"/>
              </w:rPr>
            </w:pPr>
            <w:r w:rsidRPr="00687B63">
              <w:rPr>
                <w:rFonts w:cs="Arial"/>
                <w:sz w:val="20"/>
                <w:szCs w:val="20"/>
              </w:rPr>
              <w:t>Emitor wentylacji wyciągowej znad wanien galwanicznych – praca normalna</w:t>
            </w:r>
          </w:p>
        </w:tc>
        <w:tc>
          <w:tcPr>
            <w:tcW w:w="3118" w:type="dxa"/>
          </w:tcPr>
          <w:p w14:paraId="196CE3EC" w14:textId="77777777" w:rsidR="000137E0" w:rsidRPr="00687B63" w:rsidRDefault="000137E0" w:rsidP="00F50E04">
            <w:pPr>
              <w:pStyle w:val="Tekstpodstawowy"/>
              <w:rPr>
                <w:rFonts w:ascii="Arial" w:hAnsi="Arial" w:cs="Arial"/>
                <w:sz w:val="20"/>
              </w:rPr>
            </w:pPr>
            <w:r w:rsidRPr="00687B63">
              <w:rPr>
                <w:rFonts w:ascii="Arial" w:hAnsi="Arial" w:cs="Arial"/>
                <w:sz w:val="20"/>
              </w:rPr>
              <w:t>cyjanki CN</w:t>
            </w:r>
          </w:p>
          <w:p w14:paraId="01709DA0" w14:textId="77777777" w:rsidR="000137E0" w:rsidRPr="00687B63" w:rsidRDefault="000137E0" w:rsidP="00F50E04">
            <w:pPr>
              <w:pStyle w:val="Tekstpodstawowy"/>
              <w:rPr>
                <w:rFonts w:ascii="Arial" w:hAnsi="Arial" w:cs="Arial"/>
                <w:sz w:val="20"/>
              </w:rPr>
            </w:pPr>
            <w:r w:rsidRPr="00687B63">
              <w:rPr>
                <w:rFonts w:ascii="Arial" w:hAnsi="Arial" w:cs="Arial"/>
                <w:sz w:val="20"/>
              </w:rPr>
              <w:t>chrom (VI)*</w:t>
            </w:r>
          </w:p>
          <w:p w14:paraId="585BB455" w14:textId="77777777" w:rsidR="000137E0" w:rsidRPr="00687B63" w:rsidRDefault="000137E0" w:rsidP="00F50E04">
            <w:pPr>
              <w:pStyle w:val="Tekstpodstawowy"/>
              <w:rPr>
                <w:rFonts w:ascii="Arial" w:hAnsi="Arial" w:cs="Arial"/>
                <w:sz w:val="20"/>
              </w:rPr>
            </w:pPr>
            <w:r w:rsidRPr="00687B63">
              <w:rPr>
                <w:rFonts w:ascii="Arial" w:hAnsi="Arial" w:cs="Arial"/>
                <w:sz w:val="20"/>
              </w:rPr>
              <w:t>chrom (III)*</w:t>
            </w:r>
          </w:p>
          <w:p w14:paraId="51220F88" w14:textId="77777777" w:rsidR="000137E0" w:rsidRPr="00687B63" w:rsidRDefault="000137E0" w:rsidP="00F50E04">
            <w:pPr>
              <w:pStyle w:val="Tekstpodstawowy"/>
              <w:rPr>
                <w:rFonts w:ascii="Arial" w:hAnsi="Arial" w:cs="Arial"/>
                <w:sz w:val="20"/>
              </w:rPr>
            </w:pPr>
            <w:r w:rsidRPr="00687B63">
              <w:rPr>
                <w:rFonts w:ascii="Arial" w:hAnsi="Arial" w:cs="Arial"/>
                <w:sz w:val="20"/>
              </w:rPr>
              <w:t>kadm</w:t>
            </w:r>
            <w:r>
              <w:rPr>
                <w:rFonts w:ascii="Arial" w:hAnsi="Arial" w:cs="Arial"/>
                <w:sz w:val="20"/>
              </w:rPr>
              <w:t>*</w:t>
            </w:r>
          </w:p>
          <w:p w14:paraId="22BAA615" w14:textId="77777777" w:rsidR="000137E0" w:rsidRPr="00687B63" w:rsidRDefault="000137E0" w:rsidP="00F50E04">
            <w:pPr>
              <w:pStyle w:val="Tekstpodstawowy"/>
              <w:rPr>
                <w:rFonts w:ascii="Arial" w:hAnsi="Arial" w:cs="Arial"/>
                <w:sz w:val="20"/>
              </w:rPr>
            </w:pPr>
            <w:r w:rsidRPr="00687B63">
              <w:rPr>
                <w:rFonts w:ascii="Arial" w:hAnsi="Arial" w:cs="Arial"/>
                <w:sz w:val="20"/>
              </w:rPr>
              <w:t>nikiel *</w:t>
            </w:r>
          </w:p>
          <w:p w14:paraId="6D8226A7" w14:textId="77777777" w:rsidR="000137E0" w:rsidRPr="00687B63" w:rsidRDefault="000137E0" w:rsidP="00F50E04">
            <w:pPr>
              <w:pStyle w:val="Tekstpodstawowy"/>
              <w:rPr>
                <w:rFonts w:ascii="Arial" w:hAnsi="Arial" w:cs="Arial"/>
                <w:sz w:val="20"/>
              </w:rPr>
            </w:pPr>
            <w:r w:rsidRPr="00687B63">
              <w:rPr>
                <w:rFonts w:ascii="Arial" w:hAnsi="Arial" w:cs="Arial"/>
                <w:sz w:val="20"/>
              </w:rPr>
              <w:t xml:space="preserve">pył ogółem </w:t>
            </w:r>
          </w:p>
          <w:p w14:paraId="3511C942" w14:textId="77777777" w:rsidR="000137E0" w:rsidRPr="00687B63" w:rsidRDefault="000137E0" w:rsidP="00F50E04">
            <w:pPr>
              <w:pStyle w:val="Tekstpodstawowy"/>
              <w:rPr>
                <w:rFonts w:ascii="Arial" w:hAnsi="Arial" w:cs="Arial"/>
                <w:sz w:val="20"/>
              </w:rPr>
            </w:pPr>
            <w:r w:rsidRPr="00687B63">
              <w:rPr>
                <w:rFonts w:ascii="Arial" w:hAnsi="Arial" w:cs="Arial"/>
                <w:sz w:val="20"/>
              </w:rPr>
              <w:t>w tym pył zawieszony PM10</w:t>
            </w:r>
          </w:p>
          <w:p w14:paraId="0662B4BC" w14:textId="77777777" w:rsidR="000137E0" w:rsidRPr="00687B63" w:rsidRDefault="000137E0" w:rsidP="00F50E04">
            <w:pPr>
              <w:pStyle w:val="Tekstpodstawowy"/>
              <w:rPr>
                <w:rFonts w:ascii="Arial" w:hAnsi="Arial" w:cs="Arial"/>
                <w:b/>
                <w:sz w:val="20"/>
              </w:rPr>
            </w:pPr>
            <w:r w:rsidRPr="00687B63">
              <w:rPr>
                <w:rFonts w:ascii="Arial" w:hAnsi="Arial" w:cs="Arial"/>
                <w:sz w:val="20"/>
              </w:rPr>
              <w:t>w tym pył zawieszony PM 2,5</w:t>
            </w:r>
          </w:p>
        </w:tc>
        <w:tc>
          <w:tcPr>
            <w:tcW w:w="1908" w:type="dxa"/>
          </w:tcPr>
          <w:p w14:paraId="13BC35EA" w14:textId="77777777" w:rsidR="000137E0" w:rsidRPr="00687B63" w:rsidRDefault="000137E0" w:rsidP="00F50E04">
            <w:pPr>
              <w:pStyle w:val="Tekstpodstawowy"/>
              <w:jc w:val="right"/>
              <w:rPr>
                <w:rFonts w:ascii="Arial" w:hAnsi="Arial" w:cs="Arial"/>
                <w:sz w:val="20"/>
              </w:rPr>
            </w:pPr>
            <w:r w:rsidRPr="00687B63">
              <w:rPr>
                <w:rFonts w:ascii="Arial" w:hAnsi="Arial" w:cs="Arial"/>
                <w:sz w:val="20"/>
              </w:rPr>
              <w:t>0,0022</w:t>
            </w:r>
          </w:p>
          <w:p w14:paraId="366D0C87" w14:textId="77777777" w:rsidR="000137E0" w:rsidRPr="00687B63" w:rsidRDefault="000137E0" w:rsidP="00F50E04">
            <w:pPr>
              <w:pStyle w:val="Tekstpodstawowy"/>
              <w:jc w:val="right"/>
              <w:rPr>
                <w:rFonts w:ascii="Arial" w:hAnsi="Arial" w:cs="Arial"/>
                <w:sz w:val="20"/>
              </w:rPr>
            </w:pPr>
            <w:r w:rsidRPr="00687B63">
              <w:rPr>
                <w:rFonts w:ascii="Arial" w:hAnsi="Arial" w:cs="Arial"/>
                <w:sz w:val="20"/>
              </w:rPr>
              <w:t>0,0014</w:t>
            </w:r>
          </w:p>
          <w:p w14:paraId="10866B91" w14:textId="77777777" w:rsidR="000137E0" w:rsidRPr="00687B63" w:rsidRDefault="000137E0" w:rsidP="00F50E04">
            <w:pPr>
              <w:pStyle w:val="Tekstpodstawowy"/>
              <w:jc w:val="right"/>
              <w:rPr>
                <w:rFonts w:ascii="Arial" w:hAnsi="Arial" w:cs="Arial"/>
                <w:sz w:val="20"/>
              </w:rPr>
            </w:pPr>
            <w:r w:rsidRPr="00687B63">
              <w:rPr>
                <w:rFonts w:ascii="Arial" w:hAnsi="Arial" w:cs="Arial"/>
                <w:sz w:val="20"/>
              </w:rPr>
              <w:t>0,0014</w:t>
            </w:r>
          </w:p>
          <w:p w14:paraId="0FD948F5" w14:textId="77777777" w:rsidR="000137E0" w:rsidRPr="00687B63" w:rsidRDefault="000137E0" w:rsidP="00F50E04">
            <w:pPr>
              <w:pStyle w:val="Tekstpodstawowy"/>
              <w:jc w:val="right"/>
              <w:rPr>
                <w:rFonts w:ascii="Arial" w:hAnsi="Arial" w:cs="Arial"/>
                <w:sz w:val="20"/>
              </w:rPr>
            </w:pPr>
            <w:r w:rsidRPr="00687B63">
              <w:rPr>
                <w:rFonts w:ascii="Arial" w:hAnsi="Arial" w:cs="Arial"/>
                <w:sz w:val="20"/>
              </w:rPr>
              <w:t>0,0002</w:t>
            </w:r>
          </w:p>
          <w:p w14:paraId="1DD0AA16" w14:textId="77777777" w:rsidR="000137E0" w:rsidRPr="00687B63" w:rsidRDefault="000137E0" w:rsidP="00F50E04">
            <w:pPr>
              <w:pStyle w:val="Tekstpodstawowy"/>
              <w:jc w:val="right"/>
              <w:rPr>
                <w:rFonts w:ascii="Arial" w:hAnsi="Arial" w:cs="Arial"/>
                <w:sz w:val="20"/>
              </w:rPr>
            </w:pPr>
            <w:r w:rsidRPr="00687B63">
              <w:rPr>
                <w:rFonts w:ascii="Arial" w:hAnsi="Arial" w:cs="Arial"/>
                <w:sz w:val="20"/>
              </w:rPr>
              <w:t>0,0015</w:t>
            </w:r>
          </w:p>
          <w:p w14:paraId="6919C19E" w14:textId="77777777" w:rsidR="000137E0" w:rsidRPr="00687B63" w:rsidRDefault="000137E0" w:rsidP="00F50E04">
            <w:pPr>
              <w:pStyle w:val="Tekstpodstawowy"/>
              <w:jc w:val="right"/>
              <w:rPr>
                <w:rFonts w:ascii="Arial" w:hAnsi="Arial" w:cs="Arial"/>
                <w:sz w:val="20"/>
              </w:rPr>
            </w:pPr>
            <w:r w:rsidRPr="00687B63">
              <w:rPr>
                <w:rFonts w:ascii="Arial" w:hAnsi="Arial" w:cs="Arial"/>
                <w:sz w:val="20"/>
              </w:rPr>
              <w:t>0,02</w:t>
            </w:r>
          </w:p>
          <w:p w14:paraId="1C25AA02" w14:textId="77777777" w:rsidR="000137E0" w:rsidRPr="00687B63" w:rsidRDefault="000137E0" w:rsidP="00F50E04">
            <w:pPr>
              <w:pStyle w:val="Tekstpodstawowy"/>
              <w:jc w:val="right"/>
              <w:rPr>
                <w:rFonts w:ascii="Arial" w:hAnsi="Arial" w:cs="Arial"/>
                <w:sz w:val="20"/>
              </w:rPr>
            </w:pPr>
            <w:r w:rsidRPr="00687B63">
              <w:rPr>
                <w:rFonts w:ascii="Arial" w:hAnsi="Arial" w:cs="Arial"/>
                <w:sz w:val="20"/>
              </w:rPr>
              <w:t>0,02</w:t>
            </w:r>
          </w:p>
          <w:p w14:paraId="6BF7DFDF" w14:textId="77777777" w:rsidR="000137E0" w:rsidRPr="00687B63" w:rsidRDefault="000137E0" w:rsidP="00F50E04">
            <w:pPr>
              <w:pStyle w:val="Tekstpodstawowy"/>
              <w:jc w:val="right"/>
              <w:rPr>
                <w:rFonts w:ascii="Arial" w:hAnsi="Arial" w:cs="Arial"/>
                <w:sz w:val="20"/>
              </w:rPr>
            </w:pPr>
            <w:r w:rsidRPr="00687B63">
              <w:rPr>
                <w:rFonts w:ascii="Arial" w:hAnsi="Arial" w:cs="Arial"/>
                <w:sz w:val="20"/>
              </w:rPr>
              <w:t>0,02</w:t>
            </w:r>
          </w:p>
        </w:tc>
      </w:tr>
      <w:tr w:rsidR="000137E0" w:rsidRPr="004A330A" w14:paraId="47B75304" w14:textId="77777777" w:rsidTr="00F50E04">
        <w:trPr>
          <w:cantSplit/>
          <w:trHeight w:val="467"/>
          <w:jc w:val="center"/>
        </w:trPr>
        <w:tc>
          <w:tcPr>
            <w:tcW w:w="1408" w:type="dxa"/>
            <w:vMerge/>
            <w:vAlign w:val="center"/>
          </w:tcPr>
          <w:p w14:paraId="0374388F" w14:textId="77777777" w:rsidR="000137E0" w:rsidRPr="00687B63" w:rsidRDefault="000137E0" w:rsidP="00F50E04">
            <w:pPr>
              <w:spacing w:line="240" w:lineRule="auto"/>
              <w:ind w:left="-1204" w:right="-13" w:firstLine="1190"/>
              <w:jc w:val="center"/>
              <w:rPr>
                <w:rFonts w:cs="Arial"/>
                <w:b/>
                <w:sz w:val="20"/>
                <w:szCs w:val="20"/>
              </w:rPr>
            </w:pPr>
          </w:p>
        </w:tc>
        <w:tc>
          <w:tcPr>
            <w:tcW w:w="1920" w:type="dxa"/>
            <w:vAlign w:val="center"/>
          </w:tcPr>
          <w:p w14:paraId="1CAA76A8" w14:textId="77777777" w:rsidR="000137E0" w:rsidRPr="00687B63" w:rsidRDefault="000137E0" w:rsidP="00F50E04">
            <w:pPr>
              <w:spacing w:line="240" w:lineRule="auto"/>
              <w:ind w:left="-94" w:right="-13"/>
              <w:jc w:val="center"/>
              <w:rPr>
                <w:rFonts w:cs="Arial"/>
                <w:sz w:val="20"/>
                <w:szCs w:val="20"/>
              </w:rPr>
            </w:pPr>
            <w:r w:rsidRPr="00687B63">
              <w:rPr>
                <w:rFonts w:cs="Arial"/>
                <w:sz w:val="20"/>
                <w:szCs w:val="20"/>
              </w:rPr>
              <w:t>Emitor wentylacji wyciągowej znad wanien galwanicznych – postój instalacji</w:t>
            </w:r>
            <w:r w:rsidRPr="00687B63">
              <w:rPr>
                <w:rFonts w:cs="Arial"/>
                <w:sz w:val="20"/>
                <w:szCs w:val="20"/>
                <w:vertAlign w:val="superscript"/>
              </w:rPr>
              <w:t>1)</w:t>
            </w:r>
          </w:p>
        </w:tc>
        <w:tc>
          <w:tcPr>
            <w:tcW w:w="3118" w:type="dxa"/>
          </w:tcPr>
          <w:p w14:paraId="5296C10E" w14:textId="77777777" w:rsidR="000137E0" w:rsidRPr="00687B63" w:rsidRDefault="000137E0" w:rsidP="00F50E04">
            <w:pPr>
              <w:pStyle w:val="Tekstpodstawowy"/>
              <w:rPr>
                <w:rFonts w:ascii="Arial" w:hAnsi="Arial" w:cs="Arial"/>
                <w:sz w:val="20"/>
              </w:rPr>
            </w:pPr>
            <w:r w:rsidRPr="00687B63">
              <w:rPr>
                <w:rFonts w:ascii="Arial" w:hAnsi="Arial" w:cs="Arial"/>
                <w:sz w:val="20"/>
              </w:rPr>
              <w:t>cyjanki CN</w:t>
            </w:r>
          </w:p>
          <w:p w14:paraId="7C790E7F" w14:textId="77777777" w:rsidR="000137E0" w:rsidRPr="00687B63" w:rsidRDefault="000137E0" w:rsidP="00F50E04">
            <w:pPr>
              <w:pStyle w:val="Tekstpodstawowy"/>
              <w:rPr>
                <w:rFonts w:ascii="Arial" w:hAnsi="Arial" w:cs="Arial"/>
                <w:sz w:val="20"/>
              </w:rPr>
            </w:pPr>
            <w:r w:rsidRPr="00687B63">
              <w:rPr>
                <w:rFonts w:ascii="Arial" w:hAnsi="Arial" w:cs="Arial"/>
                <w:sz w:val="20"/>
              </w:rPr>
              <w:t>chrom (VI)*</w:t>
            </w:r>
          </w:p>
          <w:p w14:paraId="4B2E2B3A" w14:textId="77777777" w:rsidR="000137E0" w:rsidRPr="00687B63" w:rsidRDefault="000137E0" w:rsidP="00F50E04">
            <w:pPr>
              <w:pStyle w:val="Tekstpodstawowy"/>
              <w:rPr>
                <w:rFonts w:ascii="Arial" w:hAnsi="Arial" w:cs="Arial"/>
                <w:sz w:val="20"/>
              </w:rPr>
            </w:pPr>
            <w:r w:rsidRPr="00687B63">
              <w:rPr>
                <w:rFonts w:ascii="Arial" w:hAnsi="Arial" w:cs="Arial"/>
                <w:sz w:val="20"/>
              </w:rPr>
              <w:t>chrom (III)*</w:t>
            </w:r>
          </w:p>
          <w:p w14:paraId="453D2B1C" w14:textId="77777777" w:rsidR="000137E0" w:rsidRPr="00687B63" w:rsidRDefault="000137E0" w:rsidP="00F50E04">
            <w:pPr>
              <w:pStyle w:val="Tekstpodstawowy"/>
              <w:rPr>
                <w:rFonts w:ascii="Arial" w:hAnsi="Arial" w:cs="Arial"/>
                <w:sz w:val="20"/>
              </w:rPr>
            </w:pPr>
            <w:r w:rsidRPr="00687B63">
              <w:rPr>
                <w:rFonts w:ascii="Arial" w:hAnsi="Arial" w:cs="Arial"/>
                <w:sz w:val="20"/>
              </w:rPr>
              <w:t>kadm</w:t>
            </w:r>
            <w:r>
              <w:rPr>
                <w:rFonts w:ascii="Arial" w:hAnsi="Arial" w:cs="Arial"/>
                <w:sz w:val="20"/>
              </w:rPr>
              <w:t>*</w:t>
            </w:r>
          </w:p>
          <w:p w14:paraId="56AB9F3F" w14:textId="77777777" w:rsidR="000137E0" w:rsidRPr="00687B63" w:rsidRDefault="000137E0" w:rsidP="00F50E04">
            <w:pPr>
              <w:pStyle w:val="Tekstpodstawowy"/>
              <w:rPr>
                <w:rFonts w:ascii="Arial" w:hAnsi="Arial" w:cs="Arial"/>
                <w:sz w:val="20"/>
              </w:rPr>
            </w:pPr>
            <w:r w:rsidRPr="00687B63">
              <w:rPr>
                <w:rFonts w:ascii="Arial" w:hAnsi="Arial" w:cs="Arial"/>
                <w:sz w:val="20"/>
              </w:rPr>
              <w:t>nikiel *</w:t>
            </w:r>
          </w:p>
          <w:p w14:paraId="11091812" w14:textId="77777777" w:rsidR="000137E0" w:rsidRPr="00687B63" w:rsidRDefault="000137E0" w:rsidP="00F50E04">
            <w:pPr>
              <w:pStyle w:val="Tekstpodstawowy"/>
              <w:rPr>
                <w:rFonts w:ascii="Arial" w:hAnsi="Arial" w:cs="Arial"/>
                <w:sz w:val="20"/>
              </w:rPr>
            </w:pPr>
            <w:r w:rsidRPr="00687B63">
              <w:rPr>
                <w:rFonts w:ascii="Arial" w:hAnsi="Arial" w:cs="Arial"/>
                <w:sz w:val="20"/>
              </w:rPr>
              <w:t xml:space="preserve">pył ogółem </w:t>
            </w:r>
          </w:p>
          <w:p w14:paraId="24ED1866" w14:textId="77777777" w:rsidR="000137E0" w:rsidRPr="00687B63" w:rsidRDefault="000137E0" w:rsidP="00F50E04">
            <w:pPr>
              <w:pStyle w:val="Tekstpodstawowy"/>
              <w:rPr>
                <w:rFonts w:ascii="Arial" w:hAnsi="Arial" w:cs="Arial"/>
                <w:sz w:val="20"/>
              </w:rPr>
            </w:pPr>
            <w:r w:rsidRPr="00687B63">
              <w:rPr>
                <w:rFonts w:ascii="Arial" w:hAnsi="Arial" w:cs="Arial"/>
                <w:sz w:val="20"/>
              </w:rPr>
              <w:t>w tym pył zawieszony PM10</w:t>
            </w:r>
          </w:p>
          <w:p w14:paraId="36CDBAD3" w14:textId="77777777" w:rsidR="000137E0" w:rsidRPr="00687B63" w:rsidRDefault="000137E0" w:rsidP="00F50E04">
            <w:pPr>
              <w:pStyle w:val="Tekstpodstawowy"/>
              <w:rPr>
                <w:rFonts w:ascii="Arial" w:hAnsi="Arial" w:cs="Arial"/>
                <w:sz w:val="20"/>
              </w:rPr>
            </w:pPr>
            <w:r w:rsidRPr="00687B63">
              <w:rPr>
                <w:rFonts w:ascii="Arial" w:hAnsi="Arial" w:cs="Arial"/>
                <w:sz w:val="20"/>
              </w:rPr>
              <w:t>w tym pył zawieszony PM 2,5</w:t>
            </w:r>
          </w:p>
        </w:tc>
        <w:tc>
          <w:tcPr>
            <w:tcW w:w="1908" w:type="dxa"/>
          </w:tcPr>
          <w:p w14:paraId="0D850C38" w14:textId="77777777" w:rsidR="000137E0" w:rsidRPr="00687B63" w:rsidRDefault="000137E0" w:rsidP="00F50E04">
            <w:pPr>
              <w:pStyle w:val="Tekstpodstawowy"/>
              <w:jc w:val="right"/>
              <w:rPr>
                <w:rFonts w:ascii="Arial" w:hAnsi="Arial" w:cs="Arial"/>
                <w:sz w:val="20"/>
              </w:rPr>
            </w:pPr>
            <w:r w:rsidRPr="00687B63">
              <w:rPr>
                <w:rFonts w:ascii="Arial" w:hAnsi="Arial" w:cs="Arial"/>
                <w:sz w:val="20"/>
              </w:rPr>
              <w:t>0,0011</w:t>
            </w:r>
          </w:p>
          <w:p w14:paraId="44327279" w14:textId="77777777" w:rsidR="000137E0" w:rsidRPr="00687B63" w:rsidRDefault="000137E0" w:rsidP="00F50E04">
            <w:pPr>
              <w:pStyle w:val="Tekstpodstawowy"/>
              <w:jc w:val="right"/>
              <w:rPr>
                <w:rFonts w:ascii="Arial" w:hAnsi="Arial" w:cs="Arial"/>
                <w:sz w:val="20"/>
              </w:rPr>
            </w:pPr>
            <w:r w:rsidRPr="00687B63">
              <w:rPr>
                <w:rFonts w:ascii="Arial" w:hAnsi="Arial" w:cs="Arial"/>
                <w:sz w:val="20"/>
              </w:rPr>
              <w:t>0,0007</w:t>
            </w:r>
          </w:p>
          <w:p w14:paraId="5E5E534A" w14:textId="77777777" w:rsidR="000137E0" w:rsidRPr="00687B63" w:rsidRDefault="000137E0" w:rsidP="00F50E04">
            <w:pPr>
              <w:pStyle w:val="Tekstpodstawowy"/>
              <w:jc w:val="right"/>
              <w:rPr>
                <w:rFonts w:ascii="Arial" w:hAnsi="Arial" w:cs="Arial"/>
                <w:sz w:val="20"/>
              </w:rPr>
            </w:pPr>
            <w:r w:rsidRPr="00687B63">
              <w:rPr>
                <w:rFonts w:ascii="Arial" w:hAnsi="Arial" w:cs="Arial"/>
                <w:sz w:val="20"/>
              </w:rPr>
              <w:t>0,0004</w:t>
            </w:r>
          </w:p>
          <w:p w14:paraId="63AE14B9" w14:textId="77777777" w:rsidR="000137E0" w:rsidRPr="00687B63" w:rsidRDefault="000137E0" w:rsidP="00F50E04">
            <w:pPr>
              <w:pStyle w:val="Tekstpodstawowy"/>
              <w:jc w:val="right"/>
              <w:rPr>
                <w:rFonts w:ascii="Arial" w:hAnsi="Arial" w:cs="Arial"/>
                <w:sz w:val="20"/>
              </w:rPr>
            </w:pPr>
            <w:r w:rsidRPr="00687B63">
              <w:rPr>
                <w:rFonts w:ascii="Arial" w:hAnsi="Arial" w:cs="Arial"/>
                <w:sz w:val="20"/>
              </w:rPr>
              <w:t>0,0001</w:t>
            </w:r>
          </w:p>
          <w:p w14:paraId="285DEB0E" w14:textId="77777777" w:rsidR="000137E0" w:rsidRPr="00687B63" w:rsidRDefault="000137E0" w:rsidP="00F50E04">
            <w:pPr>
              <w:pStyle w:val="Tekstpodstawowy"/>
              <w:jc w:val="right"/>
              <w:rPr>
                <w:rFonts w:ascii="Arial" w:hAnsi="Arial" w:cs="Arial"/>
                <w:sz w:val="20"/>
              </w:rPr>
            </w:pPr>
            <w:r w:rsidRPr="00687B63">
              <w:rPr>
                <w:rFonts w:ascii="Arial" w:hAnsi="Arial" w:cs="Arial"/>
                <w:sz w:val="20"/>
              </w:rPr>
              <w:t>0,00075</w:t>
            </w:r>
          </w:p>
          <w:p w14:paraId="360F3681" w14:textId="77777777" w:rsidR="000137E0" w:rsidRPr="00687B63" w:rsidRDefault="000137E0" w:rsidP="00F50E04">
            <w:pPr>
              <w:pStyle w:val="Tekstpodstawowy"/>
              <w:jc w:val="right"/>
              <w:rPr>
                <w:rFonts w:ascii="Arial" w:hAnsi="Arial" w:cs="Arial"/>
                <w:sz w:val="20"/>
              </w:rPr>
            </w:pPr>
            <w:r w:rsidRPr="00687B63">
              <w:rPr>
                <w:rFonts w:ascii="Arial" w:hAnsi="Arial" w:cs="Arial"/>
                <w:sz w:val="20"/>
              </w:rPr>
              <w:t>0,01</w:t>
            </w:r>
          </w:p>
          <w:p w14:paraId="00AAB21B" w14:textId="77777777" w:rsidR="000137E0" w:rsidRPr="00687B63" w:rsidRDefault="000137E0" w:rsidP="00F50E04">
            <w:pPr>
              <w:pStyle w:val="Tekstpodstawowy"/>
              <w:jc w:val="right"/>
              <w:rPr>
                <w:rFonts w:ascii="Arial" w:hAnsi="Arial" w:cs="Arial"/>
                <w:sz w:val="20"/>
              </w:rPr>
            </w:pPr>
            <w:r w:rsidRPr="00687B63">
              <w:rPr>
                <w:rFonts w:ascii="Arial" w:hAnsi="Arial" w:cs="Arial"/>
                <w:sz w:val="20"/>
              </w:rPr>
              <w:t>0,01</w:t>
            </w:r>
          </w:p>
          <w:p w14:paraId="2F7F74F9" w14:textId="77777777" w:rsidR="000137E0" w:rsidRPr="00687B63" w:rsidRDefault="000137E0" w:rsidP="00F50E04">
            <w:pPr>
              <w:pStyle w:val="Tekstpodstawowy"/>
              <w:jc w:val="right"/>
              <w:rPr>
                <w:rFonts w:ascii="Arial" w:hAnsi="Arial" w:cs="Arial"/>
                <w:sz w:val="20"/>
              </w:rPr>
            </w:pPr>
            <w:r w:rsidRPr="00687B63">
              <w:rPr>
                <w:rFonts w:ascii="Arial" w:hAnsi="Arial" w:cs="Arial"/>
                <w:sz w:val="20"/>
              </w:rPr>
              <w:t>0,01</w:t>
            </w:r>
          </w:p>
        </w:tc>
      </w:tr>
      <w:tr w:rsidR="000137E0" w:rsidRPr="004A330A" w14:paraId="37AC7AC3" w14:textId="77777777" w:rsidTr="00F50E04">
        <w:trPr>
          <w:cantSplit/>
          <w:trHeight w:val="467"/>
          <w:jc w:val="center"/>
        </w:trPr>
        <w:tc>
          <w:tcPr>
            <w:tcW w:w="1408" w:type="dxa"/>
            <w:vMerge w:val="restart"/>
            <w:vAlign w:val="center"/>
          </w:tcPr>
          <w:p w14:paraId="5EF8AEA2" w14:textId="77777777" w:rsidR="000137E0" w:rsidRPr="00687B63" w:rsidRDefault="000137E0" w:rsidP="00F50E04">
            <w:pPr>
              <w:spacing w:line="240" w:lineRule="auto"/>
              <w:jc w:val="center"/>
              <w:rPr>
                <w:rFonts w:cs="Arial"/>
                <w:b/>
                <w:sz w:val="20"/>
                <w:szCs w:val="20"/>
              </w:rPr>
            </w:pPr>
            <w:r w:rsidRPr="00687B63">
              <w:rPr>
                <w:rFonts w:cs="Arial"/>
                <w:b/>
                <w:sz w:val="20"/>
                <w:szCs w:val="20"/>
              </w:rPr>
              <w:t>E-125</w:t>
            </w:r>
          </w:p>
        </w:tc>
        <w:tc>
          <w:tcPr>
            <w:tcW w:w="1920" w:type="dxa"/>
            <w:vAlign w:val="center"/>
          </w:tcPr>
          <w:p w14:paraId="05506DD9" w14:textId="77777777" w:rsidR="000137E0" w:rsidRPr="00687B63" w:rsidRDefault="000137E0" w:rsidP="00F50E04">
            <w:pPr>
              <w:spacing w:line="240" w:lineRule="auto"/>
              <w:jc w:val="center"/>
              <w:rPr>
                <w:rFonts w:cs="Arial"/>
                <w:sz w:val="20"/>
                <w:szCs w:val="20"/>
              </w:rPr>
            </w:pPr>
            <w:r w:rsidRPr="00687B63">
              <w:rPr>
                <w:rFonts w:cs="Arial"/>
                <w:sz w:val="20"/>
                <w:szCs w:val="20"/>
              </w:rPr>
              <w:t>Emitor wentylacji wyciągowej znad wanien galwanicznych – praca normalna</w:t>
            </w:r>
          </w:p>
        </w:tc>
        <w:tc>
          <w:tcPr>
            <w:tcW w:w="3118" w:type="dxa"/>
          </w:tcPr>
          <w:p w14:paraId="7992CE02" w14:textId="77777777" w:rsidR="000137E0" w:rsidRPr="00687B63" w:rsidRDefault="000137E0" w:rsidP="00F50E04">
            <w:pPr>
              <w:pStyle w:val="Tekstpodstawowy"/>
              <w:rPr>
                <w:rFonts w:ascii="Arial" w:hAnsi="Arial" w:cs="Arial"/>
                <w:sz w:val="20"/>
              </w:rPr>
            </w:pPr>
            <w:r w:rsidRPr="00687B63">
              <w:rPr>
                <w:rFonts w:ascii="Arial" w:hAnsi="Arial" w:cs="Arial"/>
                <w:sz w:val="20"/>
              </w:rPr>
              <w:t>chrom (VI)*</w:t>
            </w:r>
          </w:p>
          <w:p w14:paraId="0FF61B11" w14:textId="77777777" w:rsidR="000137E0" w:rsidRPr="00687B63" w:rsidRDefault="000137E0" w:rsidP="00F50E04">
            <w:pPr>
              <w:pStyle w:val="Tekstpodstawowy"/>
              <w:rPr>
                <w:rFonts w:ascii="Arial" w:hAnsi="Arial" w:cs="Arial"/>
                <w:sz w:val="20"/>
              </w:rPr>
            </w:pPr>
            <w:r w:rsidRPr="00687B63">
              <w:rPr>
                <w:rFonts w:ascii="Arial" w:hAnsi="Arial" w:cs="Arial"/>
                <w:sz w:val="20"/>
              </w:rPr>
              <w:t>chrom (III)*</w:t>
            </w:r>
          </w:p>
          <w:p w14:paraId="6F7903DC" w14:textId="77777777" w:rsidR="000137E0" w:rsidRPr="00687B63" w:rsidRDefault="000137E0" w:rsidP="00F50E04">
            <w:pPr>
              <w:pStyle w:val="Tekstpodstawowy"/>
              <w:rPr>
                <w:rFonts w:ascii="Arial" w:hAnsi="Arial" w:cs="Arial"/>
                <w:sz w:val="20"/>
              </w:rPr>
            </w:pPr>
            <w:r w:rsidRPr="00687B63">
              <w:rPr>
                <w:rFonts w:ascii="Arial" w:hAnsi="Arial" w:cs="Arial"/>
                <w:sz w:val="20"/>
              </w:rPr>
              <w:t xml:space="preserve">nikiel* </w:t>
            </w:r>
          </w:p>
          <w:p w14:paraId="109600F7" w14:textId="77777777" w:rsidR="000137E0" w:rsidRPr="00687B63" w:rsidRDefault="000137E0" w:rsidP="00F50E04">
            <w:pPr>
              <w:pStyle w:val="Tekstpodstawowy"/>
              <w:rPr>
                <w:rFonts w:ascii="Arial" w:hAnsi="Arial" w:cs="Arial"/>
                <w:sz w:val="20"/>
              </w:rPr>
            </w:pPr>
            <w:r w:rsidRPr="00687B63">
              <w:rPr>
                <w:rFonts w:ascii="Arial" w:hAnsi="Arial" w:cs="Arial"/>
                <w:sz w:val="20"/>
              </w:rPr>
              <w:t>cynk*</w:t>
            </w:r>
          </w:p>
          <w:p w14:paraId="65AFC8E3" w14:textId="77777777" w:rsidR="000137E0" w:rsidRPr="00687B63" w:rsidRDefault="000137E0" w:rsidP="00F50E04">
            <w:pPr>
              <w:pStyle w:val="Tekstpodstawowy"/>
              <w:rPr>
                <w:rFonts w:ascii="Arial" w:hAnsi="Arial" w:cs="Arial"/>
                <w:sz w:val="20"/>
              </w:rPr>
            </w:pPr>
            <w:r w:rsidRPr="00687B63">
              <w:rPr>
                <w:rFonts w:ascii="Arial" w:hAnsi="Arial" w:cs="Arial"/>
                <w:sz w:val="20"/>
              </w:rPr>
              <w:t xml:space="preserve">pył ogółem </w:t>
            </w:r>
          </w:p>
          <w:p w14:paraId="23BA9F68" w14:textId="77777777" w:rsidR="000137E0" w:rsidRPr="00687B63" w:rsidRDefault="000137E0" w:rsidP="00F50E04">
            <w:pPr>
              <w:pStyle w:val="Tekstpodstawowy"/>
              <w:rPr>
                <w:rFonts w:ascii="Arial" w:hAnsi="Arial" w:cs="Arial"/>
                <w:sz w:val="20"/>
              </w:rPr>
            </w:pPr>
            <w:r w:rsidRPr="00687B63">
              <w:rPr>
                <w:rFonts w:ascii="Arial" w:hAnsi="Arial" w:cs="Arial"/>
                <w:sz w:val="20"/>
              </w:rPr>
              <w:t>w tym pył zawieszony PM10</w:t>
            </w:r>
          </w:p>
          <w:p w14:paraId="498224AF" w14:textId="77777777" w:rsidR="000137E0" w:rsidRPr="00687B63" w:rsidRDefault="000137E0" w:rsidP="00F50E04">
            <w:pPr>
              <w:pStyle w:val="Tekstpodstawowy"/>
              <w:rPr>
                <w:rFonts w:ascii="Arial" w:hAnsi="Arial" w:cs="Arial"/>
                <w:sz w:val="20"/>
              </w:rPr>
            </w:pPr>
            <w:r w:rsidRPr="00687B63">
              <w:rPr>
                <w:rFonts w:ascii="Arial" w:hAnsi="Arial" w:cs="Arial"/>
                <w:sz w:val="20"/>
              </w:rPr>
              <w:t>w tym pył zawieszony PM 2,5</w:t>
            </w:r>
          </w:p>
        </w:tc>
        <w:tc>
          <w:tcPr>
            <w:tcW w:w="1908" w:type="dxa"/>
          </w:tcPr>
          <w:p w14:paraId="20C6277E" w14:textId="77777777" w:rsidR="000137E0" w:rsidRPr="00687B63" w:rsidRDefault="000137E0" w:rsidP="00F50E04">
            <w:pPr>
              <w:pStyle w:val="Tekstpodstawowy"/>
              <w:jc w:val="right"/>
              <w:rPr>
                <w:rFonts w:ascii="Arial" w:hAnsi="Arial" w:cs="Arial"/>
                <w:bCs/>
                <w:sz w:val="20"/>
              </w:rPr>
            </w:pPr>
            <w:r w:rsidRPr="00687B63">
              <w:rPr>
                <w:rFonts w:ascii="Arial" w:hAnsi="Arial" w:cs="Arial"/>
                <w:bCs/>
                <w:sz w:val="20"/>
              </w:rPr>
              <w:t>0,0014</w:t>
            </w:r>
          </w:p>
          <w:p w14:paraId="6CE5BF0C" w14:textId="77777777" w:rsidR="000137E0" w:rsidRPr="00687B63" w:rsidRDefault="000137E0" w:rsidP="00F50E04">
            <w:pPr>
              <w:pStyle w:val="Tekstpodstawowy"/>
              <w:jc w:val="right"/>
              <w:rPr>
                <w:rFonts w:ascii="Arial" w:hAnsi="Arial" w:cs="Arial"/>
                <w:bCs/>
                <w:sz w:val="20"/>
              </w:rPr>
            </w:pPr>
            <w:r w:rsidRPr="00687B63">
              <w:rPr>
                <w:rFonts w:ascii="Arial" w:hAnsi="Arial" w:cs="Arial"/>
                <w:bCs/>
                <w:sz w:val="20"/>
              </w:rPr>
              <w:t>0,0014</w:t>
            </w:r>
          </w:p>
          <w:p w14:paraId="44DF2AFE" w14:textId="77777777" w:rsidR="000137E0" w:rsidRPr="00687B63" w:rsidRDefault="000137E0" w:rsidP="00F50E04">
            <w:pPr>
              <w:pStyle w:val="Tekstpodstawowy"/>
              <w:jc w:val="right"/>
              <w:rPr>
                <w:rFonts w:ascii="Arial" w:hAnsi="Arial" w:cs="Arial"/>
                <w:sz w:val="20"/>
              </w:rPr>
            </w:pPr>
            <w:r w:rsidRPr="00687B63">
              <w:rPr>
                <w:rFonts w:ascii="Arial" w:hAnsi="Arial" w:cs="Arial"/>
                <w:sz w:val="20"/>
              </w:rPr>
              <w:t>0,0015</w:t>
            </w:r>
          </w:p>
          <w:p w14:paraId="40812106" w14:textId="77777777" w:rsidR="000137E0" w:rsidRPr="00687B63" w:rsidRDefault="000137E0" w:rsidP="00F50E04">
            <w:pPr>
              <w:pStyle w:val="Tekstpodstawowy"/>
              <w:jc w:val="right"/>
              <w:rPr>
                <w:rFonts w:ascii="Arial" w:hAnsi="Arial" w:cs="Arial"/>
                <w:sz w:val="20"/>
              </w:rPr>
            </w:pPr>
            <w:r w:rsidRPr="00687B63">
              <w:rPr>
                <w:rFonts w:ascii="Arial" w:hAnsi="Arial" w:cs="Arial"/>
                <w:sz w:val="20"/>
              </w:rPr>
              <w:t>0,002</w:t>
            </w:r>
          </w:p>
          <w:p w14:paraId="34DCB959" w14:textId="77777777" w:rsidR="000137E0" w:rsidRPr="00687B63" w:rsidRDefault="000137E0" w:rsidP="00F50E04">
            <w:pPr>
              <w:pStyle w:val="Tekstpodstawowy"/>
              <w:jc w:val="right"/>
              <w:rPr>
                <w:rFonts w:ascii="Arial" w:hAnsi="Arial" w:cs="Arial"/>
                <w:bCs/>
                <w:sz w:val="20"/>
              </w:rPr>
            </w:pPr>
            <w:r w:rsidRPr="00687B63">
              <w:rPr>
                <w:rFonts w:ascii="Arial" w:hAnsi="Arial" w:cs="Arial"/>
                <w:bCs/>
                <w:sz w:val="20"/>
              </w:rPr>
              <w:t>0,02</w:t>
            </w:r>
          </w:p>
          <w:p w14:paraId="12BF60D4" w14:textId="77777777" w:rsidR="000137E0" w:rsidRPr="00687B63" w:rsidRDefault="000137E0" w:rsidP="00F50E04">
            <w:pPr>
              <w:pStyle w:val="Tekstpodstawowy"/>
              <w:jc w:val="right"/>
              <w:rPr>
                <w:rFonts w:ascii="Arial" w:hAnsi="Arial" w:cs="Arial"/>
                <w:bCs/>
                <w:sz w:val="20"/>
              </w:rPr>
            </w:pPr>
            <w:r w:rsidRPr="00687B63">
              <w:rPr>
                <w:rFonts w:ascii="Arial" w:hAnsi="Arial" w:cs="Arial"/>
                <w:bCs/>
                <w:sz w:val="20"/>
              </w:rPr>
              <w:t>0,02</w:t>
            </w:r>
          </w:p>
          <w:p w14:paraId="52F26228" w14:textId="77777777" w:rsidR="000137E0" w:rsidRPr="00687B63" w:rsidRDefault="000137E0" w:rsidP="00F50E04">
            <w:pPr>
              <w:pStyle w:val="Tekstpodstawowy"/>
              <w:jc w:val="right"/>
              <w:rPr>
                <w:rFonts w:ascii="Arial" w:hAnsi="Arial" w:cs="Arial"/>
                <w:bCs/>
                <w:sz w:val="20"/>
              </w:rPr>
            </w:pPr>
            <w:r w:rsidRPr="00687B63">
              <w:rPr>
                <w:rFonts w:ascii="Arial" w:hAnsi="Arial" w:cs="Arial"/>
                <w:bCs/>
                <w:sz w:val="20"/>
              </w:rPr>
              <w:t>0,02</w:t>
            </w:r>
          </w:p>
        </w:tc>
      </w:tr>
      <w:tr w:rsidR="000137E0" w:rsidRPr="004A330A" w14:paraId="16AE25FC" w14:textId="77777777" w:rsidTr="00F50E04">
        <w:trPr>
          <w:cantSplit/>
          <w:trHeight w:val="467"/>
          <w:jc w:val="center"/>
        </w:trPr>
        <w:tc>
          <w:tcPr>
            <w:tcW w:w="1408" w:type="dxa"/>
            <w:vMerge/>
            <w:vAlign w:val="center"/>
          </w:tcPr>
          <w:p w14:paraId="6EEE69B2" w14:textId="77777777" w:rsidR="000137E0" w:rsidRPr="00687B63" w:rsidRDefault="000137E0" w:rsidP="00F50E04">
            <w:pPr>
              <w:spacing w:line="240" w:lineRule="auto"/>
              <w:jc w:val="center"/>
              <w:rPr>
                <w:rFonts w:cs="Arial"/>
                <w:b/>
                <w:sz w:val="20"/>
                <w:szCs w:val="20"/>
              </w:rPr>
            </w:pPr>
          </w:p>
        </w:tc>
        <w:tc>
          <w:tcPr>
            <w:tcW w:w="1920" w:type="dxa"/>
            <w:vAlign w:val="center"/>
          </w:tcPr>
          <w:p w14:paraId="4B59D038" w14:textId="77777777" w:rsidR="000137E0" w:rsidRPr="00687B63" w:rsidRDefault="000137E0" w:rsidP="00F50E04">
            <w:pPr>
              <w:spacing w:line="240" w:lineRule="auto"/>
              <w:jc w:val="center"/>
              <w:rPr>
                <w:rFonts w:cs="Arial"/>
                <w:sz w:val="20"/>
                <w:szCs w:val="20"/>
                <w:vertAlign w:val="superscript"/>
              </w:rPr>
            </w:pPr>
            <w:r w:rsidRPr="00687B63">
              <w:rPr>
                <w:rFonts w:cs="Arial"/>
                <w:sz w:val="20"/>
                <w:szCs w:val="20"/>
              </w:rPr>
              <w:t>Emitor wentylacji wyciągowej znad wanien galwanicznych – postój instalacji</w:t>
            </w:r>
            <w:r w:rsidRPr="00687B63">
              <w:rPr>
                <w:rFonts w:cs="Arial"/>
                <w:sz w:val="20"/>
                <w:szCs w:val="20"/>
                <w:vertAlign w:val="superscript"/>
              </w:rPr>
              <w:t>1)</w:t>
            </w:r>
          </w:p>
        </w:tc>
        <w:tc>
          <w:tcPr>
            <w:tcW w:w="3118" w:type="dxa"/>
          </w:tcPr>
          <w:p w14:paraId="4F95C63D" w14:textId="77777777" w:rsidR="000137E0" w:rsidRPr="00687B63" w:rsidRDefault="000137E0" w:rsidP="00F50E04">
            <w:pPr>
              <w:pStyle w:val="Tekstpodstawowy"/>
              <w:rPr>
                <w:rFonts w:ascii="Arial" w:hAnsi="Arial" w:cs="Arial"/>
                <w:sz w:val="20"/>
              </w:rPr>
            </w:pPr>
            <w:r w:rsidRPr="00687B63">
              <w:rPr>
                <w:rFonts w:ascii="Arial" w:hAnsi="Arial" w:cs="Arial"/>
                <w:sz w:val="20"/>
              </w:rPr>
              <w:t>chrom (VI)*</w:t>
            </w:r>
          </w:p>
          <w:p w14:paraId="3FE30074" w14:textId="77777777" w:rsidR="000137E0" w:rsidRPr="00687B63" w:rsidRDefault="000137E0" w:rsidP="00F50E04">
            <w:pPr>
              <w:pStyle w:val="Tekstpodstawowy"/>
              <w:rPr>
                <w:rFonts w:ascii="Arial" w:hAnsi="Arial" w:cs="Arial"/>
                <w:sz w:val="20"/>
              </w:rPr>
            </w:pPr>
            <w:r w:rsidRPr="00687B63">
              <w:rPr>
                <w:rFonts w:ascii="Arial" w:hAnsi="Arial" w:cs="Arial"/>
                <w:sz w:val="20"/>
              </w:rPr>
              <w:t>chrom (III)*</w:t>
            </w:r>
          </w:p>
          <w:p w14:paraId="02954A5F" w14:textId="77777777" w:rsidR="000137E0" w:rsidRPr="00687B63" w:rsidRDefault="000137E0" w:rsidP="00F50E04">
            <w:pPr>
              <w:pStyle w:val="Tekstpodstawowy"/>
              <w:rPr>
                <w:rFonts w:ascii="Arial" w:hAnsi="Arial" w:cs="Arial"/>
                <w:sz w:val="20"/>
              </w:rPr>
            </w:pPr>
            <w:r w:rsidRPr="00687B63">
              <w:rPr>
                <w:rFonts w:ascii="Arial" w:hAnsi="Arial" w:cs="Arial"/>
                <w:sz w:val="20"/>
              </w:rPr>
              <w:t xml:space="preserve">nikiel* </w:t>
            </w:r>
          </w:p>
          <w:p w14:paraId="3452C507" w14:textId="77777777" w:rsidR="000137E0" w:rsidRPr="00687B63" w:rsidRDefault="000137E0" w:rsidP="00F50E04">
            <w:pPr>
              <w:pStyle w:val="Tekstpodstawowy"/>
              <w:rPr>
                <w:rFonts w:ascii="Arial" w:hAnsi="Arial" w:cs="Arial"/>
                <w:sz w:val="20"/>
              </w:rPr>
            </w:pPr>
            <w:r w:rsidRPr="00687B63">
              <w:rPr>
                <w:rFonts w:ascii="Arial" w:hAnsi="Arial" w:cs="Arial"/>
                <w:sz w:val="20"/>
              </w:rPr>
              <w:t>cynk*</w:t>
            </w:r>
          </w:p>
          <w:p w14:paraId="665D5EF5" w14:textId="77777777" w:rsidR="000137E0" w:rsidRPr="00687B63" w:rsidRDefault="000137E0" w:rsidP="00F50E04">
            <w:pPr>
              <w:pStyle w:val="Tekstpodstawowy"/>
              <w:rPr>
                <w:rFonts w:ascii="Arial" w:hAnsi="Arial" w:cs="Arial"/>
                <w:sz w:val="20"/>
              </w:rPr>
            </w:pPr>
            <w:r w:rsidRPr="00687B63">
              <w:rPr>
                <w:rFonts w:ascii="Arial" w:hAnsi="Arial" w:cs="Arial"/>
                <w:sz w:val="20"/>
              </w:rPr>
              <w:t xml:space="preserve">pył ogółem </w:t>
            </w:r>
          </w:p>
          <w:p w14:paraId="2710BD70" w14:textId="77777777" w:rsidR="000137E0" w:rsidRPr="00687B63" w:rsidRDefault="000137E0" w:rsidP="00F50E04">
            <w:pPr>
              <w:pStyle w:val="Tekstpodstawowy"/>
              <w:rPr>
                <w:rFonts w:ascii="Arial" w:hAnsi="Arial" w:cs="Arial"/>
                <w:sz w:val="20"/>
              </w:rPr>
            </w:pPr>
            <w:r w:rsidRPr="00687B63">
              <w:rPr>
                <w:rFonts w:ascii="Arial" w:hAnsi="Arial" w:cs="Arial"/>
                <w:sz w:val="20"/>
              </w:rPr>
              <w:t>w tym pył zawieszony PM10</w:t>
            </w:r>
          </w:p>
          <w:p w14:paraId="484042C2" w14:textId="77777777" w:rsidR="000137E0" w:rsidRPr="00687B63" w:rsidRDefault="000137E0" w:rsidP="00F50E04">
            <w:pPr>
              <w:pStyle w:val="Tekstpodstawowy"/>
              <w:rPr>
                <w:rFonts w:ascii="Arial" w:hAnsi="Arial" w:cs="Arial"/>
                <w:sz w:val="20"/>
              </w:rPr>
            </w:pPr>
            <w:r w:rsidRPr="00687B63">
              <w:rPr>
                <w:rFonts w:ascii="Arial" w:hAnsi="Arial" w:cs="Arial"/>
                <w:sz w:val="20"/>
              </w:rPr>
              <w:t>w tym pył zawieszony PM 2,5</w:t>
            </w:r>
          </w:p>
        </w:tc>
        <w:tc>
          <w:tcPr>
            <w:tcW w:w="1908" w:type="dxa"/>
          </w:tcPr>
          <w:p w14:paraId="644DFAD8" w14:textId="77777777" w:rsidR="000137E0" w:rsidRPr="00687B63" w:rsidRDefault="000137E0" w:rsidP="00F50E04">
            <w:pPr>
              <w:pStyle w:val="Tekstpodstawowy"/>
              <w:jc w:val="right"/>
              <w:rPr>
                <w:rFonts w:ascii="Arial" w:hAnsi="Arial" w:cs="Arial"/>
                <w:bCs/>
                <w:sz w:val="20"/>
              </w:rPr>
            </w:pPr>
            <w:r w:rsidRPr="00687B63">
              <w:rPr>
                <w:rFonts w:ascii="Arial" w:hAnsi="Arial" w:cs="Arial"/>
                <w:bCs/>
                <w:sz w:val="20"/>
              </w:rPr>
              <w:t>0,0007</w:t>
            </w:r>
          </w:p>
          <w:p w14:paraId="1E9D1FAA" w14:textId="77777777" w:rsidR="000137E0" w:rsidRPr="00687B63" w:rsidRDefault="000137E0" w:rsidP="00F50E04">
            <w:pPr>
              <w:pStyle w:val="Tekstpodstawowy"/>
              <w:jc w:val="right"/>
              <w:rPr>
                <w:rFonts w:ascii="Arial" w:hAnsi="Arial" w:cs="Arial"/>
                <w:bCs/>
                <w:sz w:val="20"/>
              </w:rPr>
            </w:pPr>
            <w:r w:rsidRPr="00687B63">
              <w:rPr>
                <w:rFonts w:ascii="Arial" w:hAnsi="Arial" w:cs="Arial"/>
                <w:bCs/>
                <w:sz w:val="20"/>
              </w:rPr>
              <w:t>0,0007</w:t>
            </w:r>
          </w:p>
          <w:p w14:paraId="0CD48584" w14:textId="77777777" w:rsidR="000137E0" w:rsidRPr="00687B63" w:rsidRDefault="000137E0" w:rsidP="00F50E04">
            <w:pPr>
              <w:pStyle w:val="Tekstpodstawowy"/>
              <w:jc w:val="right"/>
              <w:rPr>
                <w:rFonts w:ascii="Arial" w:hAnsi="Arial" w:cs="Arial"/>
                <w:sz w:val="20"/>
              </w:rPr>
            </w:pPr>
            <w:r w:rsidRPr="00687B63">
              <w:rPr>
                <w:rFonts w:ascii="Arial" w:hAnsi="Arial" w:cs="Arial"/>
                <w:sz w:val="20"/>
              </w:rPr>
              <w:t>0,00075</w:t>
            </w:r>
          </w:p>
          <w:p w14:paraId="5012DABD" w14:textId="77777777" w:rsidR="000137E0" w:rsidRPr="00687B63" w:rsidRDefault="000137E0" w:rsidP="00F50E04">
            <w:pPr>
              <w:pStyle w:val="Tekstpodstawowy"/>
              <w:jc w:val="right"/>
              <w:rPr>
                <w:rFonts w:ascii="Arial" w:hAnsi="Arial" w:cs="Arial"/>
                <w:sz w:val="20"/>
              </w:rPr>
            </w:pPr>
            <w:r w:rsidRPr="00687B63">
              <w:rPr>
                <w:rFonts w:ascii="Arial" w:hAnsi="Arial" w:cs="Arial"/>
                <w:sz w:val="20"/>
              </w:rPr>
              <w:t>0,001</w:t>
            </w:r>
          </w:p>
          <w:p w14:paraId="7E5E70EE" w14:textId="77777777" w:rsidR="000137E0" w:rsidRPr="00687B63" w:rsidRDefault="000137E0" w:rsidP="00F50E04">
            <w:pPr>
              <w:pStyle w:val="Tekstpodstawowy"/>
              <w:jc w:val="right"/>
              <w:rPr>
                <w:rFonts w:ascii="Arial" w:hAnsi="Arial" w:cs="Arial"/>
                <w:bCs/>
                <w:sz w:val="20"/>
              </w:rPr>
            </w:pPr>
            <w:r w:rsidRPr="00687B63">
              <w:rPr>
                <w:rFonts w:ascii="Arial" w:hAnsi="Arial" w:cs="Arial"/>
                <w:bCs/>
                <w:sz w:val="20"/>
              </w:rPr>
              <w:t>0,01</w:t>
            </w:r>
          </w:p>
          <w:p w14:paraId="081F465D" w14:textId="77777777" w:rsidR="000137E0" w:rsidRPr="00687B63" w:rsidRDefault="000137E0" w:rsidP="00F50E04">
            <w:pPr>
              <w:pStyle w:val="Tekstpodstawowy"/>
              <w:jc w:val="right"/>
              <w:rPr>
                <w:rFonts w:ascii="Arial" w:hAnsi="Arial" w:cs="Arial"/>
                <w:bCs/>
                <w:sz w:val="20"/>
              </w:rPr>
            </w:pPr>
            <w:r w:rsidRPr="00687B63">
              <w:rPr>
                <w:rFonts w:ascii="Arial" w:hAnsi="Arial" w:cs="Arial"/>
                <w:bCs/>
                <w:sz w:val="20"/>
              </w:rPr>
              <w:t>0,01</w:t>
            </w:r>
          </w:p>
          <w:p w14:paraId="32DB007A" w14:textId="77777777" w:rsidR="000137E0" w:rsidRPr="00687B63" w:rsidRDefault="000137E0" w:rsidP="00F50E04">
            <w:pPr>
              <w:pStyle w:val="Tekstpodstawowy"/>
              <w:jc w:val="right"/>
              <w:rPr>
                <w:rFonts w:ascii="Arial" w:hAnsi="Arial" w:cs="Arial"/>
                <w:bCs/>
                <w:sz w:val="20"/>
              </w:rPr>
            </w:pPr>
            <w:r w:rsidRPr="00687B63">
              <w:rPr>
                <w:rFonts w:ascii="Arial" w:hAnsi="Arial" w:cs="Arial"/>
                <w:bCs/>
                <w:sz w:val="20"/>
              </w:rPr>
              <w:t>0,01</w:t>
            </w:r>
          </w:p>
        </w:tc>
      </w:tr>
      <w:tr w:rsidR="000137E0" w:rsidRPr="004A330A" w14:paraId="13AE0C0F" w14:textId="77777777" w:rsidTr="00F50E04">
        <w:trPr>
          <w:cantSplit/>
          <w:trHeight w:val="467"/>
          <w:jc w:val="center"/>
        </w:trPr>
        <w:tc>
          <w:tcPr>
            <w:tcW w:w="1408" w:type="dxa"/>
            <w:vMerge w:val="restart"/>
            <w:vAlign w:val="center"/>
          </w:tcPr>
          <w:p w14:paraId="31F3E9F9" w14:textId="77777777" w:rsidR="000137E0" w:rsidRPr="00687B63" w:rsidRDefault="000137E0" w:rsidP="00F50E04">
            <w:pPr>
              <w:spacing w:line="240" w:lineRule="auto"/>
              <w:jc w:val="center"/>
              <w:rPr>
                <w:rFonts w:cs="Arial"/>
                <w:b/>
                <w:sz w:val="20"/>
                <w:szCs w:val="20"/>
              </w:rPr>
            </w:pPr>
            <w:r w:rsidRPr="00687B63">
              <w:rPr>
                <w:rFonts w:cs="Arial"/>
                <w:b/>
                <w:sz w:val="20"/>
                <w:szCs w:val="20"/>
              </w:rPr>
              <w:t>E-126</w:t>
            </w:r>
          </w:p>
        </w:tc>
        <w:tc>
          <w:tcPr>
            <w:tcW w:w="1920" w:type="dxa"/>
            <w:vAlign w:val="center"/>
          </w:tcPr>
          <w:p w14:paraId="7563BC7C" w14:textId="77777777" w:rsidR="000137E0" w:rsidRPr="00687B63" w:rsidRDefault="000137E0" w:rsidP="00F50E04">
            <w:pPr>
              <w:spacing w:line="240" w:lineRule="auto"/>
              <w:jc w:val="center"/>
              <w:rPr>
                <w:rFonts w:cs="Arial"/>
                <w:sz w:val="20"/>
                <w:szCs w:val="20"/>
              </w:rPr>
            </w:pPr>
            <w:r w:rsidRPr="00687B63">
              <w:rPr>
                <w:rFonts w:cs="Arial"/>
                <w:sz w:val="20"/>
                <w:szCs w:val="20"/>
              </w:rPr>
              <w:t>Emitor wentylacji wyciągowej znad wanien galwanicznych– praca normalna</w:t>
            </w:r>
          </w:p>
        </w:tc>
        <w:tc>
          <w:tcPr>
            <w:tcW w:w="3118" w:type="dxa"/>
          </w:tcPr>
          <w:p w14:paraId="0E42E8BF" w14:textId="77777777" w:rsidR="000137E0" w:rsidRPr="00687B63" w:rsidRDefault="000137E0" w:rsidP="00F50E04">
            <w:pPr>
              <w:pStyle w:val="Tekstpodstawowy"/>
              <w:rPr>
                <w:rFonts w:ascii="Arial" w:hAnsi="Arial" w:cs="Arial"/>
                <w:sz w:val="20"/>
              </w:rPr>
            </w:pPr>
            <w:r w:rsidRPr="00687B63">
              <w:rPr>
                <w:rFonts w:ascii="Arial" w:hAnsi="Arial" w:cs="Arial"/>
                <w:sz w:val="20"/>
              </w:rPr>
              <w:t>chrom (VI)*</w:t>
            </w:r>
          </w:p>
          <w:p w14:paraId="37E79911" w14:textId="77777777" w:rsidR="000137E0" w:rsidRPr="00687B63" w:rsidRDefault="000137E0" w:rsidP="00F50E04">
            <w:pPr>
              <w:pStyle w:val="Tekstpodstawowy"/>
              <w:rPr>
                <w:rFonts w:ascii="Arial" w:hAnsi="Arial" w:cs="Arial"/>
                <w:sz w:val="20"/>
              </w:rPr>
            </w:pPr>
            <w:r w:rsidRPr="00687B63">
              <w:rPr>
                <w:rFonts w:ascii="Arial" w:hAnsi="Arial" w:cs="Arial"/>
                <w:sz w:val="20"/>
              </w:rPr>
              <w:t>chrom (III)*</w:t>
            </w:r>
          </w:p>
          <w:p w14:paraId="4AE7E50F" w14:textId="77777777" w:rsidR="000137E0" w:rsidRPr="00687B63" w:rsidRDefault="000137E0" w:rsidP="00F50E04">
            <w:pPr>
              <w:pStyle w:val="Tekstpodstawowy"/>
              <w:rPr>
                <w:rFonts w:ascii="Arial" w:hAnsi="Arial" w:cs="Arial"/>
                <w:sz w:val="20"/>
              </w:rPr>
            </w:pPr>
            <w:r w:rsidRPr="00687B63">
              <w:rPr>
                <w:rFonts w:ascii="Arial" w:hAnsi="Arial" w:cs="Arial"/>
                <w:sz w:val="20"/>
              </w:rPr>
              <w:t>nikiel*</w:t>
            </w:r>
          </w:p>
          <w:p w14:paraId="3D4B6005" w14:textId="77777777" w:rsidR="000137E0" w:rsidRPr="00687B63" w:rsidRDefault="000137E0" w:rsidP="00F50E04">
            <w:pPr>
              <w:pStyle w:val="Tekstpodstawowy"/>
              <w:rPr>
                <w:rFonts w:ascii="Arial" w:hAnsi="Arial" w:cs="Arial"/>
                <w:sz w:val="20"/>
              </w:rPr>
            </w:pPr>
            <w:r w:rsidRPr="00687B63">
              <w:rPr>
                <w:rFonts w:ascii="Arial" w:hAnsi="Arial" w:cs="Arial"/>
                <w:sz w:val="20"/>
              </w:rPr>
              <w:t>cynk*</w:t>
            </w:r>
          </w:p>
          <w:p w14:paraId="0FAF650E" w14:textId="77777777" w:rsidR="000137E0" w:rsidRPr="00687B63" w:rsidRDefault="000137E0" w:rsidP="00F50E04">
            <w:pPr>
              <w:pStyle w:val="Tekstpodstawowy"/>
              <w:rPr>
                <w:rFonts w:ascii="Arial" w:hAnsi="Arial" w:cs="Arial"/>
                <w:sz w:val="20"/>
              </w:rPr>
            </w:pPr>
            <w:r w:rsidRPr="00687B63">
              <w:rPr>
                <w:rFonts w:ascii="Arial" w:hAnsi="Arial" w:cs="Arial"/>
                <w:sz w:val="20"/>
              </w:rPr>
              <w:t xml:space="preserve">pył ogółem </w:t>
            </w:r>
          </w:p>
          <w:p w14:paraId="56C47744" w14:textId="77777777" w:rsidR="000137E0" w:rsidRPr="00687B63" w:rsidRDefault="000137E0" w:rsidP="00F50E04">
            <w:pPr>
              <w:pStyle w:val="Tekstpodstawowy"/>
              <w:rPr>
                <w:rFonts w:ascii="Arial" w:hAnsi="Arial" w:cs="Arial"/>
                <w:sz w:val="20"/>
              </w:rPr>
            </w:pPr>
            <w:r w:rsidRPr="00687B63">
              <w:rPr>
                <w:rFonts w:ascii="Arial" w:hAnsi="Arial" w:cs="Arial"/>
                <w:sz w:val="20"/>
              </w:rPr>
              <w:t>w tym pył zawieszony PM10</w:t>
            </w:r>
          </w:p>
          <w:p w14:paraId="4A2059D9" w14:textId="77777777" w:rsidR="000137E0" w:rsidRPr="00687B63" w:rsidRDefault="000137E0" w:rsidP="00F50E04">
            <w:pPr>
              <w:pStyle w:val="Tekstpodstawowy"/>
              <w:rPr>
                <w:rFonts w:ascii="Arial" w:hAnsi="Arial" w:cs="Arial"/>
                <w:sz w:val="20"/>
              </w:rPr>
            </w:pPr>
            <w:r w:rsidRPr="00687B63">
              <w:rPr>
                <w:rFonts w:ascii="Arial" w:hAnsi="Arial" w:cs="Arial"/>
                <w:sz w:val="20"/>
              </w:rPr>
              <w:t>w tym pył zawieszony PM 2,5</w:t>
            </w:r>
          </w:p>
        </w:tc>
        <w:tc>
          <w:tcPr>
            <w:tcW w:w="1908" w:type="dxa"/>
          </w:tcPr>
          <w:p w14:paraId="5623B41F" w14:textId="77777777" w:rsidR="000137E0" w:rsidRPr="00687B63" w:rsidRDefault="000137E0" w:rsidP="00F50E04">
            <w:pPr>
              <w:pStyle w:val="Tekstpodstawowy"/>
              <w:jc w:val="right"/>
              <w:rPr>
                <w:rFonts w:ascii="Arial" w:hAnsi="Arial" w:cs="Arial"/>
                <w:bCs/>
                <w:sz w:val="20"/>
              </w:rPr>
            </w:pPr>
            <w:r w:rsidRPr="00687B63">
              <w:rPr>
                <w:rFonts w:ascii="Arial" w:hAnsi="Arial" w:cs="Arial"/>
                <w:bCs/>
                <w:sz w:val="20"/>
              </w:rPr>
              <w:t>0,0014</w:t>
            </w:r>
          </w:p>
          <w:p w14:paraId="32C1DE62" w14:textId="77777777" w:rsidR="000137E0" w:rsidRPr="00687B63" w:rsidRDefault="000137E0" w:rsidP="00F50E04">
            <w:pPr>
              <w:pStyle w:val="Tekstpodstawowy"/>
              <w:jc w:val="right"/>
              <w:rPr>
                <w:rFonts w:ascii="Arial" w:hAnsi="Arial" w:cs="Arial"/>
                <w:bCs/>
                <w:sz w:val="20"/>
              </w:rPr>
            </w:pPr>
            <w:r w:rsidRPr="00687B63">
              <w:rPr>
                <w:rFonts w:ascii="Arial" w:hAnsi="Arial" w:cs="Arial"/>
                <w:bCs/>
                <w:sz w:val="20"/>
              </w:rPr>
              <w:t>0,0014</w:t>
            </w:r>
          </w:p>
          <w:p w14:paraId="527D1644" w14:textId="77777777" w:rsidR="000137E0" w:rsidRPr="00687B63" w:rsidRDefault="000137E0" w:rsidP="00F50E04">
            <w:pPr>
              <w:pStyle w:val="Tekstpodstawowy"/>
              <w:jc w:val="right"/>
              <w:rPr>
                <w:rFonts w:ascii="Arial" w:hAnsi="Arial" w:cs="Arial"/>
                <w:sz w:val="20"/>
              </w:rPr>
            </w:pPr>
            <w:r w:rsidRPr="00687B63">
              <w:rPr>
                <w:rFonts w:ascii="Arial" w:hAnsi="Arial" w:cs="Arial"/>
                <w:sz w:val="20"/>
              </w:rPr>
              <w:t>0,0015</w:t>
            </w:r>
          </w:p>
          <w:p w14:paraId="23CBFF2E" w14:textId="77777777" w:rsidR="000137E0" w:rsidRPr="00687B63" w:rsidRDefault="000137E0" w:rsidP="00F50E04">
            <w:pPr>
              <w:pStyle w:val="Tekstpodstawowy"/>
              <w:jc w:val="right"/>
              <w:rPr>
                <w:rFonts w:ascii="Arial" w:hAnsi="Arial" w:cs="Arial"/>
                <w:sz w:val="20"/>
              </w:rPr>
            </w:pPr>
            <w:r w:rsidRPr="00687B63">
              <w:rPr>
                <w:rFonts w:ascii="Arial" w:hAnsi="Arial" w:cs="Arial"/>
                <w:sz w:val="20"/>
              </w:rPr>
              <w:t>0,002</w:t>
            </w:r>
          </w:p>
          <w:p w14:paraId="64093E55" w14:textId="77777777" w:rsidR="000137E0" w:rsidRPr="00687B63" w:rsidRDefault="000137E0" w:rsidP="00F50E04">
            <w:pPr>
              <w:pStyle w:val="Tekstpodstawowy"/>
              <w:jc w:val="right"/>
              <w:rPr>
                <w:rFonts w:ascii="Arial" w:hAnsi="Arial" w:cs="Arial"/>
                <w:bCs/>
                <w:sz w:val="20"/>
              </w:rPr>
            </w:pPr>
            <w:r w:rsidRPr="00687B63">
              <w:rPr>
                <w:rFonts w:ascii="Arial" w:hAnsi="Arial" w:cs="Arial"/>
                <w:bCs/>
                <w:sz w:val="20"/>
              </w:rPr>
              <w:t>0,02</w:t>
            </w:r>
          </w:p>
          <w:p w14:paraId="51A92CAD" w14:textId="77777777" w:rsidR="000137E0" w:rsidRPr="00687B63" w:rsidRDefault="000137E0" w:rsidP="00F50E04">
            <w:pPr>
              <w:pStyle w:val="Tekstpodstawowy"/>
              <w:jc w:val="right"/>
              <w:rPr>
                <w:rFonts w:ascii="Arial" w:hAnsi="Arial" w:cs="Arial"/>
                <w:bCs/>
                <w:sz w:val="20"/>
              </w:rPr>
            </w:pPr>
            <w:r w:rsidRPr="00687B63">
              <w:rPr>
                <w:rFonts w:ascii="Arial" w:hAnsi="Arial" w:cs="Arial"/>
                <w:bCs/>
                <w:sz w:val="20"/>
              </w:rPr>
              <w:t>0,02</w:t>
            </w:r>
          </w:p>
          <w:p w14:paraId="6223D4F8" w14:textId="77777777" w:rsidR="000137E0" w:rsidRPr="00687B63" w:rsidRDefault="000137E0" w:rsidP="00F50E04">
            <w:pPr>
              <w:pStyle w:val="Tekstpodstawowy"/>
              <w:jc w:val="right"/>
              <w:rPr>
                <w:rFonts w:ascii="Arial" w:hAnsi="Arial" w:cs="Arial"/>
                <w:bCs/>
                <w:sz w:val="20"/>
              </w:rPr>
            </w:pPr>
            <w:r w:rsidRPr="00687B63">
              <w:rPr>
                <w:rFonts w:ascii="Arial" w:hAnsi="Arial" w:cs="Arial"/>
                <w:bCs/>
                <w:sz w:val="20"/>
              </w:rPr>
              <w:t>0,02</w:t>
            </w:r>
          </w:p>
        </w:tc>
      </w:tr>
      <w:tr w:rsidR="000137E0" w:rsidRPr="004A330A" w14:paraId="4CDB49F2" w14:textId="77777777" w:rsidTr="00F50E04">
        <w:trPr>
          <w:cantSplit/>
          <w:trHeight w:val="467"/>
          <w:jc w:val="center"/>
        </w:trPr>
        <w:tc>
          <w:tcPr>
            <w:tcW w:w="1408" w:type="dxa"/>
            <w:vMerge/>
            <w:vAlign w:val="center"/>
          </w:tcPr>
          <w:p w14:paraId="17114663" w14:textId="77777777" w:rsidR="000137E0" w:rsidRPr="00687B63" w:rsidRDefault="000137E0" w:rsidP="00F50E04">
            <w:pPr>
              <w:spacing w:line="240" w:lineRule="auto"/>
              <w:jc w:val="center"/>
              <w:rPr>
                <w:rFonts w:cs="Arial"/>
                <w:b/>
                <w:sz w:val="20"/>
                <w:szCs w:val="20"/>
              </w:rPr>
            </w:pPr>
          </w:p>
        </w:tc>
        <w:tc>
          <w:tcPr>
            <w:tcW w:w="1920" w:type="dxa"/>
            <w:vAlign w:val="center"/>
          </w:tcPr>
          <w:p w14:paraId="0CC5FA84" w14:textId="77777777" w:rsidR="000137E0" w:rsidRPr="00687B63" w:rsidRDefault="000137E0" w:rsidP="00F50E04">
            <w:pPr>
              <w:spacing w:line="240" w:lineRule="auto"/>
              <w:jc w:val="center"/>
              <w:rPr>
                <w:rFonts w:cs="Arial"/>
                <w:sz w:val="20"/>
                <w:szCs w:val="20"/>
                <w:vertAlign w:val="superscript"/>
              </w:rPr>
            </w:pPr>
            <w:r w:rsidRPr="00687B63">
              <w:rPr>
                <w:rFonts w:cs="Arial"/>
                <w:sz w:val="20"/>
                <w:szCs w:val="20"/>
              </w:rPr>
              <w:t>Emitor wentylacji wyciągowej znad wanien galwanicznych– postój instalacji</w:t>
            </w:r>
            <w:r w:rsidRPr="00687B63">
              <w:rPr>
                <w:rFonts w:cs="Arial"/>
                <w:sz w:val="20"/>
                <w:szCs w:val="20"/>
                <w:vertAlign w:val="superscript"/>
              </w:rPr>
              <w:t>1)</w:t>
            </w:r>
          </w:p>
        </w:tc>
        <w:tc>
          <w:tcPr>
            <w:tcW w:w="3118" w:type="dxa"/>
          </w:tcPr>
          <w:p w14:paraId="2228566C" w14:textId="77777777" w:rsidR="000137E0" w:rsidRPr="00687B63" w:rsidRDefault="000137E0" w:rsidP="00F50E04">
            <w:pPr>
              <w:pStyle w:val="Tekstpodstawowy"/>
              <w:rPr>
                <w:rFonts w:ascii="Arial" w:hAnsi="Arial" w:cs="Arial"/>
                <w:sz w:val="20"/>
              </w:rPr>
            </w:pPr>
            <w:r w:rsidRPr="00687B63">
              <w:rPr>
                <w:rFonts w:ascii="Arial" w:hAnsi="Arial" w:cs="Arial"/>
                <w:sz w:val="20"/>
              </w:rPr>
              <w:t>chrom (VI)*</w:t>
            </w:r>
          </w:p>
          <w:p w14:paraId="0088371E" w14:textId="77777777" w:rsidR="000137E0" w:rsidRPr="00687B63" w:rsidRDefault="000137E0" w:rsidP="00F50E04">
            <w:pPr>
              <w:pStyle w:val="Tekstpodstawowy"/>
              <w:rPr>
                <w:rFonts w:ascii="Arial" w:hAnsi="Arial" w:cs="Arial"/>
                <w:sz w:val="20"/>
              </w:rPr>
            </w:pPr>
            <w:r w:rsidRPr="00687B63">
              <w:rPr>
                <w:rFonts w:ascii="Arial" w:hAnsi="Arial" w:cs="Arial"/>
                <w:sz w:val="20"/>
              </w:rPr>
              <w:t>chrom (III)*</w:t>
            </w:r>
          </w:p>
          <w:p w14:paraId="04B73120" w14:textId="77777777" w:rsidR="000137E0" w:rsidRPr="00687B63" w:rsidRDefault="000137E0" w:rsidP="00F50E04">
            <w:pPr>
              <w:pStyle w:val="Tekstpodstawowy"/>
              <w:rPr>
                <w:rFonts w:ascii="Arial" w:hAnsi="Arial" w:cs="Arial"/>
                <w:sz w:val="20"/>
              </w:rPr>
            </w:pPr>
            <w:r w:rsidRPr="00687B63">
              <w:rPr>
                <w:rFonts w:ascii="Arial" w:hAnsi="Arial" w:cs="Arial"/>
                <w:sz w:val="20"/>
              </w:rPr>
              <w:t>nikiel*</w:t>
            </w:r>
          </w:p>
          <w:p w14:paraId="02E44716" w14:textId="77777777" w:rsidR="000137E0" w:rsidRPr="00687B63" w:rsidRDefault="000137E0" w:rsidP="00F50E04">
            <w:pPr>
              <w:pStyle w:val="Tekstpodstawowy"/>
              <w:rPr>
                <w:rFonts w:ascii="Arial" w:hAnsi="Arial" w:cs="Arial"/>
                <w:sz w:val="20"/>
              </w:rPr>
            </w:pPr>
            <w:r w:rsidRPr="00687B63">
              <w:rPr>
                <w:rFonts w:ascii="Arial" w:hAnsi="Arial" w:cs="Arial"/>
                <w:sz w:val="20"/>
              </w:rPr>
              <w:t>cynk*</w:t>
            </w:r>
          </w:p>
          <w:p w14:paraId="0A87C748" w14:textId="77777777" w:rsidR="000137E0" w:rsidRPr="00687B63" w:rsidRDefault="000137E0" w:rsidP="00F50E04">
            <w:pPr>
              <w:pStyle w:val="Tekstpodstawowy"/>
              <w:rPr>
                <w:rFonts w:ascii="Arial" w:hAnsi="Arial" w:cs="Arial"/>
                <w:sz w:val="20"/>
              </w:rPr>
            </w:pPr>
            <w:r w:rsidRPr="00687B63">
              <w:rPr>
                <w:rFonts w:ascii="Arial" w:hAnsi="Arial" w:cs="Arial"/>
                <w:sz w:val="20"/>
              </w:rPr>
              <w:t xml:space="preserve">pył ogółem </w:t>
            </w:r>
          </w:p>
          <w:p w14:paraId="15F4D6C6" w14:textId="77777777" w:rsidR="000137E0" w:rsidRPr="00687B63" w:rsidRDefault="000137E0" w:rsidP="00F50E04">
            <w:pPr>
              <w:pStyle w:val="Tekstpodstawowy"/>
              <w:rPr>
                <w:rFonts w:ascii="Arial" w:hAnsi="Arial" w:cs="Arial"/>
                <w:sz w:val="20"/>
              </w:rPr>
            </w:pPr>
            <w:r w:rsidRPr="00687B63">
              <w:rPr>
                <w:rFonts w:ascii="Arial" w:hAnsi="Arial" w:cs="Arial"/>
                <w:sz w:val="20"/>
              </w:rPr>
              <w:t>w tym pył zawieszony PM10</w:t>
            </w:r>
          </w:p>
          <w:p w14:paraId="6CE0391E" w14:textId="77777777" w:rsidR="000137E0" w:rsidRPr="00687B63" w:rsidRDefault="000137E0" w:rsidP="00F50E04">
            <w:pPr>
              <w:pStyle w:val="Tekstpodstawowy"/>
              <w:rPr>
                <w:rFonts w:ascii="Arial" w:hAnsi="Arial" w:cs="Arial"/>
                <w:sz w:val="20"/>
              </w:rPr>
            </w:pPr>
            <w:r w:rsidRPr="00687B63">
              <w:rPr>
                <w:rFonts w:ascii="Arial" w:hAnsi="Arial" w:cs="Arial"/>
                <w:sz w:val="20"/>
              </w:rPr>
              <w:t>w tym pył zawieszony PM 2,5</w:t>
            </w:r>
          </w:p>
        </w:tc>
        <w:tc>
          <w:tcPr>
            <w:tcW w:w="1908" w:type="dxa"/>
          </w:tcPr>
          <w:p w14:paraId="70FC24A0" w14:textId="77777777" w:rsidR="000137E0" w:rsidRPr="00687B63" w:rsidRDefault="000137E0" w:rsidP="00F50E04">
            <w:pPr>
              <w:pStyle w:val="Tekstpodstawowy"/>
              <w:jc w:val="right"/>
              <w:rPr>
                <w:rFonts w:ascii="Arial" w:hAnsi="Arial" w:cs="Arial"/>
                <w:bCs/>
                <w:sz w:val="20"/>
              </w:rPr>
            </w:pPr>
            <w:r w:rsidRPr="00687B63">
              <w:rPr>
                <w:rFonts w:ascii="Arial" w:hAnsi="Arial" w:cs="Arial"/>
                <w:bCs/>
                <w:sz w:val="20"/>
              </w:rPr>
              <w:t>0,0007</w:t>
            </w:r>
          </w:p>
          <w:p w14:paraId="141605F0" w14:textId="77777777" w:rsidR="000137E0" w:rsidRPr="00687B63" w:rsidRDefault="000137E0" w:rsidP="00F50E04">
            <w:pPr>
              <w:pStyle w:val="Tekstpodstawowy"/>
              <w:jc w:val="right"/>
              <w:rPr>
                <w:rFonts w:ascii="Arial" w:hAnsi="Arial" w:cs="Arial"/>
                <w:bCs/>
                <w:sz w:val="20"/>
              </w:rPr>
            </w:pPr>
            <w:r w:rsidRPr="00687B63">
              <w:rPr>
                <w:rFonts w:ascii="Arial" w:hAnsi="Arial" w:cs="Arial"/>
                <w:bCs/>
                <w:sz w:val="20"/>
              </w:rPr>
              <w:t>0,0007</w:t>
            </w:r>
          </w:p>
          <w:p w14:paraId="2BEE8CC0" w14:textId="77777777" w:rsidR="000137E0" w:rsidRPr="00687B63" w:rsidRDefault="000137E0" w:rsidP="00F50E04">
            <w:pPr>
              <w:pStyle w:val="Tekstpodstawowy"/>
              <w:jc w:val="right"/>
              <w:rPr>
                <w:rFonts w:ascii="Arial" w:hAnsi="Arial" w:cs="Arial"/>
                <w:sz w:val="20"/>
              </w:rPr>
            </w:pPr>
            <w:r w:rsidRPr="00687B63">
              <w:rPr>
                <w:rFonts w:ascii="Arial" w:hAnsi="Arial" w:cs="Arial"/>
                <w:sz w:val="20"/>
              </w:rPr>
              <w:t>0,00075</w:t>
            </w:r>
          </w:p>
          <w:p w14:paraId="799A5CF1" w14:textId="77777777" w:rsidR="000137E0" w:rsidRPr="00687B63" w:rsidRDefault="000137E0" w:rsidP="00F50E04">
            <w:pPr>
              <w:pStyle w:val="Tekstpodstawowy"/>
              <w:jc w:val="right"/>
              <w:rPr>
                <w:rFonts w:ascii="Arial" w:hAnsi="Arial" w:cs="Arial"/>
                <w:sz w:val="20"/>
              </w:rPr>
            </w:pPr>
            <w:r w:rsidRPr="00687B63">
              <w:rPr>
                <w:rFonts w:ascii="Arial" w:hAnsi="Arial" w:cs="Arial"/>
                <w:sz w:val="20"/>
              </w:rPr>
              <w:t>0,001</w:t>
            </w:r>
          </w:p>
          <w:p w14:paraId="31EC766C" w14:textId="77777777" w:rsidR="000137E0" w:rsidRPr="00687B63" w:rsidRDefault="000137E0" w:rsidP="00F50E04">
            <w:pPr>
              <w:pStyle w:val="Tekstpodstawowy"/>
              <w:jc w:val="right"/>
              <w:rPr>
                <w:rFonts w:ascii="Arial" w:hAnsi="Arial" w:cs="Arial"/>
                <w:bCs/>
                <w:sz w:val="20"/>
              </w:rPr>
            </w:pPr>
            <w:r w:rsidRPr="00687B63">
              <w:rPr>
                <w:rFonts w:ascii="Arial" w:hAnsi="Arial" w:cs="Arial"/>
                <w:bCs/>
                <w:sz w:val="20"/>
              </w:rPr>
              <w:t>0,01</w:t>
            </w:r>
          </w:p>
          <w:p w14:paraId="5787E43A" w14:textId="77777777" w:rsidR="000137E0" w:rsidRPr="00687B63" w:rsidRDefault="000137E0" w:rsidP="00F50E04">
            <w:pPr>
              <w:pStyle w:val="Tekstpodstawowy"/>
              <w:jc w:val="right"/>
              <w:rPr>
                <w:rFonts w:ascii="Arial" w:hAnsi="Arial" w:cs="Arial"/>
                <w:bCs/>
                <w:sz w:val="20"/>
              </w:rPr>
            </w:pPr>
            <w:r w:rsidRPr="00687B63">
              <w:rPr>
                <w:rFonts w:ascii="Arial" w:hAnsi="Arial" w:cs="Arial"/>
                <w:bCs/>
                <w:sz w:val="20"/>
              </w:rPr>
              <w:t>0,01</w:t>
            </w:r>
          </w:p>
          <w:p w14:paraId="134B5A7E" w14:textId="77777777" w:rsidR="000137E0" w:rsidRPr="00687B63" w:rsidRDefault="000137E0" w:rsidP="00F50E04">
            <w:pPr>
              <w:pStyle w:val="Tekstpodstawowy"/>
              <w:jc w:val="right"/>
              <w:rPr>
                <w:rFonts w:ascii="Arial" w:hAnsi="Arial" w:cs="Arial"/>
                <w:bCs/>
                <w:sz w:val="20"/>
              </w:rPr>
            </w:pPr>
            <w:r w:rsidRPr="00687B63">
              <w:rPr>
                <w:rFonts w:ascii="Arial" w:hAnsi="Arial" w:cs="Arial"/>
                <w:bCs/>
                <w:sz w:val="20"/>
              </w:rPr>
              <w:t>0,01</w:t>
            </w:r>
          </w:p>
        </w:tc>
      </w:tr>
      <w:tr w:rsidR="000137E0" w:rsidRPr="004A330A" w14:paraId="62CC7A1B" w14:textId="77777777" w:rsidTr="00F50E04">
        <w:trPr>
          <w:cantSplit/>
          <w:trHeight w:val="467"/>
          <w:jc w:val="center"/>
        </w:trPr>
        <w:tc>
          <w:tcPr>
            <w:tcW w:w="1408" w:type="dxa"/>
            <w:vMerge w:val="restart"/>
            <w:vAlign w:val="center"/>
          </w:tcPr>
          <w:p w14:paraId="13B0AF45" w14:textId="77777777" w:rsidR="000137E0" w:rsidRPr="00687B63" w:rsidRDefault="000137E0" w:rsidP="00F50E04">
            <w:pPr>
              <w:spacing w:line="240" w:lineRule="auto"/>
              <w:jc w:val="center"/>
              <w:rPr>
                <w:rFonts w:cs="Arial"/>
                <w:b/>
                <w:sz w:val="20"/>
                <w:szCs w:val="20"/>
              </w:rPr>
            </w:pPr>
            <w:r w:rsidRPr="00687B63">
              <w:rPr>
                <w:rFonts w:cs="Arial"/>
                <w:b/>
                <w:sz w:val="20"/>
                <w:szCs w:val="20"/>
              </w:rPr>
              <w:t>E-127</w:t>
            </w:r>
          </w:p>
        </w:tc>
        <w:tc>
          <w:tcPr>
            <w:tcW w:w="1920" w:type="dxa"/>
            <w:vAlign w:val="center"/>
          </w:tcPr>
          <w:p w14:paraId="7C40A22F" w14:textId="77777777" w:rsidR="000137E0" w:rsidRPr="00687B63" w:rsidRDefault="000137E0" w:rsidP="00F50E04">
            <w:pPr>
              <w:spacing w:line="240" w:lineRule="auto"/>
              <w:jc w:val="center"/>
              <w:rPr>
                <w:rFonts w:cs="Arial"/>
                <w:sz w:val="20"/>
                <w:szCs w:val="20"/>
              </w:rPr>
            </w:pPr>
            <w:r w:rsidRPr="00687B63">
              <w:rPr>
                <w:rFonts w:cs="Arial"/>
                <w:sz w:val="20"/>
                <w:szCs w:val="20"/>
              </w:rPr>
              <w:t>Emitor wentylacji wyciągowej znad wanien galwanicznych– praca normalna</w:t>
            </w:r>
          </w:p>
        </w:tc>
        <w:tc>
          <w:tcPr>
            <w:tcW w:w="3118" w:type="dxa"/>
          </w:tcPr>
          <w:p w14:paraId="569AE726" w14:textId="77777777" w:rsidR="000137E0" w:rsidRPr="00687B63" w:rsidRDefault="000137E0" w:rsidP="00F50E04">
            <w:pPr>
              <w:pStyle w:val="Tekstpodstawowy"/>
              <w:rPr>
                <w:rFonts w:ascii="Arial" w:hAnsi="Arial" w:cs="Arial"/>
                <w:sz w:val="20"/>
              </w:rPr>
            </w:pPr>
            <w:r w:rsidRPr="00687B63">
              <w:rPr>
                <w:rFonts w:ascii="Arial" w:hAnsi="Arial" w:cs="Arial"/>
                <w:sz w:val="20"/>
              </w:rPr>
              <w:t>cyjanki CN**</w:t>
            </w:r>
          </w:p>
          <w:p w14:paraId="0FA2833C" w14:textId="77777777" w:rsidR="000137E0" w:rsidRPr="00687B63" w:rsidRDefault="000137E0" w:rsidP="00F50E04">
            <w:pPr>
              <w:pStyle w:val="Tekstpodstawowy"/>
              <w:rPr>
                <w:rFonts w:ascii="Arial" w:hAnsi="Arial" w:cs="Arial"/>
                <w:sz w:val="20"/>
              </w:rPr>
            </w:pPr>
            <w:r w:rsidRPr="00687B63">
              <w:rPr>
                <w:rFonts w:ascii="Arial" w:hAnsi="Arial" w:cs="Arial"/>
                <w:sz w:val="20"/>
              </w:rPr>
              <w:t>kadm*</w:t>
            </w:r>
          </w:p>
          <w:p w14:paraId="689153E2" w14:textId="77777777" w:rsidR="000137E0" w:rsidRPr="00687B63" w:rsidRDefault="000137E0" w:rsidP="00F50E04">
            <w:pPr>
              <w:pStyle w:val="Tekstpodstawowy"/>
              <w:rPr>
                <w:rFonts w:ascii="Arial" w:hAnsi="Arial" w:cs="Arial"/>
                <w:sz w:val="20"/>
              </w:rPr>
            </w:pPr>
            <w:r w:rsidRPr="00687B63">
              <w:rPr>
                <w:rFonts w:ascii="Arial" w:hAnsi="Arial" w:cs="Arial"/>
                <w:sz w:val="20"/>
              </w:rPr>
              <w:t>nikiel*</w:t>
            </w:r>
          </w:p>
          <w:p w14:paraId="2A4C030F" w14:textId="77777777" w:rsidR="000137E0" w:rsidRPr="00687B63" w:rsidRDefault="000137E0" w:rsidP="00F50E04">
            <w:pPr>
              <w:pStyle w:val="Tekstpodstawowy"/>
              <w:rPr>
                <w:rFonts w:ascii="Arial" w:hAnsi="Arial" w:cs="Arial"/>
                <w:sz w:val="20"/>
              </w:rPr>
            </w:pPr>
            <w:r w:rsidRPr="00687B63">
              <w:rPr>
                <w:rFonts w:ascii="Arial" w:hAnsi="Arial" w:cs="Arial"/>
                <w:sz w:val="20"/>
              </w:rPr>
              <w:t>cynk*</w:t>
            </w:r>
          </w:p>
          <w:p w14:paraId="411E16E3" w14:textId="77777777" w:rsidR="000137E0" w:rsidRPr="00687B63" w:rsidRDefault="000137E0" w:rsidP="00F50E04">
            <w:pPr>
              <w:pStyle w:val="Tekstpodstawowy"/>
              <w:rPr>
                <w:rFonts w:ascii="Arial" w:hAnsi="Arial" w:cs="Arial"/>
                <w:sz w:val="20"/>
              </w:rPr>
            </w:pPr>
            <w:r w:rsidRPr="00687B63">
              <w:rPr>
                <w:rFonts w:ascii="Arial" w:hAnsi="Arial" w:cs="Arial"/>
                <w:sz w:val="20"/>
              </w:rPr>
              <w:t xml:space="preserve">pył ogółem </w:t>
            </w:r>
          </w:p>
          <w:p w14:paraId="3A60E466" w14:textId="77777777" w:rsidR="000137E0" w:rsidRPr="00687B63" w:rsidRDefault="000137E0" w:rsidP="00F50E04">
            <w:pPr>
              <w:pStyle w:val="Tekstpodstawowy"/>
              <w:rPr>
                <w:rFonts w:ascii="Arial" w:hAnsi="Arial" w:cs="Arial"/>
                <w:sz w:val="20"/>
              </w:rPr>
            </w:pPr>
            <w:r w:rsidRPr="00687B63">
              <w:rPr>
                <w:rFonts w:ascii="Arial" w:hAnsi="Arial" w:cs="Arial"/>
                <w:sz w:val="20"/>
              </w:rPr>
              <w:t>w tym pył zawieszony PM10</w:t>
            </w:r>
          </w:p>
          <w:p w14:paraId="3226E00B" w14:textId="77777777" w:rsidR="000137E0" w:rsidRPr="00687B63" w:rsidRDefault="000137E0" w:rsidP="00F50E04">
            <w:pPr>
              <w:pStyle w:val="Tekstpodstawowy"/>
              <w:rPr>
                <w:rFonts w:ascii="Arial" w:hAnsi="Arial" w:cs="Arial"/>
                <w:sz w:val="20"/>
              </w:rPr>
            </w:pPr>
            <w:r w:rsidRPr="00687B63">
              <w:rPr>
                <w:rFonts w:ascii="Arial" w:hAnsi="Arial" w:cs="Arial"/>
                <w:sz w:val="20"/>
              </w:rPr>
              <w:t>w tym pył zawieszony PM 2,5</w:t>
            </w:r>
          </w:p>
        </w:tc>
        <w:tc>
          <w:tcPr>
            <w:tcW w:w="1908" w:type="dxa"/>
          </w:tcPr>
          <w:p w14:paraId="186DC84F" w14:textId="77777777" w:rsidR="000137E0" w:rsidRPr="00687B63" w:rsidRDefault="000137E0" w:rsidP="00F50E04">
            <w:pPr>
              <w:pStyle w:val="Tekstpodstawowy"/>
              <w:jc w:val="right"/>
              <w:rPr>
                <w:rFonts w:ascii="Arial" w:hAnsi="Arial" w:cs="Arial"/>
                <w:bCs/>
                <w:sz w:val="20"/>
              </w:rPr>
            </w:pPr>
            <w:r w:rsidRPr="00687B63">
              <w:rPr>
                <w:rFonts w:ascii="Arial" w:hAnsi="Arial" w:cs="Arial"/>
                <w:bCs/>
                <w:sz w:val="20"/>
              </w:rPr>
              <w:t>0,0007</w:t>
            </w:r>
          </w:p>
          <w:p w14:paraId="46AA4F06" w14:textId="77777777" w:rsidR="000137E0" w:rsidRPr="00687B63" w:rsidRDefault="000137E0" w:rsidP="00F50E04">
            <w:pPr>
              <w:pStyle w:val="Tekstpodstawowy"/>
              <w:jc w:val="right"/>
              <w:rPr>
                <w:rFonts w:ascii="Arial" w:hAnsi="Arial" w:cs="Arial"/>
                <w:bCs/>
                <w:sz w:val="20"/>
              </w:rPr>
            </w:pPr>
            <w:r w:rsidRPr="00687B63">
              <w:rPr>
                <w:rFonts w:ascii="Arial" w:hAnsi="Arial" w:cs="Arial"/>
                <w:bCs/>
                <w:sz w:val="20"/>
              </w:rPr>
              <w:t>0,000024</w:t>
            </w:r>
          </w:p>
          <w:p w14:paraId="0EA6683B" w14:textId="77777777" w:rsidR="000137E0" w:rsidRPr="00687B63" w:rsidRDefault="000137E0" w:rsidP="00F50E04">
            <w:pPr>
              <w:pStyle w:val="Tekstpodstawowy"/>
              <w:jc w:val="right"/>
              <w:rPr>
                <w:rFonts w:ascii="Arial" w:hAnsi="Arial" w:cs="Arial"/>
                <w:sz w:val="20"/>
              </w:rPr>
            </w:pPr>
            <w:r w:rsidRPr="00687B63">
              <w:rPr>
                <w:rFonts w:ascii="Arial" w:hAnsi="Arial" w:cs="Arial"/>
                <w:sz w:val="20"/>
              </w:rPr>
              <w:t>0,0015</w:t>
            </w:r>
          </w:p>
          <w:p w14:paraId="20F96B1D" w14:textId="77777777" w:rsidR="000137E0" w:rsidRPr="00687B63" w:rsidRDefault="000137E0" w:rsidP="00F50E04">
            <w:pPr>
              <w:pStyle w:val="Tekstpodstawowy"/>
              <w:jc w:val="right"/>
              <w:rPr>
                <w:rFonts w:ascii="Arial" w:hAnsi="Arial" w:cs="Arial"/>
                <w:sz w:val="20"/>
              </w:rPr>
            </w:pPr>
            <w:r w:rsidRPr="00687B63">
              <w:rPr>
                <w:rFonts w:ascii="Arial" w:hAnsi="Arial" w:cs="Arial"/>
                <w:sz w:val="20"/>
              </w:rPr>
              <w:t>0,002</w:t>
            </w:r>
          </w:p>
          <w:p w14:paraId="1B8EFC8C" w14:textId="77777777" w:rsidR="000137E0" w:rsidRPr="00687B63" w:rsidRDefault="000137E0" w:rsidP="00F50E04">
            <w:pPr>
              <w:pStyle w:val="Tekstpodstawowy"/>
              <w:jc w:val="right"/>
              <w:rPr>
                <w:rFonts w:ascii="Arial" w:hAnsi="Arial" w:cs="Arial"/>
                <w:bCs/>
                <w:sz w:val="20"/>
              </w:rPr>
            </w:pPr>
            <w:r w:rsidRPr="00687B63">
              <w:rPr>
                <w:rFonts w:ascii="Arial" w:hAnsi="Arial" w:cs="Arial"/>
                <w:bCs/>
                <w:sz w:val="20"/>
              </w:rPr>
              <w:t>0,02</w:t>
            </w:r>
          </w:p>
          <w:p w14:paraId="577B4580" w14:textId="77777777" w:rsidR="000137E0" w:rsidRPr="00687B63" w:rsidRDefault="000137E0" w:rsidP="00F50E04">
            <w:pPr>
              <w:pStyle w:val="Tekstpodstawowy"/>
              <w:jc w:val="right"/>
              <w:rPr>
                <w:rFonts w:ascii="Arial" w:hAnsi="Arial" w:cs="Arial"/>
                <w:bCs/>
                <w:sz w:val="20"/>
              </w:rPr>
            </w:pPr>
            <w:r w:rsidRPr="00687B63">
              <w:rPr>
                <w:rFonts w:ascii="Arial" w:hAnsi="Arial" w:cs="Arial"/>
                <w:bCs/>
                <w:sz w:val="20"/>
              </w:rPr>
              <w:t>0,02</w:t>
            </w:r>
          </w:p>
          <w:p w14:paraId="2F2613A5" w14:textId="77777777" w:rsidR="000137E0" w:rsidRPr="00687B63" w:rsidRDefault="000137E0" w:rsidP="00F50E04">
            <w:pPr>
              <w:pStyle w:val="Tekstpodstawowy"/>
              <w:jc w:val="right"/>
              <w:rPr>
                <w:rFonts w:ascii="Arial" w:hAnsi="Arial" w:cs="Arial"/>
                <w:bCs/>
                <w:sz w:val="20"/>
              </w:rPr>
            </w:pPr>
            <w:r w:rsidRPr="00687B63">
              <w:rPr>
                <w:rFonts w:ascii="Arial" w:hAnsi="Arial" w:cs="Arial"/>
                <w:bCs/>
                <w:sz w:val="20"/>
              </w:rPr>
              <w:t>0,02</w:t>
            </w:r>
          </w:p>
        </w:tc>
      </w:tr>
      <w:tr w:rsidR="000137E0" w:rsidRPr="004A330A" w14:paraId="47BCD366" w14:textId="77777777" w:rsidTr="00F50E04">
        <w:trPr>
          <w:cantSplit/>
          <w:trHeight w:val="467"/>
          <w:jc w:val="center"/>
        </w:trPr>
        <w:tc>
          <w:tcPr>
            <w:tcW w:w="1408" w:type="dxa"/>
            <w:vMerge/>
            <w:vAlign w:val="center"/>
          </w:tcPr>
          <w:p w14:paraId="59753D7E" w14:textId="77777777" w:rsidR="000137E0" w:rsidRPr="00687B63" w:rsidRDefault="000137E0" w:rsidP="00F50E04">
            <w:pPr>
              <w:spacing w:line="240" w:lineRule="auto"/>
              <w:jc w:val="center"/>
              <w:rPr>
                <w:rFonts w:cs="Arial"/>
                <w:b/>
                <w:sz w:val="20"/>
                <w:szCs w:val="20"/>
              </w:rPr>
            </w:pPr>
          </w:p>
        </w:tc>
        <w:tc>
          <w:tcPr>
            <w:tcW w:w="1920" w:type="dxa"/>
            <w:vAlign w:val="center"/>
          </w:tcPr>
          <w:p w14:paraId="01C4E2E5" w14:textId="77777777" w:rsidR="000137E0" w:rsidRPr="00687B63" w:rsidRDefault="000137E0" w:rsidP="00F50E04">
            <w:pPr>
              <w:spacing w:line="240" w:lineRule="auto"/>
              <w:jc w:val="center"/>
              <w:rPr>
                <w:rFonts w:cs="Arial"/>
                <w:sz w:val="20"/>
                <w:szCs w:val="20"/>
                <w:vertAlign w:val="superscript"/>
              </w:rPr>
            </w:pPr>
            <w:r w:rsidRPr="00687B63">
              <w:rPr>
                <w:rFonts w:cs="Arial"/>
                <w:sz w:val="20"/>
                <w:szCs w:val="20"/>
              </w:rPr>
              <w:t>Emitor wentylacji wyciągowej znad wanien galwanicznych– postój instalacji</w:t>
            </w:r>
            <w:r w:rsidRPr="00687B63">
              <w:rPr>
                <w:rFonts w:cs="Arial"/>
                <w:sz w:val="20"/>
                <w:szCs w:val="20"/>
                <w:vertAlign w:val="superscript"/>
              </w:rPr>
              <w:t>1)</w:t>
            </w:r>
          </w:p>
        </w:tc>
        <w:tc>
          <w:tcPr>
            <w:tcW w:w="3118" w:type="dxa"/>
          </w:tcPr>
          <w:p w14:paraId="79410FAE" w14:textId="77777777" w:rsidR="000137E0" w:rsidRPr="00687B63" w:rsidRDefault="000137E0" w:rsidP="00F50E04">
            <w:pPr>
              <w:pStyle w:val="Tekstpodstawowy"/>
              <w:rPr>
                <w:rFonts w:ascii="Arial" w:hAnsi="Arial" w:cs="Arial"/>
                <w:sz w:val="20"/>
              </w:rPr>
            </w:pPr>
            <w:r w:rsidRPr="00687B63">
              <w:rPr>
                <w:rFonts w:ascii="Arial" w:hAnsi="Arial" w:cs="Arial"/>
                <w:sz w:val="20"/>
              </w:rPr>
              <w:t>cyjanki CN**</w:t>
            </w:r>
          </w:p>
          <w:p w14:paraId="500371A9" w14:textId="77777777" w:rsidR="000137E0" w:rsidRPr="00687B63" w:rsidRDefault="000137E0" w:rsidP="00F50E04">
            <w:pPr>
              <w:pStyle w:val="Tekstpodstawowy"/>
              <w:rPr>
                <w:rFonts w:ascii="Arial" w:hAnsi="Arial" w:cs="Arial"/>
                <w:sz w:val="20"/>
              </w:rPr>
            </w:pPr>
            <w:r w:rsidRPr="00687B63">
              <w:rPr>
                <w:rFonts w:ascii="Arial" w:hAnsi="Arial" w:cs="Arial"/>
                <w:sz w:val="20"/>
              </w:rPr>
              <w:t>kadm*</w:t>
            </w:r>
          </w:p>
          <w:p w14:paraId="2F2C3D15" w14:textId="77777777" w:rsidR="000137E0" w:rsidRPr="00687B63" w:rsidRDefault="000137E0" w:rsidP="00F50E04">
            <w:pPr>
              <w:pStyle w:val="Tekstpodstawowy"/>
              <w:rPr>
                <w:rFonts w:ascii="Arial" w:hAnsi="Arial" w:cs="Arial"/>
                <w:sz w:val="20"/>
              </w:rPr>
            </w:pPr>
            <w:r w:rsidRPr="00687B63">
              <w:rPr>
                <w:rFonts w:ascii="Arial" w:hAnsi="Arial" w:cs="Arial"/>
                <w:sz w:val="20"/>
              </w:rPr>
              <w:t>nikiel*</w:t>
            </w:r>
          </w:p>
          <w:p w14:paraId="4F301C8E" w14:textId="77777777" w:rsidR="000137E0" w:rsidRPr="00687B63" w:rsidRDefault="000137E0" w:rsidP="00F50E04">
            <w:pPr>
              <w:pStyle w:val="Tekstpodstawowy"/>
              <w:rPr>
                <w:rFonts w:ascii="Arial" w:hAnsi="Arial" w:cs="Arial"/>
                <w:sz w:val="20"/>
              </w:rPr>
            </w:pPr>
            <w:r w:rsidRPr="00687B63">
              <w:rPr>
                <w:rFonts w:ascii="Arial" w:hAnsi="Arial" w:cs="Arial"/>
                <w:sz w:val="20"/>
              </w:rPr>
              <w:t>cynk*</w:t>
            </w:r>
          </w:p>
          <w:p w14:paraId="03C449D5" w14:textId="77777777" w:rsidR="000137E0" w:rsidRPr="00687B63" w:rsidRDefault="000137E0" w:rsidP="00F50E04">
            <w:pPr>
              <w:pStyle w:val="Tekstpodstawowy"/>
              <w:rPr>
                <w:rFonts w:ascii="Arial" w:hAnsi="Arial" w:cs="Arial"/>
                <w:sz w:val="20"/>
              </w:rPr>
            </w:pPr>
            <w:r w:rsidRPr="00687B63">
              <w:rPr>
                <w:rFonts w:ascii="Arial" w:hAnsi="Arial" w:cs="Arial"/>
                <w:sz w:val="20"/>
              </w:rPr>
              <w:t xml:space="preserve">pył ogółem </w:t>
            </w:r>
          </w:p>
          <w:p w14:paraId="1C51267B" w14:textId="77777777" w:rsidR="000137E0" w:rsidRPr="00687B63" w:rsidRDefault="000137E0" w:rsidP="00F50E04">
            <w:pPr>
              <w:pStyle w:val="Tekstpodstawowy"/>
              <w:rPr>
                <w:rFonts w:ascii="Arial" w:hAnsi="Arial" w:cs="Arial"/>
                <w:sz w:val="20"/>
              </w:rPr>
            </w:pPr>
            <w:r w:rsidRPr="00687B63">
              <w:rPr>
                <w:rFonts w:ascii="Arial" w:hAnsi="Arial" w:cs="Arial"/>
                <w:sz w:val="20"/>
              </w:rPr>
              <w:t>w tym pył zawieszony PM10</w:t>
            </w:r>
          </w:p>
          <w:p w14:paraId="703DF5B4" w14:textId="77777777" w:rsidR="000137E0" w:rsidRPr="00687B63" w:rsidRDefault="000137E0" w:rsidP="00F50E04">
            <w:pPr>
              <w:pStyle w:val="Tekstpodstawowy"/>
              <w:rPr>
                <w:rFonts w:ascii="Arial" w:hAnsi="Arial" w:cs="Arial"/>
                <w:sz w:val="20"/>
              </w:rPr>
            </w:pPr>
            <w:r w:rsidRPr="00687B63">
              <w:rPr>
                <w:rFonts w:ascii="Arial" w:hAnsi="Arial" w:cs="Arial"/>
                <w:sz w:val="20"/>
              </w:rPr>
              <w:t>w tym pył zawieszony PM 2,5</w:t>
            </w:r>
          </w:p>
        </w:tc>
        <w:tc>
          <w:tcPr>
            <w:tcW w:w="1908" w:type="dxa"/>
          </w:tcPr>
          <w:p w14:paraId="1407DD00" w14:textId="77777777" w:rsidR="000137E0" w:rsidRPr="00687B63" w:rsidRDefault="000137E0" w:rsidP="00F50E04">
            <w:pPr>
              <w:pStyle w:val="Tekstpodstawowy"/>
              <w:jc w:val="right"/>
              <w:rPr>
                <w:rFonts w:ascii="Arial" w:hAnsi="Arial" w:cs="Arial"/>
                <w:bCs/>
                <w:sz w:val="20"/>
              </w:rPr>
            </w:pPr>
            <w:r w:rsidRPr="00687B63">
              <w:rPr>
                <w:rFonts w:ascii="Arial" w:hAnsi="Arial" w:cs="Arial"/>
                <w:bCs/>
                <w:sz w:val="20"/>
              </w:rPr>
              <w:t>0,00035</w:t>
            </w:r>
          </w:p>
          <w:p w14:paraId="0CB5FDFA" w14:textId="77777777" w:rsidR="000137E0" w:rsidRPr="00687B63" w:rsidRDefault="000137E0" w:rsidP="00F50E04">
            <w:pPr>
              <w:pStyle w:val="Tekstpodstawowy"/>
              <w:jc w:val="right"/>
              <w:rPr>
                <w:rFonts w:ascii="Arial" w:hAnsi="Arial" w:cs="Arial"/>
                <w:bCs/>
                <w:sz w:val="20"/>
              </w:rPr>
            </w:pPr>
            <w:r w:rsidRPr="00687B63">
              <w:rPr>
                <w:rFonts w:ascii="Arial" w:hAnsi="Arial" w:cs="Arial"/>
                <w:bCs/>
                <w:sz w:val="20"/>
              </w:rPr>
              <w:t>0,000012</w:t>
            </w:r>
          </w:p>
          <w:p w14:paraId="3CDD2368" w14:textId="77777777" w:rsidR="000137E0" w:rsidRPr="00687B63" w:rsidRDefault="000137E0" w:rsidP="00F50E04">
            <w:pPr>
              <w:pStyle w:val="Tekstpodstawowy"/>
              <w:jc w:val="right"/>
              <w:rPr>
                <w:rFonts w:ascii="Arial" w:hAnsi="Arial" w:cs="Arial"/>
                <w:sz w:val="20"/>
              </w:rPr>
            </w:pPr>
            <w:r w:rsidRPr="00687B63">
              <w:rPr>
                <w:rFonts w:ascii="Arial" w:hAnsi="Arial" w:cs="Arial"/>
                <w:sz w:val="20"/>
              </w:rPr>
              <w:t>0,00075</w:t>
            </w:r>
          </w:p>
          <w:p w14:paraId="0AA4207B" w14:textId="77777777" w:rsidR="000137E0" w:rsidRPr="00687B63" w:rsidRDefault="000137E0" w:rsidP="00F50E04">
            <w:pPr>
              <w:pStyle w:val="Tekstpodstawowy"/>
              <w:jc w:val="right"/>
              <w:rPr>
                <w:rFonts w:ascii="Arial" w:hAnsi="Arial" w:cs="Arial"/>
                <w:sz w:val="20"/>
              </w:rPr>
            </w:pPr>
            <w:r w:rsidRPr="00687B63">
              <w:rPr>
                <w:rFonts w:ascii="Arial" w:hAnsi="Arial" w:cs="Arial"/>
                <w:sz w:val="20"/>
              </w:rPr>
              <w:t>0,001</w:t>
            </w:r>
          </w:p>
          <w:p w14:paraId="557EBE0A" w14:textId="77777777" w:rsidR="000137E0" w:rsidRPr="00687B63" w:rsidRDefault="000137E0" w:rsidP="00F50E04">
            <w:pPr>
              <w:pStyle w:val="Tekstpodstawowy"/>
              <w:jc w:val="right"/>
              <w:rPr>
                <w:rFonts w:ascii="Arial" w:hAnsi="Arial" w:cs="Arial"/>
                <w:bCs/>
                <w:sz w:val="20"/>
              </w:rPr>
            </w:pPr>
            <w:r w:rsidRPr="00687B63">
              <w:rPr>
                <w:rFonts w:ascii="Arial" w:hAnsi="Arial" w:cs="Arial"/>
                <w:bCs/>
                <w:sz w:val="20"/>
              </w:rPr>
              <w:t>0,01</w:t>
            </w:r>
          </w:p>
          <w:p w14:paraId="7A4D57AD" w14:textId="77777777" w:rsidR="000137E0" w:rsidRPr="00687B63" w:rsidRDefault="000137E0" w:rsidP="00F50E04">
            <w:pPr>
              <w:pStyle w:val="Tekstpodstawowy"/>
              <w:jc w:val="right"/>
              <w:rPr>
                <w:rFonts w:ascii="Arial" w:hAnsi="Arial" w:cs="Arial"/>
                <w:bCs/>
                <w:sz w:val="20"/>
              </w:rPr>
            </w:pPr>
            <w:r w:rsidRPr="00687B63">
              <w:rPr>
                <w:rFonts w:ascii="Arial" w:hAnsi="Arial" w:cs="Arial"/>
                <w:bCs/>
                <w:sz w:val="20"/>
              </w:rPr>
              <w:t>0,01</w:t>
            </w:r>
          </w:p>
          <w:p w14:paraId="04298415" w14:textId="77777777" w:rsidR="000137E0" w:rsidRPr="00687B63" w:rsidRDefault="000137E0" w:rsidP="00F50E04">
            <w:pPr>
              <w:pStyle w:val="Tekstpodstawowy"/>
              <w:jc w:val="right"/>
              <w:rPr>
                <w:rFonts w:ascii="Arial" w:hAnsi="Arial" w:cs="Arial"/>
                <w:bCs/>
                <w:sz w:val="20"/>
              </w:rPr>
            </w:pPr>
            <w:r w:rsidRPr="00687B63">
              <w:rPr>
                <w:rFonts w:ascii="Arial" w:hAnsi="Arial" w:cs="Arial"/>
                <w:bCs/>
                <w:sz w:val="20"/>
              </w:rPr>
              <w:t>0,01</w:t>
            </w:r>
          </w:p>
        </w:tc>
      </w:tr>
      <w:tr w:rsidR="000137E0" w:rsidRPr="004A330A" w14:paraId="1F70854E" w14:textId="77777777" w:rsidTr="00F50E04">
        <w:trPr>
          <w:cantSplit/>
          <w:trHeight w:val="467"/>
          <w:jc w:val="center"/>
        </w:trPr>
        <w:tc>
          <w:tcPr>
            <w:tcW w:w="1408" w:type="dxa"/>
            <w:vMerge w:val="restart"/>
            <w:vAlign w:val="center"/>
          </w:tcPr>
          <w:p w14:paraId="3206CB9E" w14:textId="77777777" w:rsidR="000137E0" w:rsidRPr="00687B63" w:rsidRDefault="000137E0" w:rsidP="00F50E04">
            <w:pPr>
              <w:spacing w:line="240" w:lineRule="auto"/>
              <w:jc w:val="center"/>
              <w:rPr>
                <w:rFonts w:cs="Arial"/>
                <w:b/>
                <w:sz w:val="20"/>
                <w:szCs w:val="20"/>
              </w:rPr>
            </w:pPr>
            <w:r w:rsidRPr="00687B63">
              <w:rPr>
                <w:rFonts w:cs="Arial"/>
                <w:b/>
                <w:sz w:val="20"/>
                <w:szCs w:val="20"/>
              </w:rPr>
              <w:t>E-128</w:t>
            </w:r>
          </w:p>
        </w:tc>
        <w:tc>
          <w:tcPr>
            <w:tcW w:w="1920" w:type="dxa"/>
            <w:vAlign w:val="center"/>
          </w:tcPr>
          <w:p w14:paraId="49BE44E3" w14:textId="77777777" w:rsidR="000137E0" w:rsidRPr="00687B63" w:rsidRDefault="000137E0" w:rsidP="00F50E04">
            <w:pPr>
              <w:spacing w:line="240" w:lineRule="auto"/>
              <w:jc w:val="center"/>
              <w:rPr>
                <w:rFonts w:cs="Arial"/>
                <w:sz w:val="20"/>
                <w:szCs w:val="20"/>
              </w:rPr>
            </w:pPr>
            <w:r w:rsidRPr="00687B63">
              <w:rPr>
                <w:rFonts w:cs="Arial"/>
                <w:sz w:val="20"/>
                <w:szCs w:val="20"/>
              </w:rPr>
              <w:t>Emitor wentylacji wyciągowej znad wanien galwanicznych– praca normalna</w:t>
            </w:r>
          </w:p>
        </w:tc>
        <w:tc>
          <w:tcPr>
            <w:tcW w:w="3118" w:type="dxa"/>
          </w:tcPr>
          <w:p w14:paraId="2365A629" w14:textId="77777777" w:rsidR="000137E0" w:rsidRPr="00687B63" w:rsidRDefault="000137E0" w:rsidP="00F50E04">
            <w:pPr>
              <w:pStyle w:val="Tekstpodstawowy"/>
              <w:rPr>
                <w:rFonts w:ascii="Arial" w:hAnsi="Arial" w:cs="Arial"/>
                <w:sz w:val="20"/>
              </w:rPr>
            </w:pPr>
            <w:r w:rsidRPr="00687B63">
              <w:rPr>
                <w:rFonts w:ascii="Arial" w:hAnsi="Arial" w:cs="Arial"/>
                <w:sz w:val="20"/>
              </w:rPr>
              <w:t>chrom (VI)*</w:t>
            </w:r>
          </w:p>
          <w:p w14:paraId="0DA449BD" w14:textId="77777777" w:rsidR="000137E0" w:rsidRPr="00687B63" w:rsidRDefault="000137E0" w:rsidP="00F50E04">
            <w:pPr>
              <w:pStyle w:val="Tekstpodstawowy"/>
              <w:rPr>
                <w:rFonts w:ascii="Arial" w:hAnsi="Arial" w:cs="Arial"/>
                <w:sz w:val="20"/>
              </w:rPr>
            </w:pPr>
            <w:r w:rsidRPr="00687B63">
              <w:rPr>
                <w:rFonts w:ascii="Arial" w:hAnsi="Arial" w:cs="Arial"/>
                <w:sz w:val="20"/>
              </w:rPr>
              <w:t>chrom (III)*</w:t>
            </w:r>
          </w:p>
          <w:p w14:paraId="72AD9F24" w14:textId="77777777" w:rsidR="000137E0" w:rsidRPr="00687B63" w:rsidRDefault="000137E0" w:rsidP="00F50E04">
            <w:pPr>
              <w:pStyle w:val="Tekstpodstawowy"/>
              <w:rPr>
                <w:rFonts w:ascii="Arial" w:hAnsi="Arial" w:cs="Arial"/>
                <w:sz w:val="20"/>
              </w:rPr>
            </w:pPr>
            <w:r w:rsidRPr="00687B63">
              <w:rPr>
                <w:rFonts w:ascii="Arial" w:hAnsi="Arial" w:cs="Arial"/>
                <w:sz w:val="20"/>
              </w:rPr>
              <w:t>nikiel*</w:t>
            </w:r>
          </w:p>
          <w:p w14:paraId="09BF0CDC" w14:textId="77777777" w:rsidR="000137E0" w:rsidRPr="00687B63" w:rsidRDefault="000137E0" w:rsidP="00F50E04">
            <w:pPr>
              <w:pStyle w:val="Tekstpodstawowy"/>
              <w:rPr>
                <w:rFonts w:ascii="Arial" w:hAnsi="Arial" w:cs="Arial"/>
                <w:sz w:val="20"/>
              </w:rPr>
            </w:pPr>
            <w:r w:rsidRPr="00687B63">
              <w:rPr>
                <w:rFonts w:ascii="Arial" w:hAnsi="Arial" w:cs="Arial"/>
                <w:sz w:val="20"/>
              </w:rPr>
              <w:t>cynk</w:t>
            </w:r>
            <w:r>
              <w:rPr>
                <w:rFonts w:ascii="Arial" w:hAnsi="Arial" w:cs="Arial"/>
                <w:sz w:val="20"/>
              </w:rPr>
              <w:t>*</w:t>
            </w:r>
          </w:p>
          <w:p w14:paraId="015D133E" w14:textId="77777777" w:rsidR="000137E0" w:rsidRPr="00687B63" w:rsidRDefault="000137E0" w:rsidP="00F50E04">
            <w:pPr>
              <w:pStyle w:val="Tekstpodstawowy"/>
              <w:rPr>
                <w:rFonts w:ascii="Arial" w:hAnsi="Arial" w:cs="Arial"/>
                <w:sz w:val="20"/>
              </w:rPr>
            </w:pPr>
            <w:r w:rsidRPr="00687B63">
              <w:rPr>
                <w:rFonts w:ascii="Arial" w:hAnsi="Arial" w:cs="Arial"/>
                <w:sz w:val="20"/>
              </w:rPr>
              <w:t xml:space="preserve">pył ogółem </w:t>
            </w:r>
          </w:p>
          <w:p w14:paraId="6AB7D14A" w14:textId="77777777" w:rsidR="000137E0" w:rsidRPr="00687B63" w:rsidRDefault="000137E0" w:rsidP="00F50E04">
            <w:pPr>
              <w:pStyle w:val="Tekstpodstawowy"/>
              <w:rPr>
                <w:rFonts w:ascii="Arial" w:hAnsi="Arial" w:cs="Arial"/>
                <w:sz w:val="20"/>
              </w:rPr>
            </w:pPr>
            <w:r w:rsidRPr="00687B63">
              <w:rPr>
                <w:rFonts w:ascii="Arial" w:hAnsi="Arial" w:cs="Arial"/>
                <w:sz w:val="20"/>
              </w:rPr>
              <w:t>w tym pył zawieszony PM10</w:t>
            </w:r>
          </w:p>
          <w:p w14:paraId="28E504B0" w14:textId="77777777" w:rsidR="000137E0" w:rsidRPr="00687B63" w:rsidRDefault="000137E0" w:rsidP="00F50E04">
            <w:pPr>
              <w:pStyle w:val="Tekstpodstawowy"/>
              <w:rPr>
                <w:rFonts w:ascii="Arial" w:hAnsi="Arial" w:cs="Arial"/>
                <w:sz w:val="20"/>
              </w:rPr>
            </w:pPr>
            <w:r w:rsidRPr="00687B63">
              <w:rPr>
                <w:rFonts w:ascii="Arial" w:hAnsi="Arial" w:cs="Arial"/>
                <w:sz w:val="20"/>
              </w:rPr>
              <w:t>w tym pył zawieszony PM 2,5</w:t>
            </w:r>
          </w:p>
        </w:tc>
        <w:tc>
          <w:tcPr>
            <w:tcW w:w="1908" w:type="dxa"/>
          </w:tcPr>
          <w:p w14:paraId="74F19C17" w14:textId="77777777" w:rsidR="000137E0" w:rsidRPr="00687B63" w:rsidRDefault="000137E0" w:rsidP="00F50E04">
            <w:pPr>
              <w:pStyle w:val="Tekstpodstawowy"/>
              <w:jc w:val="right"/>
              <w:rPr>
                <w:rFonts w:ascii="Arial" w:hAnsi="Arial" w:cs="Arial"/>
                <w:bCs/>
                <w:sz w:val="20"/>
              </w:rPr>
            </w:pPr>
            <w:r w:rsidRPr="00687B63">
              <w:rPr>
                <w:rFonts w:ascii="Arial" w:hAnsi="Arial" w:cs="Arial"/>
                <w:bCs/>
                <w:sz w:val="20"/>
              </w:rPr>
              <w:t>0,0014</w:t>
            </w:r>
          </w:p>
          <w:p w14:paraId="73FE1B7C" w14:textId="77777777" w:rsidR="000137E0" w:rsidRPr="00687B63" w:rsidRDefault="000137E0" w:rsidP="00F50E04">
            <w:pPr>
              <w:pStyle w:val="Tekstpodstawowy"/>
              <w:jc w:val="right"/>
              <w:rPr>
                <w:rFonts w:ascii="Arial" w:hAnsi="Arial" w:cs="Arial"/>
                <w:bCs/>
                <w:sz w:val="20"/>
              </w:rPr>
            </w:pPr>
            <w:r w:rsidRPr="00687B63">
              <w:rPr>
                <w:rFonts w:ascii="Arial" w:hAnsi="Arial" w:cs="Arial"/>
                <w:bCs/>
                <w:sz w:val="20"/>
              </w:rPr>
              <w:t>0,0014</w:t>
            </w:r>
          </w:p>
          <w:p w14:paraId="76714B12" w14:textId="77777777" w:rsidR="000137E0" w:rsidRPr="00687B63" w:rsidRDefault="000137E0" w:rsidP="00F50E04">
            <w:pPr>
              <w:pStyle w:val="Tekstpodstawowy"/>
              <w:jc w:val="right"/>
              <w:rPr>
                <w:rFonts w:ascii="Arial" w:hAnsi="Arial" w:cs="Arial"/>
                <w:sz w:val="20"/>
              </w:rPr>
            </w:pPr>
            <w:r w:rsidRPr="00687B63">
              <w:rPr>
                <w:rFonts w:ascii="Arial" w:hAnsi="Arial" w:cs="Arial"/>
                <w:sz w:val="20"/>
              </w:rPr>
              <w:t>0,0015</w:t>
            </w:r>
          </w:p>
          <w:p w14:paraId="7359E873" w14:textId="77777777" w:rsidR="000137E0" w:rsidRPr="00687B63" w:rsidRDefault="000137E0" w:rsidP="00F50E04">
            <w:pPr>
              <w:pStyle w:val="Tekstpodstawowy"/>
              <w:jc w:val="right"/>
              <w:rPr>
                <w:rFonts w:ascii="Arial" w:hAnsi="Arial" w:cs="Arial"/>
                <w:sz w:val="20"/>
              </w:rPr>
            </w:pPr>
            <w:r w:rsidRPr="00687B63">
              <w:rPr>
                <w:rFonts w:ascii="Arial" w:hAnsi="Arial" w:cs="Arial"/>
                <w:sz w:val="20"/>
              </w:rPr>
              <w:t>0,002</w:t>
            </w:r>
          </w:p>
          <w:p w14:paraId="5B3767CE" w14:textId="77777777" w:rsidR="000137E0" w:rsidRPr="00687B63" w:rsidRDefault="000137E0" w:rsidP="00F50E04">
            <w:pPr>
              <w:pStyle w:val="Tekstpodstawowy"/>
              <w:jc w:val="right"/>
              <w:rPr>
                <w:rFonts w:ascii="Arial" w:hAnsi="Arial" w:cs="Arial"/>
                <w:bCs/>
                <w:sz w:val="20"/>
              </w:rPr>
            </w:pPr>
            <w:r w:rsidRPr="00687B63">
              <w:rPr>
                <w:rFonts w:ascii="Arial" w:hAnsi="Arial" w:cs="Arial"/>
                <w:bCs/>
                <w:sz w:val="20"/>
              </w:rPr>
              <w:t>0,02</w:t>
            </w:r>
          </w:p>
          <w:p w14:paraId="7796368E" w14:textId="77777777" w:rsidR="000137E0" w:rsidRPr="00687B63" w:rsidRDefault="000137E0" w:rsidP="00F50E04">
            <w:pPr>
              <w:pStyle w:val="Tekstpodstawowy"/>
              <w:jc w:val="right"/>
              <w:rPr>
                <w:rFonts w:ascii="Arial" w:hAnsi="Arial" w:cs="Arial"/>
                <w:bCs/>
                <w:sz w:val="20"/>
              </w:rPr>
            </w:pPr>
            <w:r w:rsidRPr="00687B63">
              <w:rPr>
                <w:rFonts w:ascii="Arial" w:hAnsi="Arial" w:cs="Arial"/>
                <w:bCs/>
                <w:sz w:val="20"/>
              </w:rPr>
              <w:t>0,02</w:t>
            </w:r>
          </w:p>
          <w:p w14:paraId="58B7D4EE" w14:textId="77777777" w:rsidR="000137E0" w:rsidRPr="00687B63" w:rsidRDefault="000137E0" w:rsidP="00F50E04">
            <w:pPr>
              <w:pStyle w:val="Tekstpodstawowy"/>
              <w:jc w:val="right"/>
              <w:rPr>
                <w:rFonts w:ascii="Arial" w:hAnsi="Arial" w:cs="Arial"/>
                <w:bCs/>
                <w:sz w:val="20"/>
              </w:rPr>
            </w:pPr>
            <w:r w:rsidRPr="00687B63">
              <w:rPr>
                <w:rFonts w:ascii="Arial" w:hAnsi="Arial" w:cs="Arial"/>
                <w:bCs/>
                <w:sz w:val="20"/>
              </w:rPr>
              <w:t>0,02</w:t>
            </w:r>
          </w:p>
        </w:tc>
      </w:tr>
      <w:tr w:rsidR="000137E0" w:rsidRPr="004A330A" w14:paraId="781D1DF0" w14:textId="77777777" w:rsidTr="00F50E04">
        <w:trPr>
          <w:cantSplit/>
          <w:trHeight w:val="467"/>
          <w:jc w:val="center"/>
        </w:trPr>
        <w:tc>
          <w:tcPr>
            <w:tcW w:w="1408" w:type="dxa"/>
            <w:vMerge/>
            <w:vAlign w:val="center"/>
          </w:tcPr>
          <w:p w14:paraId="3AB6C8D1" w14:textId="77777777" w:rsidR="000137E0" w:rsidRPr="00687B63" w:rsidRDefault="000137E0" w:rsidP="00F50E04">
            <w:pPr>
              <w:spacing w:line="240" w:lineRule="auto"/>
              <w:jc w:val="center"/>
              <w:rPr>
                <w:rFonts w:cs="Arial"/>
                <w:b/>
                <w:sz w:val="20"/>
                <w:szCs w:val="20"/>
              </w:rPr>
            </w:pPr>
          </w:p>
        </w:tc>
        <w:tc>
          <w:tcPr>
            <w:tcW w:w="1920" w:type="dxa"/>
            <w:vAlign w:val="center"/>
          </w:tcPr>
          <w:p w14:paraId="1142DEB5" w14:textId="77777777" w:rsidR="000137E0" w:rsidRPr="00687B63" w:rsidRDefault="000137E0" w:rsidP="00F50E04">
            <w:pPr>
              <w:spacing w:line="240" w:lineRule="auto"/>
              <w:jc w:val="center"/>
              <w:rPr>
                <w:rFonts w:cs="Arial"/>
                <w:sz w:val="20"/>
                <w:szCs w:val="20"/>
                <w:vertAlign w:val="superscript"/>
              </w:rPr>
            </w:pPr>
            <w:r w:rsidRPr="00687B63">
              <w:rPr>
                <w:rFonts w:cs="Arial"/>
                <w:sz w:val="20"/>
                <w:szCs w:val="20"/>
              </w:rPr>
              <w:t>Emitor wentylacji wyciągowej znad wanien galwanicznych– postój instalacji</w:t>
            </w:r>
            <w:r w:rsidRPr="00687B63">
              <w:rPr>
                <w:rFonts w:cs="Arial"/>
                <w:sz w:val="20"/>
                <w:szCs w:val="20"/>
                <w:vertAlign w:val="superscript"/>
              </w:rPr>
              <w:t>1)</w:t>
            </w:r>
          </w:p>
        </w:tc>
        <w:tc>
          <w:tcPr>
            <w:tcW w:w="3118" w:type="dxa"/>
          </w:tcPr>
          <w:p w14:paraId="4D6684FE" w14:textId="77777777" w:rsidR="000137E0" w:rsidRPr="00687B63" w:rsidRDefault="000137E0" w:rsidP="00F50E04">
            <w:pPr>
              <w:pStyle w:val="Tekstpodstawowy"/>
              <w:rPr>
                <w:rFonts w:ascii="Arial" w:hAnsi="Arial" w:cs="Arial"/>
                <w:sz w:val="20"/>
              </w:rPr>
            </w:pPr>
            <w:r w:rsidRPr="00687B63">
              <w:rPr>
                <w:rFonts w:ascii="Arial" w:hAnsi="Arial" w:cs="Arial"/>
                <w:sz w:val="20"/>
              </w:rPr>
              <w:t>chrom (VI)*</w:t>
            </w:r>
          </w:p>
          <w:p w14:paraId="7108E9CC" w14:textId="77777777" w:rsidR="000137E0" w:rsidRPr="00687B63" w:rsidRDefault="000137E0" w:rsidP="00F50E04">
            <w:pPr>
              <w:pStyle w:val="Tekstpodstawowy"/>
              <w:rPr>
                <w:rFonts w:ascii="Arial" w:hAnsi="Arial" w:cs="Arial"/>
                <w:sz w:val="20"/>
              </w:rPr>
            </w:pPr>
            <w:r w:rsidRPr="00687B63">
              <w:rPr>
                <w:rFonts w:ascii="Arial" w:hAnsi="Arial" w:cs="Arial"/>
                <w:sz w:val="20"/>
              </w:rPr>
              <w:t>chrom (III)*</w:t>
            </w:r>
          </w:p>
          <w:p w14:paraId="7DFE3C07" w14:textId="77777777" w:rsidR="000137E0" w:rsidRPr="00687B63" w:rsidRDefault="000137E0" w:rsidP="00F50E04">
            <w:pPr>
              <w:pStyle w:val="Tekstpodstawowy"/>
              <w:rPr>
                <w:rFonts w:ascii="Arial" w:hAnsi="Arial" w:cs="Arial"/>
                <w:sz w:val="20"/>
              </w:rPr>
            </w:pPr>
            <w:r w:rsidRPr="00687B63">
              <w:rPr>
                <w:rFonts w:ascii="Arial" w:hAnsi="Arial" w:cs="Arial"/>
                <w:sz w:val="20"/>
              </w:rPr>
              <w:t>nikiel*</w:t>
            </w:r>
          </w:p>
          <w:p w14:paraId="1D51E1BD" w14:textId="77777777" w:rsidR="000137E0" w:rsidRPr="00687B63" w:rsidRDefault="000137E0" w:rsidP="00F50E04">
            <w:pPr>
              <w:pStyle w:val="Tekstpodstawowy"/>
              <w:rPr>
                <w:rFonts w:ascii="Arial" w:hAnsi="Arial" w:cs="Arial"/>
                <w:sz w:val="20"/>
              </w:rPr>
            </w:pPr>
            <w:r w:rsidRPr="00687B63">
              <w:rPr>
                <w:rFonts w:ascii="Arial" w:hAnsi="Arial" w:cs="Arial"/>
                <w:sz w:val="20"/>
              </w:rPr>
              <w:t>cynk</w:t>
            </w:r>
            <w:r>
              <w:rPr>
                <w:rFonts w:ascii="Arial" w:hAnsi="Arial" w:cs="Arial"/>
                <w:sz w:val="20"/>
              </w:rPr>
              <w:t>*</w:t>
            </w:r>
          </w:p>
          <w:p w14:paraId="694DD99D" w14:textId="77777777" w:rsidR="000137E0" w:rsidRPr="00687B63" w:rsidRDefault="000137E0" w:rsidP="00F50E04">
            <w:pPr>
              <w:pStyle w:val="Tekstpodstawowy"/>
              <w:rPr>
                <w:rFonts w:ascii="Arial" w:hAnsi="Arial" w:cs="Arial"/>
                <w:sz w:val="20"/>
              </w:rPr>
            </w:pPr>
            <w:r w:rsidRPr="00687B63">
              <w:rPr>
                <w:rFonts w:ascii="Arial" w:hAnsi="Arial" w:cs="Arial"/>
                <w:sz w:val="20"/>
              </w:rPr>
              <w:t xml:space="preserve">pył ogółem </w:t>
            </w:r>
          </w:p>
          <w:p w14:paraId="6AA24096" w14:textId="77777777" w:rsidR="000137E0" w:rsidRPr="00687B63" w:rsidRDefault="000137E0" w:rsidP="00F50E04">
            <w:pPr>
              <w:pStyle w:val="Tekstpodstawowy"/>
              <w:rPr>
                <w:rFonts w:ascii="Arial" w:hAnsi="Arial" w:cs="Arial"/>
                <w:sz w:val="20"/>
              </w:rPr>
            </w:pPr>
            <w:r w:rsidRPr="00687B63">
              <w:rPr>
                <w:rFonts w:ascii="Arial" w:hAnsi="Arial" w:cs="Arial"/>
                <w:sz w:val="20"/>
              </w:rPr>
              <w:t>w tym pył zawieszony PM10</w:t>
            </w:r>
          </w:p>
          <w:p w14:paraId="6D94B18D" w14:textId="77777777" w:rsidR="000137E0" w:rsidRPr="00687B63" w:rsidRDefault="000137E0" w:rsidP="00F50E04">
            <w:pPr>
              <w:pStyle w:val="Tekstpodstawowy"/>
              <w:rPr>
                <w:rFonts w:ascii="Arial" w:hAnsi="Arial" w:cs="Arial"/>
                <w:sz w:val="20"/>
              </w:rPr>
            </w:pPr>
            <w:r w:rsidRPr="00687B63">
              <w:rPr>
                <w:rFonts w:ascii="Arial" w:hAnsi="Arial" w:cs="Arial"/>
                <w:sz w:val="20"/>
              </w:rPr>
              <w:t>w tym pył zawieszony PM 2,5</w:t>
            </w:r>
          </w:p>
        </w:tc>
        <w:tc>
          <w:tcPr>
            <w:tcW w:w="1908" w:type="dxa"/>
          </w:tcPr>
          <w:p w14:paraId="7C6C601C" w14:textId="77777777" w:rsidR="000137E0" w:rsidRPr="00687B63" w:rsidRDefault="000137E0" w:rsidP="00F50E04">
            <w:pPr>
              <w:pStyle w:val="Tekstpodstawowy"/>
              <w:jc w:val="right"/>
              <w:rPr>
                <w:rFonts w:ascii="Arial" w:hAnsi="Arial" w:cs="Arial"/>
                <w:bCs/>
                <w:sz w:val="20"/>
              </w:rPr>
            </w:pPr>
            <w:r w:rsidRPr="00687B63">
              <w:rPr>
                <w:rFonts w:ascii="Arial" w:hAnsi="Arial" w:cs="Arial"/>
                <w:bCs/>
                <w:sz w:val="20"/>
              </w:rPr>
              <w:t>0,0007</w:t>
            </w:r>
          </w:p>
          <w:p w14:paraId="64B015F8" w14:textId="77777777" w:rsidR="000137E0" w:rsidRPr="00687B63" w:rsidRDefault="000137E0" w:rsidP="00F50E04">
            <w:pPr>
              <w:pStyle w:val="Tekstpodstawowy"/>
              <w:jc w:val="right"/>
              <w:rPr>
                <w:rFonts w:ascii="Arial" w:hAnsi="Arial" w:cs="Arial"/>
                <w:bCs/>
                <w:sz w:val="20"/>
              </w:rPr>
            </w:pPr>
            <w:r w:rsidRPr="00687B63">
              <w:rPr>
                <w:rFonts w:ascii="Arial" w:hAnsi="Arial" w:cs="Arial"/>
                <w:bCs/>
                <w:sz w:val="20"/>
              </w:rPr>
              <w:t>0,0007</w:t>
            </w:r>
          </w:p>
          <w:p w14:paraId="5247B86A" w14:textId="77777777" w:rsidR="000137E0" w:rsidRPr="00687B63" w:rsidRDefault="000137E0" w:rsidP="00F50E04">
            <w:pPr>
              <w:pStyle w:val="Tekstpodstawowy"/>
              <w:jc w:val="right"/>
              <w:rPr>
                <w:rFonts w:ascii="Arial" w:hAnsi="Arial" w:cs="Arial"/>
                <w:sz w:val="20"/>
              </w:rPr>
            </w:pPr>
            <w:r w:rsidRPr="00687B63">
              <w:rPr>
                <w:rFonts w:ascii="Arial" w:hAnsi="Arial" w:cs="Arial"/>
                <w:sz w:val="20"/>
              </w:rPr>
              <w:t>0,00075</w:t>
            </w:r>
          </w:p>
          <w:p w14:paraId="247A94E0" w14:textId="77777777" w:rsidR="000137E0" w:rsidRPr="00687B63" w:rsidRDefault="000137E0" w:rsidP="00F50E04">
            <w:pPr>
              <w:pStyle w:val="Tekstpodstawowy"/>
              <w:jc w:val="right"/>
              <w:rPr>
                <w:rFonts w:ascii="Arial" w:hAnsi="Arial" w:cs="Arial"/>
                <w:sz w:val="20"/>
              </w:rPr>
            </w:pPr>
            <w:r w:rsidRPr="00687B63">
              <w:rPr>
                <w:rFonts w:ascii="Arial" w:hAnsi="Arial" w:cs="Arial"/>
                <w:sz w:val="20"/>
              </w:rPr>
              <w:t>0,001</w:t>
            </w:r>
          </w:p>
          <w:p w14:paraId="0DAE0B1A" w14:textId="77777777" w:rsidR="000137E0" w:rsidRPr="00687B63" w:rsidRDefault="000137E0" w:rsidP="00F50E04">
            <w:pPr>
              <w:pStyle w:val="Tekstpodstawowy"/>
              <w:jc w:val="right"/>
              <w:rPr>
                <w:rFonts w:ascii="Arial" w:hAnsi="Arial" w:cs="Arial"/>
                <w:bCs/>
                <w:sz w:val="20"/>
              </w:rPr>
            </w:pPr>
            <w:r w:rsidRPr="00687B63">
              <w:rPr>
                <w:rFonts w:ascii="Arial" w:hAnsi="Arial" w:cs="Arial"/>
                <w:bCs/>
                <w:sz w:val="20"/>
              </w:rPr>
              <w:t>0,01</w:t>
            </w:r>
          </w:p>
          <w:p w14:paraId="68ECA0FC" w14:textId="77777777" w:rsidR="000137E0" w:rsidRPr="00687B63" w:rsidRDefault="000137E0" w:rsidP="00F50E04">
            <w:pPr>
              <w:pStyle w:val="Tekstpodstawowy"/>
              <w:jc w:val="right"/>
              <w:rPr>
                <w:rFonts w:ascii="Arial" w:hAnsi="Arial" w:cs="Arial"/>
                <w:bCs/>
                <w:sz w:val="20"/>
              </w:rPr>
            </w:pPr>
            <w:r w:rsidRPr="00687B63">
              <w:rPr>
                <w:rFonts w:ascii="Arial" w:hAnsi="Arial" w:cs="Arial"/>
                <w:bCs/>
                <w:sz w:val="20"/>
              </w:rPr>
              <w:t>0,01</w:t>
            </w:r>
          </w:p>
          <w:p w14:paraId="58E8DAC2" w14:textId="77777777" w:rsidR="000137E0" w:rsidRPr="00687B63" w:rsidRDefault="000137E0" w:rsidP="00F50E04">
            <w:pPr>
              <w:pStyle w:val="Tekstpodstawowy"/>
              <w:jc w:val="right"/>
              <w:rPr>
                <w:rFonts w:ascii="Arial" w:hAnsi="Arial" w:cs="Arial"/>
                <w:bCs/>
                <w:sz w:val="20"/>
              </w:rPr>
            </w:pPr>
            <w:r w:rsidRPr="00687B63">
              <w:rPr>
                <w:rFonts w:ascii="Arial" w:hAnsi="Arial" w:cs="Arial"/>
                <w:bCs/>
                <w:sz w:val="20"/>
              </w:rPr>
              <w:t>0,01</w:t>
            </w:r>
          </w:p>
        </w:tc>
      </w:tr>
    </w:tbl>
    <w:p w14:paraId="10127BBF" w14:textId="77777777" w:rsidR="000137E0" w:rsidRPr="00CE246F" w:rsidRDefault="000137E0" w:rsidP="000137E0">
      <w:pPr>
        <w:pStyle w:val="Tekstpodstawowy"/>
        <w:spacing w:line="276" w:lineRule="auto"/>
        <w:rPr>
          <w:rFonts w:ascii="Arial" w:hAnsi="Arial" w:cs="Arial"/>
          <w:color w:val="000000" w:themeColor="text1"/>
          <w:sz w:val="18"/>
          <w:szCs w:val="18"/>
        </w:rPr>
      </w:pPr>
      <w:r w:rsidRPr="00CE246F">
        <w:rPr>
          <w:rFonts w:ascii="Arial" w:hAnsi="Arial" w:cs="Arial"/>
          <w:color w:val="000000" w:themeColor="text1"/>
          <w:sz w:val="18"/>
          <w:szCs w:val="18"/>
        </w:rPr>
        <w:t xml:space="preserve">*suma metalu i jego związków w pyle  zawieszonym </w:t>
      </w:r>
    </w:p>
    <w:p w14:paraId="30221618" w14:textId="77777777" w:rsidR="000137E0" w:rsidRPr="00CE246F" w:rsidRDefault="000137E0" w:rsidP="000137E0">
      <w:pPr>
        <w:pStyle w:val="Tekstpodstawowy"/>
        <w:spacing w:line="276" w:lineRule="auto"/>
        <w:rPr>
          <w:rFonts w:ascii="Arial" w:hAnsi="Arial" w:cs="Arial"/>
          <w:color w:val="000000" w:themeColor="text1"/>
          <w:sz w:val="18"/>
          <w:szCs w:val="18"/>
        </w:rPr>
      </w:pPr>
      <w:r w:rsidRPr="00CE246F">
        <w:rPr>
          <w:rFonts w:ascii="Arial" w:hAnsi="Arial" w:cs="Arial"/>
          <w:color w:val="000000" w:themeColor="text1"/>
          <w:sz w:val="18"/>
          <w:szCs w:val="18"/>
        </w:rPr>
        <w:t>** w przeliczeniu na HCN</w:t>
      </w:r>
    </w:p>
    <w:p w14:paraId="37EF83AA" w14:textId="5CA2FD3E" w:rsidR="000137E0" w:rsidRPr="000137E0" w:rsidRDefault="000137E0" w:rsidP="000137E0">
      <w:pPr>
        <w:pStyle w:val="Tekstpodstawowy"/>
        <w:numPr>
          <w:ilvl w:val="0"/>
          <w:numId w:val="38"/>
        </w:numPr>
        <w:spacing w:after="240" w:line="276" w:lineRule="auto"/>
        <w:ind w:left="284" w:hanging="284"/>
        <w:rPr>
          <w:rFonts w:ascii="Arial" w:hAnsi="Arial" w:cs="Arial"/>
          <w:color w:val="000000" w:themeColor="text1"/>
          <w:sz w:val="18"/>
          <w:szCs w:val="18"/>
        </w:rPr>
      </w:pPr>
      <w:r w:rsidRPr="00CE246F">
        <w:rPr>
          <w:rFonts w:ascii="Arial" w:hAnsi="Arial" w:cs="Arial"/>
          <w:color w:val="000000" w:themeColor="text1"/>
          <w:sz w:val="18"/>
          <w:szCs w:val="18"/>
        </w:rPr>
        <w:t xml:space="preserve">warunki, w których instalacje utrzymywana jest w stanie gotowości technologicznej </w:t>
      </w:r>
    </w:p>
    <w:p w14:paraId="7A9AE4C0" w14:textId="77777777" w:rsidR="000137E0" w:rsidRPr="000130F3" w:rsidRDefault="000137E0" w:rsidP="000137E0">
      <w:pPr>
        <w:pStyle w:val="Tekstpodstawowy"/>
        <w:spacing w:line="276" w:lineRule="auto"/>
        <w:rPr>
          <w:rFonts w:ascii="Arial" w:hAnsi="Arial" w:cs="Arial"/>
        </w:rPr>
      </w:pPr>
      <w:r w:rsidRPr="000130F3">
        <w:rPr>
          <w:rFonts w:ascii="Arial" w:hAnsi="Arial" w:cs="Arial"/>
          <w:b/>
        </w:rPr>
        <w:t xml:space="preserve">II.1.2. </w:t>
      </w:r>
      <w:r w:rsidRPr="000130F3">
        <w:rPr>
          <w:rFonts w:ascii="Arial" w:hAnsi="Arial" w:cs="Arial"/>
        </w:rPr>
        <w:t>Maksymalna dopuszczalna emisja roczna z instalacji:</w:t>
      </w:r>
    </w:p>
    <w:p w14:paraId="23468B58" w14:textId="77777777" w:rsidR="000137E0" w:rsidRPr="00DE79CA" w:rsidRDefault="000137E0" w:rsidP="000137E0">
      <w:pPr>
        <w:pStyle w:val="Tekstpodstawowy"/>
        <w:spacing w:line="276" w:lineRule="auto"/>
        <w:ind w:left="1068"/>
        <w:rPr>
          <w:rFonts w:ascii="Arial" w:hAnsi="Arial" w:cs="Arial"/>
          <w:szCs w:val="24"/>
        </w:rPr>
      </w:pPr>
      <w:r w:rsidRPr="00453D5D">
        <w:rPr>
          <w:rFonts w:ascii="Arial" w:hAnsi="Arial" w:cs="Arial"/>
          <w:szCs w:val="24"/>
        </w:rPr>
        <w:t>cynk</w:t>
      </w:r>
      <w:r w:rsidRPr="00DE79CA">
        <w:rPr>
          <w:rFonts w:ascii="Arial" w:hAnsi="Arial" w:cs="Arial"/>
          <w:szCs w:val="24"/>
        </w:rPr>
        <w: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DE79CA">
        <w:rPr>
          <w:rFonts w:ascii="Arial" w:hAnsi="Arial" w:cs="Arial"/>
          <w:szCs w:val="24"/>
        </w:rPr>
        <w:t>0,0</w:t>
      </w:r>
      <w:r>
        <w:rPr>
          <w:rFonts w:ascii="Arial" w:hAnsi="Arial" w:cs="Arial"/>
          <w:szCs w:val="24"/>
        </w:rPr>
        <w:t>618</w:t>
      </w:r>
      <w:r w:rsidRPr="00DE79CA">
        <w:rPr>
          <w:rFonts w:ascii="Arial" w:hAnsi="Arial" w:cs="Arial"/>
          <w:szCs w:val="24"/>
        </w:rPr>
        <w:t xml:space="preserve"> Mg/rok,</w:t>
      </w:r>
    </w:p>
    <w:p w14:paraId="645C7087" w14:textId="77777777" w:rsidR="000137E0" w:rsidRPr="00DE79CA" w:rsidRDefault="000137E0" w:rsidP="000137E0">
      <w:pPr>
        <w:pStyle w:val="Tekstpodstawowy"/>
        <w:spacing w:line="276" w:lineRule="auto"/>
        <w:ind w:left="1068"/>
        <w:rPr>
          <w:rFonts w:ascii="Arial" w:hAnsi="Arial" w:cs="Arial"/>
          <w:szCs w:val="24"/>
        </w:rPr>
      </w:pPr>
      <w:r w:rsidRPr="00DE79CA">
        <w:rPr>
          <w:rFonts w:ascii="Arial" w:hAnsi="Arial" w:cs="Arial"/>
          <w:szCs w:val="24"/>
        </w:rPr>
        <w:t>kadm*</w:t>
      </w:r>
      <w:r w:rsidRPr="00DE79CA">
        <w:rPr>
          <w:rFonts w:ascii="Arial" w:hAnsi="Arial" w:cs="Arial"/>
          <w:szCs w:val="24"/>
        </w:rPr>
        <w:tab/>
      </w:r>
      <w:r w:rsidRPr="00DE79CA">
        <w:rPr>
          <w:rFonts w:ascii="Arial" w:hAnsi="Arial" w:cs="Arial"/>
          <w:szCs w:val="24"/>
        </w:rPr>
        <w:tab/>
      </w:r>
      <w:r w:rsidRPr="00DE79CA">
        <w:rPr>
          <w:rFonts w:ascii="Arial" w:hAnsi="Arial" w:cs="Arial"/>
          <w:szCs w:val="24"/>
        </w:rPr>
        <w:tab/>
      </w:r>
      <w:r w:rsidRPr="00DE79CA">
        <w:rPr>
          <w:rFonts w:ascii="Arial" w:hAnsi="Arial" w:cs="Arial"/>
          <w:szCs w:val="24"/>
        </w:rPr>
        <w:tab/>
      </w:r>
      <w:r>
        <w:rPr>
          <w:rFonts w:ascii="Arial" w:hAnsi="Arial" w:cs="Arial"/>
          <w:szCs w:val="24"/>
        </w:rPr>
        <w:tab/>
      </w:r>
      <w:r w:rsidRPr="00DE79CA">
        <w:rPr>
          <w:rFonts w:ascii="Arial" w:hAnsi="Arial" w:cs="Arial"/>
          <w:szCs w:val="24"/>
        </w:rPr>
        <w:t>0,0</w:t>
      </w:r>
      <w:r>
        <w:rPr>
          <w:rFonts w:ascii="Arial" w:hAnsi="Arial" w:cs="Arial"/>
          <w:szCs w:val="24"/>
        </w:rPr>
        <w:t>017</w:t>
      </w:r>
      <w:r w:rsidRPr="00DE79CA">
        <w:rPr>
          <w:rFonts w:ascii="Arial" w:hAnsi="Arial" w:cs="Arial"/>
          <w:szCs w:val="24"/>
        </w:rPr>
        <w:t xml:space="preserve"> Mg/rok,</w:t>
      </w:r>
    </w:p>
    <w:p w14:paraId="4955E8C6" w14:textId="77777777" w:rsidR="000137E0" w:rsidRPr="00DE79CA" w:rsidRDefault="000137E0" w:rsidP="000137E0">
      <w:pPr>
        <w:pStyle w:val="Tekstpodstawowy"/>
        <w:spacing w:line="276" w:lineRule="auto"/>
        <w:ind w:left="1068"/>
        <w:rPr>
          <w:rFonts w:ascii="Arial" w:hAnsi="Arial" w:cs="Arial"/>
          <w:szCs w:val="24"/>
        </w:rPr>
      </w:pPr>
      <w:r w:rsidRPr="00DE79CA">
        <w:rPr>
          <w:rFonts w:ascii="Arial" w:hAnsi="Arial" w:cs="Arial"/>
          <w:szCs w:val="24"/>
        </w:rPr>
        <w:t>nikiel*</w:t>
      </w:r>
      <w:r w:rsidRPr="00DE79CA">
        <w:rPr>
          <w:rFonts w:ascii="Arial" w:hAnsi="Arial" w:cs="Arial"/>
          <w:szCs w:val="24"/>
        </w:rPr>
        <w:tab/>
      </w:r>
      <w:r w:rsidRPr="00DE79CA">
        <w:rPr>
          <w:rFonts w:ascii="Arial" w:hAnsi="Arial" w:cs="Arial"/>
          <w:szCs w:val="24"/>
        </w:rPr>
        <w:tab/>
      </w:r>
      <w:r w:rsidRPr="00DE79CA">
        <w:rPr>
          <w:rFonts w:ascii="Arial" w:hAnsi="Arial" w:cs="Arial"/>
          <w:szCs w:val="24"/>
        </w:rPr>
        <w:tab/>
      </w:r>
      <w:r w:rsidRPr="00DE79CA">
        <w:rPr>
          <w:rFonts w:ascii="Arial" w:hAnsi="Arial" w:cs="Arial"/>
          <w:szCs w:val="24"/>
        </w:rPr>
        <w:tab/>
      </w:r>
      <w:r w:rsidRPr="00DE79CA">
        <w:rPr>
          <w:rFonts w:ascii="Arial" w:hAnsi="Arial" w:cs="Arial"/>
          <w:szCs w:val="24"/>
        </w:rPr>
        <w:tab/>
        <w:t>0,0</w:t>
      </w:r>
      <w:r>
        <w:rPr>
          <w:rFonts w:ascii="Arial" w:hAnsi="Arial" w:cs="Arial"/>
          <w:szCs w:val="24"/>
        </w:rPr>
        <w:t>696</w:t>
      </w:r>
      <w:r w:rsidRPr="00DE79CA">
        <w:rPr>
          <w:rFonts w:ascii="Arial" w:hAnsi="Arial" w:cs="Arial"/>
          <w:szCs w:val="24"/>
        </w:rPr>
        <w:t xml:space="preserve"> Mg/rok,</w:t>
      </w:r>
    </w:p>
    <w:p w14:paraId="7FCFC5D3" w14:textId="77777777" w:rsidR="000137E0" w:rsidRDefault="000137E0" w:rsidP="000137E0">
      <w:pPr>
        <w:pStyle w:val="Tekstpodstawowy"/>
        <w:spacing w:line="276" w:lineRule="auto"/>
        <w:ind w:left="1068"/>
        <w:rPr>
          <w:rFonts w:ascii="Arial" w:hAnsi="Arial" w:cs="Arial"/>
          <w:szCs w:val="24"/>
        </w:rPr>
      </w:pPr>
      <w:r w:rsidRPr="00DE79CA">
        <w:rPr>
          <w:rFonts w:ascii="Arial" w:hAnsi="Arial" w:cs="Arial"/>
          <w:szCs w:val="24"/>
        </w:rPr>
        <w:t>chrom (VI)*</w:t>
      </w:r>
      <w:r w:rsidRPr="00DE79CA">
        <w:rPr>
          <w:rFonts w:ascii="Arial" w:hAnsi="Arial" w:cs="Arial"/>
          <w:szCs w:val="24"/>
        </w:rPr>
        <w:tab/>
      </w:r>
      <w:r w:rsidRPr="00DE79CA">
        <w:rPr>
          <w:rFonts w:ascii="Arial" w:hAnsi="Arial" w:cs="Arial"/>
          <w:szCs w:val="24"/>
        </w:rPr>
        <w:tab/>
      </w:r>
      <w:r w:rsidRPr="00DE79CA">
        <w:rPr>
          <w:rFonts w:ascii="Arial" w:hAnsi="Arial" w:cs="Arial"/>
          <w:szCs w:val="24"/>
        </w:rPr>
        <w:tab/>
      </w:r>
      <w:r w:rsidRPr="00DE79CA">
        <w:rPr>
          <w:rFonts w:ascii="Arial" w:hAnsi="Arial" w:cs="Arial"/>
          <w:szCs w:val="24"/>
        </w:rPr>
        <w:tab/>
        <w:t>0,0</w:t>
      </w:r>
      <w:r>
        <w:rPr>
          <w:rFonts w:ascii="Arial" w:hAnsi="Arial" w:cs="Arial"/>
          <w:szCs w:val="24"/>
        </w:rPr>
        <w:t>542</w:t>
      </w:r>
      <w:r w:rsidRPr="00DE79CA">
        <w:rPr>
          <w:rFonts w:ascii="Arial" w:hAnsi="Arial" w:cs="Arial"/>
          <w:szCs w:val="24"/>
        </w:rPr>
        <w:t xml:space="preserve"> Mg/rok,</w:t>
      </w:r>
    </w:p>
    <w:p w14:paraId="60E51DF2" w14:textId="77777777" w:rsidR="000137E0" w:rsidRPr="00DE79CA" w:rsidRDefault="000137E0" w:rsidP="000137E0">
      <w:pPr>
        <w:pStyle w:val="Tekstpodstawowy"/>
        <w:spacing w:line="276" w:lineRule="auto"/>
        <w:ind w:left="1068"/>
        <w:rPr>
          <w:rFonts w:ascii="Arial" w:hAnsi="Arial" w:cs="Arial"/>
          <w:szCs w:val="24"/>
        </w:rPr>
      </w:pPr>
      <w:r w:rsidRPr="00DE79CA">
        <w:rPr>
          <w:rFonts w:ascii="Arial" w:hAnsi="Arial" w:cs="Arial"/>
          <w:szCs w:val="24"/>
        </w:rPr>
        <w:t>chrom (</w:t>
      </w:r>
      <w:r>
        <w:rPr>
          <w:rFonts w:ascii="Arial" w:hAnsi="Arial" w:cs="Arial"/>
          <w:szCs w:val="24"/>
        </w:rPr>
        <w:t>II</w:t>
      </w:r>
      <w:r w:rsidRPr="00DE79CA">
        <w:rPr>
          <w:rFonts w:ascii="Arial" w:hAnsi="Arial" w:cs="Arial"/>
          <w:szCs w:val="24"/>
        </w:rPr>
        <w:t>I)*</w:t>
      </w:r>
      <w:r w:rsidRPr="00DE79CA">
        <w:rPr>
          <w:rFonts w:ascii="Arial" w:hAnsi="Arial" w:cs="Arial"/>
          <w:szCs w:val="24"/>
        </w:rPr>
        <w:tab/>
      </w:r>
      <w:r w:rsidRPr="00DE79CA">
        <w:rPr>
          <w:rFonts w:ascii="Arial" w:hAnsi="Arial" w:cs="Arial"/>
          <w:szCs w:val="24"/>
        </w:rPr>
        <w:tab/>
      </w:r>
      <w:r w:rsidRPr="00DE79CA">
        <w:rPr>
          <w:rFonts w:ascii="Arial" w:hAnsi="Arial" w:cs="Arial"/>
          <w:szCs w:val="24"/>
        </w:rPr>
        <w:tab/>
      </w:r>
      <w:r w:rsidRPr="00DE79CA">
        <w:rPr>
          <w:rFonts w:ascii="Arial" w:hAnsi="Arial" w:cs="Arial"/>
          <w:szCs w:val="24"/>
        </w:rPr>
        <w:tab/>
        <w:t>0,0</w:t>
      </w:r>
      <w:r>
        <w:rPr>
          <w:rFonts w:ascii="Arial" w:hAnsi="Arial" w:cs="Arial"/>
          <w:szCs w:val="24"/>
        </w:rPr>
        <w:t>542</w:t>
      </w:r>
      <w:r w:rsidRPr="00DE79CA">
        <w:rPr>
          <w:rFonts w:ascii="Arial" w:hAnsi="Arial" w:cs="Arial"/>
          <w:szCs w:val="24"/>
        </w:rPr>
        <w:t xml:space="preserve"> Mg/rok,</w:t>
      </w:r>
    </w:p>
    <w:p w14:paraId="50BAB523" w14:textId="77777777" w:rsidR="000137E0" w:rsidRPr="00DE79CA" w:rsidRDefault="000137E0" w:rsidP="000137E0">
      <w:pPr>
        <w:pStyle w:val="Tekstpodstawowy"/>
        <w:spacing w:line="276" w:lineRule="auto"/>
        <w:ind w:left="1068"/>
        <w:rPr>
          <w:rFonts w:ascii="Arial" w:hAnsi="Arial" w:cs="Arial"/>
          <w:szCs w:val="24"/>
        </w:rPr>
      </w:pPr>
      <w:r w:rsidRPr="00DE79CA">
        <w:rPr>
          <w:rFonts w:ascii="Arial" w:hAnsi="Arial" w:cs="Arial"/>
          <w:szCs w:val="24"/>
        </w:rPr>
        <w:t>cyjanki</w:t>
      </w:r>
      <w:r>
        <w:rPr>
          <w:rFonts w:ascii="Arial" w:hAnsi="Arial" w:cs="Arial"/>
          <w:szCs w:val="24"/>
        </w:rPr>
        <w:t xml:space="preserve"> CN**</w:t>
      </w:r>
      <w:r w:rsidRPr="00DE79CA">
        <w:rPr>
          <w:rFonts w:ascii="Arial" w:hAnsi="Arial" w:cs="Arial"/>
          <w:szCs w:val="24"/>
        </w:rPr>
        <w:tab/>
      </w:r>
      <w:r w:rsidRPr="00DE79CA">
        <w:rPr>
          <w:rFonts w:ascii="Arial" w:hAnsi="Arial" w:cs="Arial"/>
          <w:szCs w:val="24"/>
        </w:rPr>
        <w:tab/>
      </w:r>
      <w:r w:rsidRPr="00DE79CA">
        <w:rPr>
          <w:rFonts w:ascii="Arial" w:hAnsi="Arial" w:cs="Arial"/>
          <w:szCs w:val="24"/>
        </w:rPr>
        <w:tab/>
      </w:r>
      <w:r>
        <w:rPr>
          <w:rFonts w:ascii="Arial" w:hAnsi="Arial" w:cs="Arial"/>
          <w:szCs w:val="24"/>
        </w:rPr>
        <w:tab/>
      </w:r>
      <w:r w:rsidRPr="00DE79CA">
        <w:rPr>
          <w:rFonts w:ascii="Arial" w:hAnsi="Arial" w:cs="Arial"/>
          <w:szCs w:val="24"/>
        </w:rPr>
        <w:t>0,0</w:t>
      </w:r>
      <w:r>
        <w:rPr>
          <w:rFonts w:ascii="Arial" w:hAnsi="Arial" w:cs="Arial"/>
          <w:szCs w:val="24"/>
        </w:rPr>
        <w:t>23</w:t>
      </w:r>
      <w:r w:rsidRPr="00DE79CA">
        <w:rPr>
          <w:rFonts w:ascii="Arial" w:hAnsi="Arial" w:cs="Arial"/>
          <w:szCs w:val="24"/>
        </w:rPr>
        <w:t xml:space="preserve"> Mg/rok</w:t>
      </w:r>
    </w:p>
    <w:p w14:paraId="25C3F2F5" w14:textId="77777777" w:rsidR="000137E0" w:rsidRPr="00DE79CA" w:rsidRDefault="000137E0" w:rsidP="000137E0">
      <w:pPr>
        <w:pStyle w:val="Tekstpodstawowy"/>
        <w:spacing w:line="276" w:lineRule="auto"/>
        <w:ind w:left="1068"/>
        <w:rPr>
          <w:rFonts w:ascii="Arial" w:hAnsi="Arial" w:cs="Arial"/>
          <w:szCs w:val="24"/>
        </w:rPr>
      </w:pPr>
      <w:r w:rsidRPr="00DE79CA">
        <w:rPr>
          <w:rFonts w:ascii="Arial" w:hAnsi="Arial" w:cs="Arial"/>
          <w:szCs w:val="24"/>
        </w:rPr>
        <w:t>pył ogółem</w:t>
      </w:r>
      <w:r w:rsidRPr="00DE79CA">
        <w:rPr>
          <w:rFonts w:ascii="Arial" w:hAnsi="Arial" w:cs="Arial"/>
          <w:szCs w:val="24"/>
        </w:rPr>
        <w:tab/>
      </w:r>
      <w:r w:rsidRPr="00DE79CA">
        <w:rPr>
          <w:rFonts w:ascii="Arial" w:hAnsi="Arial" w:cs="Arial"/>
          <w:szCs w:val="24"/>
        </w:rPr>
        <w:tab/>
      </w:r>
      <w:r w:rsidRPr="00DE79CA">
        <w:rPr>
          <w:rFonts w:ascii="Arial" w:hAnsi="Arial" w:cs="Arial"/>
          <w:szCs w:val="24"/>
        </w:rPr>
        <w:tab/>
      </w:r>
      <w:r w:rsidRPr="00DE79CA">
        <w:rPr>
          <w:rFonts w:ascii="Arial" w:hAnsi="Arial" w:cs="Arial"/>
          <w:szCs w:val="24"/>
        </w:rPr>
        <w:tab/>
        <w:t>0,</w:t>
      </w:r>
      <w:r>
        <w:rPr>
          <w:rFonts w:ascii="Arial" w:hAnsi="Arial" w:cs="Arial"/>
          <w:szCs w:val="24"/>
        </w:rPr>
        <w:t>93</w:t>
      </w:r>
      <w:r w:rsidRPr="00DE79CA">
        <w:rPr>
          <w:rFonts w:ascii="Arial" w:hAnsi="Arial" w:cs="Arial"/>
          <w:szCs w:val="24"/>
        </w:rPr>
        <w:t xml:space="preserve"> Mg/rok,</w:t>
      </w:r>
    </w:p>
    <w:p w14:paraId="694C626A" w14:textId="77777777" w:rsidR="000137E0" w:rsidRPr="00DE79CA" w:rsidRDefault="000137E0" w:rsidP="000137E0">
      <w:pPr>
        <w:pStyle w:val="Tekstpodstawowy"/>
        <w:spacing w:line="276" w:lineRule="auto"/>
        <w:ind w:left="1068" w:firstLine="12"/>
        <w:rPr>
          <w:rFonts w:ascii="Arial" w:hAnsi="Arial" w:cs="Arial"/>
          <w:szCs w:val="24"/>
        </w:rPr>
      </w:pPr>
      <w:r w:rsidRPr="00DE79CA">
        <w:rPr>
          <w:rFonts w:ascii="Arial" w:hAnsi="Arial" w:cs="Arial"/>
          <w:szCs w:val="24"/>
        </w:rPr>
        <w:t>w tym pył zawieszony PM10</w:t>
      </w:r>
      <w:r w:rsidRPr="00DE79CA">
        <w:rPr>
          <w:rFonts w:ascii="Arial" w:hAnsi="Arial" w:cs="Arial"/>
          <w:szCs w:val="24"/>
        </w:rPr>
        <w:tab/>
      </w:r>
      <w:r w:rsidRPr="00DE79CA">
        <w:rPr>
          <w:rFonts w:ascii="Arial" w:hAnsi="Arial" w:cs="Arial"/>
          <w:szCs w:val="24"/>
        </w:rPr>
        <w:tab/>
        <w:t>0,</w:t>
      </w:r>
      <w:r>
        <w:rPr>
          <w:rFonts w:ascii="Arial" w:hAnsi="Arial" w:cs="Arial"/>
          <w:szCs w:val="24"/>
        </w:rPr>
        <w:t>93</w:t>
      </w:r>
      <w:r w:rsidRPr="00DE79CA">
        <w:rPr>
          <w:rFonts w:ascii="Arial" w:hAnsi="Arial" w:cs="Arial"/>
          <w:szCs w:val="24"/>
        </w:rPr>
        <w:t xml:space="preserve"> Mg/rok,</w:t>
      </w:r>
    </w:p>
    <w:p w14:paraId="32686C4D" w14:textId="77777777" w:rsidR="000137E0" w:rsidRDefault="000137E0" w:rsidP="000137E0">
      <w:pPr>
        <w:pStyle w:val="Tekstpodstawowy"/>
        <w:spacing w:line="276" w:lineRule="auto"/>
        <w:ind w:left="1068" w:firstLine="12"/>
        <w:rPr>
          <w:rFonts w:ascii="Arial" w:hAnsi="Arial" w:cs="Arial"/>
          <w:szCs w:val="24"/>
        </w:rPr>
      </w:pPr>
      <w:r w:rsidRPr="00DE79CA">
        <w:rPr>
          <w:rFonts w:ascii="Arial" w:hAnsi="Arial" w:cs="Arial"/>
          <w:szCs w:val="24"/>
        </w:rPr>
        <w:t>w tym pył zawieszony PM2,5</w:t>
      </w:r>
      <w:r w:rsidRPr="00DE79CA">
        <w:rPr>
          <w:rFonts w:ascii="Arial" w:hAnsi="Arial" w:cs="Arial"/>
          <w:szCs w:val="24"/>
        </w:rPr>
        <w:tab/>
      </w:r>
      <w:r w:rsidRPr="00DE79CA">
        <w:rPr>
          <w:rFonts w:ascii="Arial" w:hAnsi="Arial" w:cs="Arial"/>
          <w:szCs w:val="24"/>
        </w:rPr>
        <w:tab/>
        <w:t>0,</w:t>
      </w:r>
      <w:r>
        <w:rPr>
          <w:rFonts w:ascii="Arial" w:hAnsi="Arial" w:cs="Arial"/>
          <w:szCs w:val="24"/>
        </w:rPr>
        <w:t>93</w:t>
      </w:r>
      <w:r w:rsidRPr="00DE79CA">
        <w:rPr>
          <w:rFonts w:ascii="Arial" w:hAnsi="Arial" w:cs="Arial"/>
          <w:szCs w:val="24"/>
        </w:rPr>
        <w:t xml:space="preserve"> Mg/rok</w:t>
      </w:r>
      <w:r w:rsidRPr="00126082">
        <w:rPr>
          <w:rFonts w:ascii="Arial" w:hAnsi="Arial" w:cs="Arial"/>
          <w:szCs w:val="24"/>
        </w:rPr>
        <w:t>.”</w:t>
      </w:r>
    </w:p>
    <w:p w14:paraId="6B0FA01C" w14:textId="77777777" w:rsidR="000137E0" w:rsidRPr="00CE246F" w:rsidRDefault="000137E0" w:rsidP="000137E0">
      <w:pPr>
        <w:pStyle w:val="Tekstpodstawowy"/>
        <w:spacing w:line="276" w:lineRule="auto"/>
        <w:rPr>
          <w:rFonts w:ascii="Arial" w:hAnsi="Arial" w:cs="Arial"/>
          <w:color w:val="000000" w:themeColor="text1"/>
          <w:sz w:val="18"/>
          <w:szCs w:val="18"/>
        </w:rPr>
      </w:pPr>
      <w:r w:rsidRPr="00CE246F">
        <w:rPr>
          <w:rFonts w:ascii="Arial" w:hAnsi="Arial" w:cs="Arial"/>
          <w:color w:val="000000" w:themeColor="text1"/>
          <w:sz w:val="18"/>
          <w:szCs w:val="18"/>
        </w:rPr>
        <w:t>*suma metalu i jego związków w pyle zawieszonym</w:t>
      </w:r>
    </w:p>
    <w:p w14:paraId="517E3FB7" w14:textId="77777777" w:rsidR="000137E0" w:rsidRPr="00CE246F" w:rsidRDefault="000137E0" w:rsidP="000137E0">
      <w:pPr>
        <w:pStyle w:val="Tekstpodstawowy"/>
        <w:spacing w:line="276" w:lineRule="auto"/>
        <w:rPr>
          <w:rFonts w:ascii="Arial" w:hAnsi="Arial" w:cs="Arial"/>
          <w:color w:val="000000" w:themeColor="text1"/>
          <w:sz w:val="18"/>
          <w:szCs w:val="18"/>
        </w:rPr>
      </w:pPr>
      <w:r w:rsidRPr="00CE246F">
        <w:rPr>
          <w:rFonts w:ascii="Arial" w:hAnsi="Arial" w:cs="Arial"/>
          <w:color w:val="000000" w:themeColor="text1"/>
          <w:sz w:val="18"/>
          <w:szCs w:val="18"/>
        </w:rPr>
        <w:t>** w przeliczeniu na HCN”</w:t>
      </w:r>
    </w:p>
    <w:p w14:paraId="735F3EE5" w14:textId="77777777" w:rsidR="000137E0" w:rsidRPr="000553BD" w:rsidRDefault="000137E0" w:rsidP="000137E0">
      <w:pPr>
        <w:keepNext/>
        <w:spacing w:before="240" w:after="60" w:line="240" w:lineRule="auto"/>
        <w:ind w:firstLine="567"/>
        <w:outlineLvl w:val="2"/>
        <w:rPr>
          <w:rFonts w:eastAsia="Times New Roman" w:cs="Arial"/>
          <w:b/>
          <w:bCs/>
          <w:szCs w:val="24"/>
          <w:lang w:eastAsia="pl-PL"/>
        </w:rPr>
      </w:pPr>
      <w:r w:rsidRPr="00EE214F">
        <w:rPr>
          <w:rFonts w:eastAsia="Times New Roman" w:cs="Arial"/>
          <w:b/>
          <w:bCs/>
          <w:szCs w:val="24"/>
          <w:lang w:eastAsia="pl-PL"/>
        </w:rPr>
        <w:t>I.</w:t>
      </w:r>
      <w:r>
        <w:rPr>
          <w:rFonts w:eastAsia="Times New Roman" w:cs="Arial"/>
          <w:b/>
          <w:bCs/>
          <w:szCs w:val="24"/>
          <w:lang w:eastAsia="pl-PL"/>
        </w:rPr>
        <w:t>3</w:t>
      </w:r>
      <w:r w:rsidRPr="00EE214F">
        <w:rPr>
          <w:rFonts w:eastAsia="Times New Roman" w:cs="Arial"/>
          <w:b/>
          <w:bCs/>
          <w:szCs w:val="24"/>
          <w:lang w:eastAsia="pl-PL"/>
        </w:rPr>
        <w:t>. Punkt I</w:t>
      </w:r>
      <w:r>
        <w:rPr>
          <w:rFonts w:eastAsia="Times New Roman" w:cs="Arial"/>
          <w:b/>
          <w:bCs/>
          <w:szCs w:val="24"/>
          <w:lang w:eastAsia="pl-PL"/>
        </w:rPr>
        <w:t>I</w:t>
      </w:r>
      <w:r w:rsidRPr="00EE214F">
        <w:rPr>
          <w:rFonts w:eastAsia="Times New Roman" w:cs="Arial"/>
          <w:b/>
          <w:bCs/>
          <w:szCs w:val="24"/>
          <w:lang w:eastAsia="pl-PL"/>
        </w:rPr>
        <w:t>.</w:t>
      </w:r>
      <w:r>
        <w:rPr>
          <w:rFonts w:eastAsia="Times New Roman" w:cs="Arial"/>
          <w:b/>
          <w:bCs/>
          <w:szCs w:val="24"/>
          <w:lang w:eastAsia="pl-PL"/>
        </w:rPr>
        <w:t>3</w:t>
      </w:r>
      <w:r w:rsidRPr="00EE214F">
        <w:rPr>
          <w:rFonts w:eastAsia="Times New Roman" w:cs="Arial"/>
          <w:b/>
          <w:bCs/>
          <w:szCs w:val="24"/>
          <w:lang w:eastAsia="pl-PL"/>
        </w:rPr>
        <w:t>. otrzymuje brzmienie:</w:t>
      </w:r>
    </w:p>
    <w:p w14:paraId="27FCDB38" w14:textId="77777777" w:rsidR="000137E0" w:rsidRDefault="000137E0" w:rsidP="000137E0">
      <w:pPr>
        <w:spacing w:after="0" w:line="240" w:lineRule="auto"/>
        <w:jc w:val="both"/>
        <w:rPr>
          <w:rFonts w:cs="Arial"/>
          <w:b/>
          <w:szCs w:val="24"/>
        </w:rPr>
      </w:pPr>
      <w:r>
        <w:rPr>
          <w:rFonts w:cs="Arial"/>
          <w:b/>
          <w:szCs w:val="24"/>
        </w:rPr>
        <w:t>„II.3. Dopuszczalna wielkość emisji ścieków z instalacji.</w:t>
      </w:r>
    </w:p>
    <w:p w14:paraId="2A72A8EB" w14:textId="77777777" w:rsidR="000137E0" w:rsidRDefault="000137E0" w:rsidP="000137E0">
      <w:pPr>
        <w:spacing w:after="0" w:line="240" w:lineRule="auto"/>
        <w:jc w:val="both"/>
        <w:rPr>
          <w:rFonts w:cs="Arial"/>
          <w:b/>
          <w:szCs w:val="24"/>
        </w:rPr>
      </w:pPr>
      <w:r>
        <w:rPr>
          <w:rFonts w:cs="Arial"/>
          <w:b/>
          <w:szCs w:val="24"/>
        </w:rPr>
        <w:t xml:space="preserve">II.3.1. </w:t>
      </w:r>
      <w:r w:rsidRPr="00004B76">
        <w:rPr>
          <w:rFonts w:cs="Arial"/>
          <w:bCs/>
          <w:szCs w:val="24"/>
        </w:rPr>
        <w:t>Ilość odprowadzanych ścieków przemysłowych wprowadzanych do urządzeń kanalizacyjnych:</w:t>
      </w:r>
    </w:p>
    <w:p w14:paraId="0BC71458" w14:textId="77777777" w:rsidR="000137E0" w:rsidRDefault="000137E0" w:rsidP="000137E0">
      <w:pPr>
        <w:spacing w:line="276" w:lineRule="auto"/>
        <w:jc w:val="both"/>
        <w:rPr>
          <w:rFonts w:cs="Arial"/>
          <w:bCs/>
          <w:szCs w:val="24"/>
        </w:rPr>
      </w:pPr>
      <w:r>
        <w:rPr>
          <w:rFonts w:cs="Arial"/>
          <w:bCs/>
          <w:szCs w:val="24"/>
        </w:rPr>
        <w:t xml:space="preserve">- zrzut dopuszczalny roczny </w:t>
      </w:r>
      <w:r w:rsidRPr="00004B76">
        <w:rPr>
          <w:rFonts w:cs="Arial"/>
          <w:bCs/>
          <w:szCs w:val="24"/>
        </w:rPr>
        <w:t>Q</w:t>
      </w:r>
      <w:r>
        <w:rPr>
          <w:rFonts w:cs="Arial"/>
          <w:bCs/>
          <w:szCs w:val="24"/>
        </w:rPr>
        <w:t xml:space="preserve"> </w:t>
      </w:r>
      <w:proofErr w:type="spellStart"/>
      <w:r>
        <w:rPr>
          <w:rFonts w:cs="Arial"/>
          <w:bCs/>
          <w:szCs w:val="24"/>
          <w:vertAlign w:val="subscript"/>
        </w:rPr>
        <w:t>dop</w:t>
      </w:r>
      <w:proofErr w:type="spellEnd"/>
      <w:r>
        <w:rPr>
          <w:rFonts w:cs="Arial"/>
          <w:bCs/>
          <w:szCs w:val="24"/>
          <w:vertAlign w:val="subscript"/>
        </w:rPr>
        <w:t xml:space="preserve"> r </w:t>
      </w:r>
      <w:r>
        <w:rPr>
          <w:rFonts w:cs="Arial"/>
          <w:bCs/>
          <w:szCs w:val="24"/>
        </w:rPr>
        <w:t>= 27 500 m</w:t>
      </w:r>
      <w:r>
        <w:rPr>
          <w:rFonts w:cs="Arial"/>
          <w:bCs/>
          <w:szCs w:val="24"/>
          <w:vertAlign w:val="superscript"/>
        </w:rPr>
        <w:t>3</w:t>
      </w:r>
      <w:r>
        <w:rPr>
          <w:rFonts w:cs="Arial"/>
          <w:bCs/>
          <w:szCs w:val="24"/>
        </w:rPr>
        <w:t>/rok,</w:t>
      </w:r>
    </w:p>
    <w:p w14:paraId="6F6426B1" w14:textId="77777777" w:rsidR="000137E0" w:rsidRDefault="000137E0" w:rsidP="000137E0">
      <w:pPr>
        <w:spacing w:line="276" w:lineRule="auto"/>
        <w:jc w:val="both"/>
        <w:rPr>
          <w:rFonts w:cs="Arial"/>
          <w:bCs/>
          <w:szCs w:val="24"/>
        </w:rPr>
      </w:pPr>
      <w:r>
        <w:rPr>
          <w:rFonts w:cs="Arial"/>
          <w:bCs/>
          <w:szCs w:val="24"/>
        </w:rPr>
        <w:t xml:space="preserve">- zrzut średni dobowy Q </w:t>
      </w:r>
      <w:proofErr w:type="spellStart"/>
      <w:r>
        <w:rPr>
          <w:rFonts w:cs="Arial"/>
          <w:bCs/>
          <w:szCs w:val="24"/>
          <w:vertAlign w:val="subscript"/>
        </w:rPr>
        <w:t>śr</w:t>
      </w:r>
      <w:proofErr w:type="spellEnd"/>
      <w:r>
        <w:rPr>
          <w:rFonts w:cs="Arial"/>
          <w:bCs/>
          <w:szCs w:val="24"/>
          <w:vertAlign w:val="subscript"/>
        </w:rPr>
        <w:t xml:space="preserve"> d </w:t>
      </w:r>
      <w:r>
        <w:rPr>
          <w:rFonts w:cs="Arial"/>
          <w:bCs/>
          <w:szCs w:val="24"/>
        </w:rPr>
        <w:t>= 110 m</w:t>
      </w:r>
      <w:r>
        <w:rPr>
          <w:rFonts w:cs="Arial"/>
          <w:bCs/>
          <w:szCs w:val="24"/>
          <w:vertAlign w:val="superscript"/>
        </w:rPr>
        <w:t>3</w:t>
      </w:r>
      <w:r>
        <w:rPr>
          <w:rFonts w:cs="Arial"/>
          <w:bCs/>
          <w:szCs w:val="24"/>
        </w:rPr>
        <w:t>/d,</w:t>
      </w:r>
    </w:p>
    <w:p w14:paraId="702D5360" w14:textId="77777777" w:rsidR="000137E0" w:rsidRPr="00004B76" w:rsidRDefault="000137E0" w:rsidP="000137E0">
      <w:pPr>
        <w:spacing w:line="276" w:lineRule="auto"/>
        <w:jc w:val="both"/>
        <w:rPr>
          <w:rFonts w:cs="Arial"/>
          <w:bCs/>
          <w:szCs w:val="24"/>
        </w:rPr>
      </w:pPr>
      <w:r>
        <w:rPr>
          <w:rFonts w:cs="Arial"/>
          <w:bCs/>
          <w:szCs w:val="24"/>
        </w:rPr>
        <w:t xml:space="preserve">- zrzut maksymalny sekundowy Q </w:t>
      </w:r>
      <w:r>
        <w:rPr>
          <w:rFonts w:cs="Arial"/>
          <w:bCs/>
          <w:szCs w:val="24"/>
          <w:vertAlign w:val="subscript"/>
        </w:rPr>
        <w:t>max s</w:t>
      </w:r>
      <w:r>
        <w:rPr>
          <w:rFonts w:cs="Arial"/>
          <w:bCs/>
          <w:szCs w:val="24"/>
        </w:rPr>
        <w:t xml:space="preserve"> = 0,004253 m</w:t>
      </w:r>
      <w:r>
        <w:rPr>
          <w:rFonts w:cs="Arial"/>
          <w:bCs/>
          <w:szCs w:val="24"/>
          <w:vertAlign w:val="superscript"/>
        </w:rPr>
        <w:t>3</w:t>
      </w:r>
      <w:r>
        <w:rPr>
          <w:rFonts w:cs="Arial"/>
          <w:bCs/>
          <w:szCs w:val="24"/>
        </w:rPr>
        <w:t>/s,</w:t>
      </w:r>
    </w:p>
    <w:p w14:paraId="15E48C7A" w14:textId="77777777" w:rsidR="000137E0" w:rsidRPr="00E47C57" w:rsidRDefault="000137E0" w:rsidP="000137E0">
      <w:pPr>
        <w:spacing w:after="0" w:line="240" w:lineRule="auto"/>
        <w:jc w:val="both"/>
        <w:rPr>
          <w:rFonts w:cs="Arial"/>
          <w:szCs w:val="24"/>
        </w:rPr>
      </w:pPr>
      <w:r w:rsidRPr="00E47C57">
        <w:rPr>
          <w:rFonts w:cs="Arial"/>
          <w:b/>
          <w:szCs w:val="24"/>
        </w:rPr>
        <w:t>II.3.2.</w:t>
      </w:r>
      <w:r w:rsidRPr="00E47C57">
        <w:rPr>
          <w:rFonts w:cs="Arial"/>
          <w:szCs w:val="24"/>
        </w:rPr>
        <w:t xml:space="preserve"> Stężenia zanieczyszczeń w odprowadzanych</w:t>
      </w:r>
      <w:r>
        <w:rPr>
          <w:rFonts w:cs="Arial"/>
          <w:szCs w:val="24"/>
        </w:rPr>
        <w:t xml:space="preserve"> z instalacji </w:t>
      </w:r>
      <w:r w:rsidRPr="00E47C57">
        <w:rPr>
          <w:rFonts w:cs="Arial"/>
          <w:szCs w:val="24"/>
        </w:rPr>
        <w:t>ściekach przemysłowych.</w:t>
      </w:r>
    </w:p>
    <w:p w14:paraId="7BEDEEDF" w14:textId="77777777" w:rsidR="000137E0" w:rsidRPr="00E47C57" w:rsidRDefault="000137E0" w:rsidP="000137E0">
      <w:pPr>
        <w:pStyle w:val="Tekstpodstawowy3"/>
        <w:keepNext/>
        <w:spacing w:after="0"/>
        <w:rPr>
          <w:rFonts w:ascii="Arial" w:hAnsi="Arial" w:cs="Arial"/>
          <w:sz w:val="24"/>
          <w:szCs w:val="24"/>
        </w:rPr>
      </w:pPr>
      <w:r w:rsidRPr="00E47C57">
        <w:rPr>
          <w:rFonts w:ascii="Arial" w:hAnsi="Arial" w:cs="Arial"/>
          <w:sz w:val="24"/>
          <w:szCs w:val="24"/>
        </w:rPr>
        <w:t>Tabela nr 2</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A0" w:firstRow="1" w:lastRow="0" w:firstColumn="1" w:lastColumn="0" w:noHBand="0" w:noVBand="0"/>
        <w:tblCaption w:val="tabela 2"/>
        <w:tblDescription w:val="Przedstawia stężenia zanieczyszczeń w odprowadzanych ściekach przemysłowych"/>
      </w:tblPr>
      <w:tblGrid>
        <w:gridCol w:w="597"/>
        <w:gridCol w:w="4779"/>
        <w:gridCol w:w="1590"/>
        <w:gridCol w:w="2086"/>
      </w:tblGrid>
      <w:tr w:rsidR="000137E0" w:rsidRPr="004A330A" w14:paraId="4B96167E" w14:textId="77777777" w:rsidTr="00F50E04">
        <w:trPr>
          <w:trHeight w:val="397"/>
        </w:trPr>
        <w:tc>
          <w:tcPr>
            <w:tcW w:w="597" w:type="dxa"/>
            <w:shd w:val="clear" w:color="auto" w:fill="FFFFFF"/>
            <w:vAlign w:val="center"/>
          </w:tcPr>
          <w:p w14:paraId="71F1D6F2" w14:textId="77777777" w:rsidR="000137E0" w:rsidRPr="004A330A" w:rsidRDefault="000137E0" w:rsidP="00F50E04">
            <w:pPr>
              <w:spacing w:after="0" w:line="240" w:lineRule="auto"/>
              <w:rPr>
                <w:rFonts w:cs="Arial"/>
                <w:b/>
                <w:sz w:val="22"/>
              </w:rPr>
            </w:pPr>
            <w:r w:rsidRPr="004A330A">
              <w:rPr>
                <w:rFonts w:cs="Arial"/>
                <w:b/>
                <w:sz w:val="22"/>
              </w:rPr>
              <w:t>Lp.</w:t>
            </w:r>
          </w:p>
        </w:tc>
        <w:tc>
          <w:tcPr>
            <w:tcW w:w="4779" w:type="dxa"/>
            <w:shd w:val="clear" w:color="auto" w:fill="FFFFFF"/>
            <w:vAlign w:val="center"/>
          </w:tcPr>
          <w:p w14:paraId="65CFFE85" w14:textId="77777777" w:rsidR="000137E0" w:rsidRPr="004A330A" w:rsidRDefault="000137E0" w:rsidP="00F50E04">
            <w:pPr>
              <w:spacing w:after="0" w:line="240" w:lineRule="auto"/>
              <w:jc w:val="center"/>
              <w:rPr>
                <w:rFonts w:cs="Arial"/>
                <w:b/>
                <w:sz w:val="22"/>
              </w:rPr>
            </w:pPr>
            <w:r w:rsidRPr="004A330A">
              <w:rPr>
                <w:rFonts w:cs="Arial"/>
                <w:b/>
                <w:sz w:val="22"/>
              </w:rPr>
              <w:t>Rodzaj zanieczyszczenia</w:t>
            </w:r>
          </w:p>
        </w:tc>
        <w:tc>
          <w:tcPr>
            <w:tcW w:w="1590" w:type="dxa"/>
            <w:shd w:val="clear" w:color="auto" w:fill="FFFFFF"/>
            <w:vAlign w:val="center"/>
          </w:tcPr>
          <w:p w14:paraId="776410DA" w14:textId="77777777" w:rsidR="000137E0" w:rsidRPr="004A330A" w:rsidRDefault="000137E0" w:rsidP="00F50E04">
            <w:pPr>
              <w:spacing w:after="0" w:line="240" w:lineRule="auto"/>
              <w:jc w:val="center"/>
              <w:rPr>
                <w:rFonts w:cs="Arial"/>
                <w:b/>
                <w:sz w:val="22"/>
              </w:rPr>
            </w:pPr>
            <w:r w:rsidRPr="004A330A">
              <w:rPr>
                <w:rFonts w:cs="Arial"/>
                <w:b/>
                <w:sz w:val="22"/>
              </w:rPr>
              <w:t>Jednostka</w:t>
            </w:r>
          </w:p>
        </w:tc>
        <w:tc>
          <w:tcPr>
            <w:tcW w:w="2086" w:type="dxa"/>
            <w:shd w:val="clear" w:color="auto" w:fill="FFFFFF"/>
            <w:vAlign w:val="center"/>
          </w:tcPr>
          <w:p w14:paraId="54E7618C" w14:textId="77777777" w:rsidR="000137E0" w:rsidRPr="004A330A" w:rsidRDefault="000137E0" w:rsidP="00F50E04">
            <w:pPr>
              <w:spacing w:after="0" w:line="240" w:lineRule="auto"/>
              <w:jc w:val="center"/>
              <w:rPr>
                <w:rFonts w:cs="Arial"/>
                <w:b/>
                <w:sz w:val="22"/>
              </w:rPr>
            </w:pPr>
            <w:r w:rsidRPr="004A330A">
              <w:rPr>
                <w:rFonts w:cs="Arial"/>
                <w:b/>
                <w:sz w:val="22"/>
              </w:rPr>
              <w:t>Dopuszczalne</w:t>
            </w:r>
          </w:p>
        </w:tc>
      </w:tr>
      <w:tr w:rsidR="000137E0" w:rsidRPr="004A330A" w14:paraId="208485BC" w14:textId="77777777" w:rsidTr="00F50E04">
        <w:trPr>
          <w:trHeight w:val="397"/>
        </w:trPr>
        <w:tc>
          <w:tcPr>
            <w:tcW w:w="597" w:type="dxa"/>
            <w:vAlign w:val="center"/>
          </w:tcPr>
          <w:p w14:paraId="57E9C96C" w14:textId="77777777" w:rsidR="000137E0" w:rsidRPr="004A330A" w:rsidRDefault="000137E0" w:rsidP="00F50E04">
            <w:pPr>
              <w:spacing w:after="0" w:line="240" w:lineRule="auto"/>
              <w:jc w:val="right"/>
              <w:rPr>
                <w:rFonts w:cs="Arial"/>
                <w:sz w:val="22"/>
              </w:rPr>
            </w:pPr>
            <w:r w:rsidRPr="004A330A">
              <w:rPr>
                <w:rFonts w:cs="Arial"/>
                <w:sz w:val="22"/>
              </w:rPr>
              <w:t>1.</w:t>
            </w:r>
          </w:p>
        </w:tc>
        <w:tc>
          <w:tcPr>
            <w:tcW w:w="4779" w:type="dxa"/>
            <w:vAlign w:val="center"/>
          </w:tcPr>
          <w:p w14:paraId="3EE1126B" w14:textId="77777777" w:rsidR="000137E0" w:rsidRPr="004A330A" w:rsidRDefault="000137E0" w:rsidP="00F50E04">
            <w:pPr>
              <w:spacing w:after="0" w:line="240" w:lineRule="auto"/>
              <w:rPr>
                <w:rFonts w:cs="Arial"/>
                <w:sz w:val="22"/>
              </w:rPr>
            </w:pPr>
            <w:r w:rsidRPr="004A330A">
              <w:rPr>
                <w:rFonts w:cs="Arial"/>
                <w:sz w:val="22"/>
              </w:rPr>
              <w:t>Ołów</w:t>
            </w:r>
          </w:p>
        </w:tc>
        <w:tc>
          <w:tcPr>
            <w:tcW w:w="1590" w:type="dxa"/>
            <w:vAlign w:val="center"/>
          </w:tcPr>
          <w:p w14:paraId="5B8C7912" w14:textId="77777777" w:rsidR="000137E0" w:rsidRPr="004A330A" w:rsidRDefault="000137E0" w:rsidP="00F50E04">
            <w:pPr>
              <w:spacing w:after="0" w:line="240" w:lineRule="auto"/>
              <w:jc w:val="center"/>
              <w:rPr>
                <w:rFonts w:cs="Arial"/>
                <w:sz w:val="22"/>
              </w:rPr>
            </w:pPr>
            <w:r w:rsidRPr="004A330A">
              <w:rPr>
                <w:rFonts w:cs="Arial"/>
                <w:sz w:val="22"/>
              </w:rPr>
              <w:t>mg</w:t>
            </w:r>
            <w:r>
              <w:rPr>
                <w:rFonts w:cs="Arial"/>
                <w:sz w:val="22"/>
              </w:rPr>
              <w:t xml:space="preserve"> </w:t>
            </w:r>
            <w:r w:rsidRPr="004A330A">
              <w:rPr>
                <w:rFonts w:cs="Arial"/>
                <w:sz w:val="22"/>
              </w:rPr>
              <w:t>Pb/l</w:t>
            </w:r>
          </w:p>
        </w:tc>
        <w:tc>
          <w:tcPr>
            <w:tcW w:w="2086" w:type="dxa"/>
            <w:vAlign w:val="center"/>
          </w:tcPr>
          <w:p w14:paraId="370D9E73" w14:textId="77777777" w:rsidR="000137E0" w:rsidRPr="004A330A" w:rsidRDefault="000137E0" w:rsidP="00F50E04">
            <w:pPr>
              <w:spacing w:after="0" w:line="240" w:lineRule="auto"/>
              <w:jc w:val="center"/>
              <w:rPr>
                <w:rFonts w:cs="Arial"/>
                <w:sz w:val="22"/>
              </w:rPr>
            </w:pPr>
            <w:r w:rsidRPr="004A330A">
              <w:rPr>
                <w:rFonts w:cs="Arial"/>
                <w:sz w:val="22"/>
              </w:rPr>
              <w:t>0,25</w:t>
            </w:r>
          </w:p>
        </w:tc>
      </w:tr>
      <w:tr w:rsidR="000137E0" w:rsidRPr="004A330A" w14:paraId="141BB6A7" w14:textId="77777777" w:rsidTr="00F50E04">
        <w:trPr>
          <w:trHeight w:val="397"/>
        </w:trPr>
        <w:tc>
          <w:tcPr>
            <w:tcW w:w="597" w:type="dxa"/>
            <w:vAlign w:val="center"/>
          </w:tcPr>
          <w:p w14:paraId="170B3C9D" w14:textId="77777777" w:rsidR="000137E0" w:rsidRPr="004A330A" w:rsidRDefault="000137E0" w:rsidP="00F50E04">
            <w:pPr>
              <w:spacing w:after="0" w:line="240" w:lineRule="auto"/>
              <w:jc w:val="right"/>
              <w:rPr>
                <w:rFonts w:cs="Arial"/>
                <w:sz w:val="22"/>
              </w:rPr>
            </w:pPr>
            <w:r w:rsidRPr="004A330A">
              <w:rPr>
                <w:rFonts w:cs="Arial"/>
                <w:sz w:val="22"/>
              </w:rPr>
              <w:t>2.</w:t>
            </w:r>
          </w:p>
        </w:tc>
        <w:tc>
          <w:tcPr>
            <w:tcW w:w="4779" w:type="dxa"/>
            <w:vAlign w:val="center"/>
          </w:tcPr>
          <w:p w14:paraId="2521192C" w14:textId="77777777" w:rsidR="000137E0" w:rsidRPr="004A330A" w:rsidRDefault="000137E0" w:rsidP="00F50E04">
            <w:pPr>
              <w:spacing w:after="0" w:line="240" w:lineRule="auto"/>
              <w:rPr>
                <w:rFonts w:cs="Arial"/>
                <w:sz w:val="22"/>
              </w:rPr>
            </w:pPr>
            <w:r w:rsidRPr="004A330A">
              <w:rPr>
                <w:rFonts w:cs="Arial"/>
                <w:sz w:val="22"/>
              </w:rPr>
              <w:t>Cynk</w:t>
            </w:r>
          </w:p>
        </w:tc>
        <w:tc>
          <w:tcPr>
            <w:tcW w:w="1590" w:type="dxa"/>
            <w:vAlign w:val="center"/>
          </w:tcPr>
          <w:p w14:paraId="01CF6110" w14:textId="77777777" w:rsidR="000137E0" w:rsidRPr="004A330A" w:rsidRDefault="000137E0" w:rsidP="00F50E04">
            <w:pPr>
              <w:spacing w:after="0" w:line="240" w:lineRule="auto"/>
              <w:jc w:val="center"/>
              <w:rPr>
                <w:rFonts w:cs="Arial"/>
                <w:sz w:val="22"/>
              </w:rPr>
            </w:pPr>
            <w:r>
              <w:rPr>
                <w:rFonts w:cs="Arial"/>
                <w:sz w:val="22"/>
              </w:rPr>
              <w:t>m</w:t>
            </w:r>
            <w:r w:rsidRPr="004A330A">
              <w:rPr>
                <w:rFonts w:cs="Arial"/>
                <w:sz w:val="22"/>
              </w:rPr>
              <w:t>g</w:t>
            </w:r>
            <w:r>
              <w:rPr>
                <w:rFonts w:cs="Arial"/>
                <w:sz w:val="22"/>
              </w:rPr>
              <w:t xml:space="preserve"> </w:t>
            </w:r>
            <w:r w:rsidRPr="004A330A">
              <w:rPr>
                <w:rFonts w:cs="Arial"/>
                <w:sz w:val="22"/>
              </w:rPr>
              <w:t>Zn/l</w:t>
            </w:r>
          </w:p>
        </w:tc>
        <w:tc>
          <w:tcPr>
            <w:tcW w:w="2086" w:type="dxa"/>
            <w:vAlign w:val="center"/>
          </w:tcPr>
          <w:p w14:paraId="0BCB5F82" w14:textId="77777777" w:rsidR="000137E0" w:rsidRPr="004A330A" w:rsidRDefault="000137E0" w:rsidP="00F50E04">
            <w:pPr>
              <w:spacing w:after="0" w:line="240" w:lineRule="auto"/>
              <w:jc w:val="center"/>
              <w:rPr>
                <w:rFonts w:cs="Arial"/>
                <w:sz w:val="22"/>
              </w:rPr>
            </w:pPr>
            <w:r w:rsidRPr="004A330A">
              <w:rPr>
                <w:rFonts w:cs="Arial"/>
                <w:sz w:val="22"/>
              </w:rPr>
              <w:t>1,0</w:t>
            </w:r>
          </w:p>
        </w:tc>
      </w:tr>
      <w:tr w:rsidR="000137E0" w:rsidRPr="004A330A" w14:paraId="5AAC9DE4" w14:textId="77777777" w:rsidTr="00F50E04">
        <w:trPr>
          <w:trHeight w:val="397"/>
        </w:trPr>
        <w:tc>
          <w:tcPr>
            <w:tcW w:w="597" w:type="dxa"/>
            <w:vAlign w:val="center"/>
          </w:tcPr>
          <w:p w14:paraId="063AE686" w14:textId="77777777" w:rsidR="000137E0" w:rsidRPr="004A330A" w:rsidRDefault="000137E0" w:rsidP="00F50E04">
            <w:pPr>
              <w:spacing w:after="0" w:line="240" w:lineRule="auto"/>
              <w:jc w:val="right"/>
              <w:rPr>
                <w:rFonts w:cs="Arial"/>
                <w:sz w:val="22"/>
              </w:rPr>
            </w:pPr>
            <w:r w:rsidRPr="004A330A">
              <w:rPr>
                <w:rFonts w:cs="Arial"/>
                <w:sz w:val="22"/>
              </w:rPr>
              <w:t>3.</w:t>
            </w:r>
          </w:p>
        </w:tc>
        <w:tc>
          <w:tcPr>
            <w:tcW w:w="4779" w:type="dxa"/>
            <w:vAlign w:val="center"/>
          </w:tcPr>
          <w:p w14:paraId="1CAA6050" w14:textId="77777777" w:rsidR="000137E0" w:rsidRPr="004A330A" w:rsidRDefault="000137E0" w:rsidP="00F50E04">
            <w:pPr>
              <w:spacing w:after="0" w:line="240" w:lineRule="auto"/>
              <w:rPr>
                <w:rFonts w:cs="Arial"/>
                <w:sz w:val="22"/>
              </w:rPr>
            </w:pPr>
            <w:r w:rsidRPr="004A330A">
              <w:rPr>
                <w:rFonts w:cs="Arial"/>
                <w:sz w:val="22"/>
                <w:lang w:val="en-US"/>
              </w:rPr>
              <w:t>Chrom</w:t>
            </w:r>
            <w:r w:rsidRPr="004A330A">
              <w:rPr>
                <w:rFonts w:cs="Arial"/>
                <w:sz w:val="22"/>
                <w:vertAlign w:val="superscript"/>
                <w:lang w:val="en-US"/>
              </w:rPr>
              <w:t>+6</w:t>
            </w:r>
          </w:p>
        </w:tc>
        <w:tc>
          <w:tcPr>
            <w:tcW w:w="1590" w:type="dxa"/>
            <w:vAlign w:val="center"/>
          </w:tcPr>
          <w:p w14:paraId="4F3D8CAE" w14:textId="77777777" w:rsidR="000137E0" w:rsidRPr="004A330A" w:rsidRDefault="000137E0" w:rsidP="00F50E04">
            <w:pPr>
              <w:spacing w:after="0" w:line="240" w:lineRule="auto"/>
              <w:jc w:val="center"/>
              <w:rPr>
                <w:rFonts w:cs="Arial"/>
                <w:sz w:val="22"/>
              </w:rPr>
            </w:pPr>
            <w:r>
              <w:rPr>
                <w:rFonts w:cs="Arial"/>
                <w:sz w:val="22"/>
              </w:rPr>
              <w:t>m</w:t>
            </w:r>
            <w:r w:rsidRPr="004A330A">
              <w:rPr>
                <w:rFonts w:cs="Arial"/>
                <w:sz w:val="22"/>
              </w:rPr>
              <w:t>g</w:t>
            </w:r>
            <w:r>
              <w:rPr>
                <w:rFonts w:cs="Arial"/>
                <w:sz w:val="22"/>
              </w:rPr>
              <w:t xml:space="preserve"> </w:t>
            </w:r>
            <w:r w:rsidRPr="004A330A">
              <w:rPr>
                <w:rFonts w:cs="Arial"/>
                <w:sz w:val="22"/>
              </w:rPr>
              <w:t>Cr/l</w:t>
            </w:r>
          </w:p>
        </w:tc>
        <w:tc>
          <w:tcPr>
            <w:tcW w:w="2086" w:type="dxa"/>
            <w:vAlign w:val="center"/>
          </w:tcPr>
          <w:p w14:paraId="074AC678" w14:textId="77777777" w:rsidR="000137E0" w:rsidRPr="004A330A" w:rsidRDefault="000137E0" w:rsidP="00F50E04">
            <w:pPr>
              <w:spacing w:after="0" w:line="240" w:lineRule="auto"/>
              <w:jc w:val="center"/>
              <w:rPr>
                <w:rFonts w:cs="Arial"/>
                <w:sz w:val="22"/>
              </w:rPr>
            </w:pPr>
            <w:r w:rsidRPr="004A330A">
              <w:rPr>
                <w:rFonts w:cs="Arial"/>
                <w:sz w:val="22"/>
              </w:rPr>
              <w:t>0,1</w:t>
            </w:r>
          </w:p>
        </w:tc>
      </w:tr>
      <w:tr w:rsidR="000137E0" w:rsidRPr="004A330A" w14:paraId="032376A5" w14:textId="77777777" w:rsidTr="00F50E04">
        <w:trPr>
          <w:trHeight w:val="397"/>
        </w:trPr>
        <w:tc>
          <w:tcPr>
            <w:tcW w:w="597" w:type="dxa"/>
            <w:vAlign w:val="center"/>
          </w:tcPr>
          <w:p w14:paraId="2B322BCA" w14:textId="77777777" w:rsidR="000137E0" w:rsidRPr="004A330A" w:rsidRDefault="000137E0" w:rsidP="00F50E04">
            <w:pPr>
              <w:spacing w:after="0" w:line="240" w:lineRule="auto"/>
              <w:jc w:val="right"/>
              <w:rPr>
                <w:rFonts w:cs="Arial"/>
                <w:sz w:val="22"/>
              </w:rPr>
            </w:pPr>
            <w:r w:rsidRPr="004A330A">
              <w:rPr>
                <w:rFonts w:cs="Arial"/>
                <w:sz w:val="22"/>
              </w:rPr>
              <w:t>4.</w:t>
            </w:r>
          </w:p>
        </w:tc>
        <w:tc>
          <w:tcPr>
            <w:tcW w:w="4779" w:type="dxa"/>
            <w:vAlign w:val="center"/>
          </w:tcPr>
          <w:p w14:paraId="3EC6B6CE" w14:textId="77777777" w:rsidR="000137E0" w:rsidRPr="004A330A" w:rsidRDefault="000137E0" w:rsidP="00F50E04">
            <w:pPr>
              <w:spacing w:after="0" w:line="240" w:lineRule="auto"/>
              <w:rPr>
                <w:rFonts w:cs="Arial"/>
                <w:sz w:val="22"/>
                <w:lang w:val="en-US"/>
              </w:rPr>
            </w:pPr>
            <w:r w:rsidRPr="004A330A">
              <w:rPr>
                <w:rFonts w:cs="Arial"/>
                <w:sz w:val="22"/>
                <w:lang w:val="en-US"/>
              </w:rPr>
              <w:t xml:space="preserve">Chrom </w:t>
            </w:r>
            <w:proofErr w:type="spellStart"/>
            <w:r w:rsidRPr="004A330A">
              <w:rPr>
                <w:rFonts w:cs="Arial"/>
                <w:sz w:val="22"/>
                <w:lang w:val="en-US"/>
              </w:rPr>
              <w:t>ogólny</w:t>
            </w:r>
            <w:proofErr w:type="spellEnd"/>
          </w:p>
        </w:tc>
        <w:tc>
          <w:tcPr>
            <w:tcW w:w="1590" w:type="dxa"/>
            <w:vAlign w:val="center"/>
          </w:tcPr>
          <w:p w14:paraId="685FCF2E" w14:textId="77777777" w:rsidR="000137E0" w:rsidRPr="004A330A" w:rsidRDefault="000137E0" w:rsidP="00F50E04">
            <w:pPr>
              <w:spacing w:after="0" w:line="240" w:lineRule="auto"/>
              <w:jc w:val="center"/>
              <w:rPr>
                <w:rFonts w:cs="Arial"/>
                <w:sz w:val="22"/>
              </w:rPr>
            </w:pPr>
            <w:r>
              <w:rPr>
                <w:rFonts w:cs="Arial"/>
                <w:sz w:val="22"/>
              </w:rPr>
              <w:t>m</w:t>
            </w:r>
            <w:r w:rsidRPr="004A330A">
              <w:rPr>
                <w:rFonts w:cs="Arial"/>
                <w:sz w:val="22"/>
              </w:rPr>
              <w:t>g</w:t>
            </w:r>
            <w:r>
              <w:rPr>
                <w:rFonts w:cs="Arial"/>
                <w:sz w:val="22"/>
              </w:rPr>
              <w:t xml:space="preserve"> </w:t>
            </w:r>
            <w:r w:rsidRPr="004A330A">
              <w:rPr>
                <w:rFonts w:cs="Arial"/>
                <w:sz w:val="22"/>
              </w:rPr>
              <w:t>Cr/l</w:t>
            </w:r>
          </w:p>
        </w:tc>
        <w:tc>
          <w:tcPr>
            <w:tcW w:w="2086" w:type="dxa"/>
            <w:vAlign w:val="center"/>
          </w:tcPr>
          <w:p w14:paraId="3E9C0974" w14:textId="77777777" w:rsidR="000137E0" w:rsidRPr="004A330A" w:rsidRDefault="000137E0" w:rsidP="00F50E04">
            <w:pPr>
              <w:spacing w:after="0" w:line="240" w:lineRule="auto"/>
              <w:jc w:val="center"/>
              <w:rPr>
                <w:rFonts w:cs="Arial"/>
                <w:sz w:val="22"/>
              </w:rPr>
            </w:pPr>
            <w:r w:rsidRPr="004A330A">
              <w:rPr>
                <w:rFonts w:cs="Arial"/>
                <w:sz w:val="22"/>
              </w:rPr>
              <w:t>0,25</w:t>
            </w:r>
          </w:p>
        </w:tc>
      </w:tr>
      <w:tr w:rsidR="000137E0" w:rsidRPr="004A330A" w14:paraId="6DF8AC46" w14:textId="77777777" w:rsidTr="00F50E04">
        <w:trPr>
          <w:trHeight w:val="397"/>
        </w:trPr>
        <w:tc>
          <w:tcPr>
            <w:tcW w:w="597" w:type="dxa"/>
            <w:vAlign w:val="center"/>
          </w:tcPr>
          <w:p w14:paraId="028B40B5" w14:textId="77777777" w:rsidR="000137E0" w:rsidRPr="004A330A" w:rsidRDefault="000137E0" w:rsidP="00F50E04">
            <w:pPr>
              <w:spacing w:after="0" w:line="240" w:lineRule="auto"/>
              <w:jc w:val="right"/>
              <w:rPr>
                <w:rFonts w:cs="Arial"/>
                <w:sz w:val="22"/>
              </w:rPr>
            </w:pPr>
            <w:r w:rsidRPr="004A330A">
              <w:rPr>
                <w:rFonts w:cs="Arial"/>
                <w:sz w:val="22"/>
              </w:rPr>
              <w:t>5.</w:t>
            </w:r>
          </w:p>
        </w:tc>
        <w:tc>
          <w:tcPr>
            <w:tcW w:w="4779" w:type="dxa"/>
            <w:vAlign w:val="center"/>
          </w:tcPr>
          <w:p w14:paraId="333E0C0A" w14:textId="77777777" w:rsidR="000137E0" w:rsidRPr="004A330A" w:rsidRDefault="000137E0" w:rsidP="00F50E04">
            <w:pPr>
              <w:spacing w:after="0" w:line="240" w:lineRule="auto"/>
              <w:rPr>
                <w:rFonts w:cs="Arial"/>
                <w:sz w:val="22"/>
              </w:rPr>
            </w:pPr>
            <w:r w:rsidRPr="004A330A">
              <w:rPr>
                <w:rFonts w:cs="Arial"/>
                <w:sz w:val="22"/>
              </w:rPr>
              <w:t>Miedź</w:t>
            </w:r>
          </w:p>
        </w:tc>
        <w:tc>
          <w:tcPr>
            <w:tcW w:w="1590" w:type="dxa"/>
            <w:vAlign w:val="center"/>
          </w:tcPr>
          <w:p w14:paraId="6E60B384" w14:textId="77777777" w:rsidR="000137E0" w:rsidRPr="004A330A" w:rsidRDefault="000137E0" w:rsidP="00F50E04">
            <w:pPr>
              <w:spacing w:after="0" w:line="240" w:lineRule="auto"/>
              <w:jc w:val="center"/>
              <w:rPr>
                <w:rFonts w:cs="Arial"/>
                <w:sz w:val="22"/>
              </w:rPr>
            </w:pPr>
            <w:r>
              <w:rPr>
                <w:rFonts w:cs="Arial"/>
                <w:sz w:val="22"/>
              </w:rPr>
              <w:t>m</w:t>
            </w:r>
            <w:r w:rsidRPr="004A330A">
              <w:rPr>
                <w:rFonts w:cs="Arial"/>
                <w:sz w:val="22"/>
              </w:rPr>
              <w:t>g</w:t>
            </w:r>
            <w:r>
              <w:rPr>
                <w:rFonts w:cs="Arial"/>
                <w:sz w:val="22"/>
              </w:rPr>
              <w:t xml:space="preserve"> </w:t>
            </w:r>
            <w:r w:rsidRPr="004A330A">
              <w:rPr>
                <w:rFonts w:cs="Arial"/>
                <w:sz w:val="22"/>
              </w:rPr>
              <w:t>Cu/l</w:t>
            </w:r>
          </w:p>
        </w:tc>
        <w:tc>
          <w:tcPr>
            <w:tcW w:w="2086" w:type="dxa"/>
            <w:vAlign w:val="center"/>
          </w:tcPr>
          <w:p w14:paraId="0ED3C9FD" w14:textId="77777777" w:rsidR="000137E0" w:rsidRPr="004A330A" w:rsidRDefault="000137E0" w:rsidP="00F50E04">
            <w:pPr>
              <w:spacing w:after="0" w:line="240" w:lineRule="auto"/>
              <w:jc w:val="center"/>
              <w:rPr>
                <w:rFonts w:cs="Arial"/>
                <w:sz w:val="22"/>
              </w:rPr>
            </w:pPr>
            <w:r w:rsidRPr="004A330A">
              <w:rPr>
                <w:rFonts w:cs="Arial"/>
                <w:sz w:val="22"/>
              </w:rPr>
              <w:t>0,25</w:t>
            </w:r>
          </w:p>
        </w:tc>
      </w:tr>
      <w:tr w:rsidR="000137E0" w:rsidRPr="004A330A" w14:paraId="0FAE889B" w14:textId="77777777" w:rsidTr="00F50E04">
        <w:trPr>
          <w:trHeight w:val="397"/>
        </w:trPr>
        <w:tc>
          <w:tcPr>
            <w:tcW w:w="597" w:type="dxa"/>
            <w:vAlign w:val="center"/>
          </w:tcPr>
          <w:p w14:paraId="77F5F090" w14:textId="77777777" w:rsidR="000137E0" w:rsidRPr="004A330A" w:rsidRDefault="000137E0" w:rsidP="00F50E04">
            <w:pPr>
              <w:spacing w:after="0" w:line="240" w:lineRule="auto"/>
              <w:jc w:val="right"/>
              <w:rPr>
                <w:rFonts w:cs="Arial"/>
                <w:sz w:val="22"/>
              </w:rPr>
            </w:pPr>
            <w:r w:rsidRPr="004A330A">
              <w:rPr>
                <w:rFonts w:cs="Arial"/>
                <w:sz w:val="22"/>
              </w:rPr>
              <w:t>6.</w:t>
            </w:r>
          </w:p>
        </w:tc>
        <w:tc>
          <w:tcPr>
            <w:tcW w:w="4779" w:type="dxa"/>
            <w:vAlign w:val="center"/>
          </w:tcPr>
          <w:p w14:paraId="311ABD53" w14:textId="77777777" w:rsidR="000137E0" w:rsidRPr="004A330A" w:rsidRDefault="000137E0" w:rsidP="00F50E04">
            <w:pPr>
              <w:spacing w:after="0" w:line="240" w:lineRule="auto"/>
              <w:rPr>
                <w:rFonts w:cs="Arial"/>
                <w:sz w:val="22"/>
              </w:rPr>
            </w:pPr>
            <w:r w:rsidRPr="004A330A">
              <w:rPr>
                <w:rFonts w:cs="Arial"/>
                <w:sz w:val="22"/>
              </w:rPr>
              <w:t>Nikiel</w:t>
            </w:r>
          </w:p>
        </w:tc>
        <w:tc>
          <w:tcPr>
            <w:tcW w:w="1590" w:type="dxa"/>
            <w:vAlign w:val="center"/>
          </w:tcPr>
          <w:p w14:paraId="69DDDA1D" w14:textId="77777777" w:rsidR="000137E0" w:rsidRPr="004A330A" w:rsidRDefault="000137E0" w:rsidP="00F50E04">
            <w:pPr>
              <w:spacing w:after="0" w:line="240" w:lineRule="auto"/>
              <w:jc w:val="center"/>
              <w:rPr>
                <w:rFonts w:cs="Arial"/>
                <w:sz w:val="22"/>
              </w:rPr>
            </w:pPr>
            <w:r>
              <w:rPr>
                <w:rFonts w:cs="Arial"/>
                <w:sz w:val="22"/>
              </w:rPr>
              <w:t>m</w:t>
            </w:r>
            <w:r w:rsidRPr="004A330A">
              <w:rPr>
                <w:rFonts w:cs="Arial"/>
                <w:sz w:val="22"/>
              </w:rPr>
              <w:t>g</w:t>
            </w:r>
            <w:r>
              <w:rPr>
                <w:rFonts w:cs="Arial"/>
                <w:sz w:val="22"/>
              </w:rPr>
              <w:t xml:space="preserve"> </w:t>
            </w:r>
            <w:r w:rsidRPr="004A330A">
              <w:rPr>
                <w:rFonts w:cs="Arial"/>
                <w:sz w:val="22"/>
              </w:rPr>
              <w:t>Ni/l</w:t>
            </w:r>
          </w:p>
        </w:tc>
        <w:tc>
          <w:tcPr>
            <w:tcW w:w="2086" w:type="dxa"/>
            <w:vAlign w:val="center"/>
          </w:tcPr>
          <w:p w14:paraId="7F0576E1" w14:textId="77777777" w:rsidR="000137E0" w:rsidRPr="004A330A" w:rsidRDefault="000137E0" w:rsidP="00F50E04">
            <w:pPr>
              <w:spacing w:after="0" w:line="240" w:lineRule="auto"/>
              <w:jc w:val="center"/>
              <w:rPr>
                <w:rFonts w:cs="Arial"/>
                <w:sz w:val="22"/>
              </w:rPr>
            </w:pPr>
            <w:r w:rsidRPr="004A330A">
              <w:rPr>
                <w:rFonts w:cs="Arial"/>
                <w:sz w:val="22"/>
              </w:rPr>
              <w:t>0,25</w:t>
            </w:r>
          </w:p>
        </w:tc>
      </w:tr>
      <w:tr w:rsidR="000137E0" w:rsidRPr="004A330A" w14:paraId="6270F302" w14:textId="77777777" w:rsidTr="00F50E04">
        <w:trPr>
          <w:trHeight w:val="397"/>
        </w:trPr>
        <w:tc>
          <w:tcPr>
            <w:tcW w:w="597" w:type="dxa"/>
            <w:vAlign w:val="center"/>
          </w:tcPr>
          <w:p w14:paraId="35BB6752" w14:textId="77777777" w:rsidR="000137E0" w:rsidRPr="004A330A" w:rsidRDefault="000137E0" w:rsidP="00F50E04">
            <w:pPr>
              <w:spacing w:after="0" w:line="240" w:lineRule="auto"/>
              <w:jc w:val="right"/>
              <w:rPr>
                <w:rFonts w:cs="Arial"/>
                <w:sz w:val="22"/>
              </w:rPr>
            </w:pPr>
            <w:r w:rsidRPr="004A330A">
              <w:rPr>
                <w:rFonts w:cs="Arial"/>
                <w:sz w:val="22"/>
              </w:rPr>
              <w:t>7.</w:t>
            </w:r>
          </w:p>
        </w:tc>
        <w:tc>
          <w:tcPr>
            <w:tcW w:w="4779" w:type="dxa"/>
            <w:vAlign w:val="center"/>
          </w:tcPr>
          <w:p w14:paraId="7177736D" w14:textId="77777777" w:rsidR="000137E0" w:rsidRPr="004A330A" w:rsidRDefault="000137E0" w:rsidP="00F50E04">
            <w:pPr>
              <w:spacing w:after="0" w:line="240" w:lineRule="auto"/>
              <w:rPr>
                <w:rFonts w:cs="Arial"/>
                <w:sz w:val="22"/>
              </w:rPr>
            </w:pPr>
            <w:r w:rsidRPr="004A330A">
              <w:rPr>
                <w:rFonts w:cs="Arial"/>
                <w:sz w:val="22"/>
              </w:rPr>
              <w:t xml:space="preserve">Cyjanki wolne </w:t>
            </w:r>
          </w:p>
        </w:tc>
        <w:tc>
          <w:tcPr>
            <w:tcW w:w="1590" w:type="dxa"/>
            <w:vAlign w:val="center"/>
          </w:tcPr>
          <w:p w14:paraId="0E94171C" w14:textId="77777777" w:rsidR="000137E0" w:rsidRPr="004A330A" w:rsidRDefault="000137E0" w:rsidP="00F50E04">
            <w:pPr>
              <w:spacing w:after="0" w:line="240" w:lineRule="auto"/>
              <w:jc w:val="center"/>
              <w:rPr>
                <w:rFonts w:cs="Arial"/>
                <w:sz w:val="22"/>
              </w:rPr>
            </w:pPr>
            <w:r>
              <w:rPr>
                <w:rFonts w:cs="Arial"/>
                <w:sz w:val="22"/>
              </w:rPr>
              <w:t>m</w:t>
            </w:r>
            <w:r w:rsidRPr="004A330A">
              <w:rPr>
                <w:rFonts w:cs="Arial"/>
                <w:sz w:val="22"/>
              </w:rPr>
              <w:t>g</w:t>
            </w:r>
            <w:r>
              <w:rPr>
                <w:rFonts w:cs="Arial"/>
                <w:sz w:val="22"/>
              </w:rPr>
              <w:t xml:space="preserve"> </w:t>
            </w:r>
            <w:r w:rsidRPr="004A330A">
              <w:rPr>
                <w:rFonts w:cs="Arial"/>
                <w:sz w:val="22"/>
              </w:rPr>
              <w:t>CN/l</w:t>
            </w:r>
          </w:p>
        </w:tc>
        <w:tc>
          <w:tcPr>
            <w:tcW w:w="2086" w:type="dxa"/>
            <w:vAlign w:val="center"/>
          </w:tcPr>
          <w:p w14:paraId="6247400C" w14:textId="77777777" w:rsidR="000137E0" w:rsidRPr="004A330A" w:rsidRDefault="000137E0" w:rsidP="00F50E04">
            <w:pPr>
              <w:spacing w:after="0" w:line="240" w:lineRule="auto"/>
              <w:jc w:val="center"/>
              <w:rPr>
                <w:rFonts w:cs="Arial"/>
                <w:sz w:val="22"/>
              </w:rPr>
            </w:pPr>
            <w:r w:rsidRPr="004A330A">
              <w:rPr>
                <w:rFonts w:cs="Arial"/>
                <w:sz w:val="22"/>
              </w:rPr>
              <w:t>0,5</w:t>
            </w:r>
          </w:p>
        </w:tc>
      </w:tr>
      <w:tr w:rsidR="000137E0" w:rsidRPr="004A330A" w14:paraId="2EE73739" w14:textId="77777777" w:rsidTr="00F50E04">
        <w:trPr>
          <w:trHeight w:val="397"/>
        </w:trPr>
        <w:tc>
          <w:tcPr>
            <w:tcW w:w="597" w:type="dxa"/>
            <w:vAlign w:val="center"/>
          </w:tcPr>
          <w:p w14:paraId="22278E16" w14:textId="77777777" w:rsidR="000137E0" w:rsidRPr="004A330A" w:rsidRDefault="000137E0" w:rsidP="00F50E04">
            <w:pPr>
              <w:spacing w:after="0" w:line="240" w:lineRule="auto"/>
              <w:jc w:val="right"/>
              <w:rPr>
                <w:rFonts w:cs="Arial"/>
                <w:sz w:val="22"/>
              </w:rPr>
            </w:pPr>
            <w:r w:rsidRPr="004A330A">
              <w:rPr>
                <w:rFonts w:cs="Arial"/>
                <w:sz w:val="22"/>
              </w:rPr>
              <w:t>8.</w:t>
            </w:r>
          </w:p>
        </w:tc>
        <w:tc>
          <w:tcPr>
            <w:tcW w:w="4779" w:type="dxa"/>
            <w:vAlign w:val="center"/>
          </w:tcPr>
          <w:p w14:paraId="6282AD38" w14:textId="77777777" w:rsidR="000137E0" w:rsidRPr="004A330A" w:rsidRDefault="000137E0" w:rsidP="00F50E04">
            <w:pPr>
              <w:spacing w:after="0" w:line="240" w:lineRule="auto"/>
              <w:rPr>
                <w:rFonts w:cs="Arial"/>
                <w:sz w:val="22"/>
              </w:rPr>
            </w:pPr>
            <w:r w:rsidRPr="004A330A">
              <w:rPr>
                <w:rFonts w:cs="Arial"/>
                <w:sz w:val="22"/>
              </w:rPr>
              <w:t>Cyjanki związane</w:t>
            </w:r>
          </w:p>
        </w:tc>
        <w:tc>
          <w:tcPr>
            <w:tcW w:w="1590" w:type="dxa"/>
            <w:vAlign w:val="center"/>
          </w:tcPr>
          <w:p w14:paraId="4A3C2545" w14:textId="77777777" w:rsidR="000137E0" w:rsidRPr="004A330A" w:rsidRDefault="000137E0" w:rsidP="00F50E04">
            <w:pPr>
              <w:spacing w:after="0" w:line="240" w:lineRule="auto"/>
              <w:jc w:val="center"/>
              <w:rPr>
                <w:rFonts w:cs="Arial"/>
                <w:sz w:val="22"/>
              </w:rPr>
            </w:pPr>
            <w:r>
              <w:rPr>
                <w:rFonts w:cs="Arial"/>
                <w:sz w:val="22"/>
              </w:rPr>
              <w:t>m</w:t>
            </w:r>
            <w:r w:rsidRPr="004A330A">
              <w:rPr>
                <w:rFonts w:cs="Arial"/>
                <w:sz w:val="22"/>
              </w:rPr>
              <w:t>g</w:t>
            </w:r>
            <w:r>
              <w:rPr>
                <w:rFonts w:cs="Arial"/>
                <w:sz w:val="22"/>
              </w:rPr>
              <w:t xml:space="preserve"> </w:t>
            </w:r>
            <w:r w:rsidRPr="004A330A">
              <w:rPr>
                <w:rFonts w:cs="Arial"/>
                <w:sz w:val="22"/>
              </w:rPr>
              <w:t>CN/l</w:t>
            </w:r>
          </w:p>
        </w:tc>
        <w:tc>
          <w:tcPr>
            <w:tcW w:w="2086" w:type="dxa"/>
            <w:vAlign w:val="center"/>
          </w:tcPr>
          <w:p w14:paraId="006E9F70" w14:textId="77777777" w:rsidR="000137E0" w:rsidRPr="004A330A" w:rsidRDefault="000137E0" w:rsidP="00F50E04">
            <w:pPr>
              <w:spacing w:after="0" w:line="240" w:lineRule="auto"/>
              <w:jc w:val="center"/>
              <w:rPr>
                <w:rFonts w:cs="Arial"/>
                <w:sz w:val="22"/>
              </w:rPr>
            </w:pPr>
            <w:r w:rsidRPr="004A330A">
              <w:rPr>
                <w:rFonts w:cs="Arial"/>
                <w:sz w:val="22"/>
              </w:rPr>
              <w:t>5,0</w:t>
            </w:r>
          </w:p>
        </w:tc>
      </w:tr>
      <w:tr w:rsidR="000137E0" w:rsidRPr="004A330A" w14:paraId="19B448C5" w14:textId="77777777" w:rsidTr="00F50E04">
        <w:trPr>
          <w:trHeight w:val="397"/>
        </w:trPr>
        <w:tc>
          <w:tcPr>
            <w:tcW w:w="597" w:type="dxa"/>
            <w:vAlign w:val="center"/>
          </w:tcPr>
          <w:p w14:paraId="773E4DA3" w14:textId="77777777" w:rsidR="000137E0" w:rsidRPr="004A330A" w:rsidRDefault="000137E0" w:rsidP="00F50E04">
            <w:pPr>
              <w:spacing w:after="0" w:line="240" w:lineRule="auto"/>
              <w:jc w:val="right"/>
              <w:rPr>
                <w:rFonts w:cs="Arial"/>
                <w:sz w:val="22"/>
              </w:rPr>
            </w:pPr>
            <w:r w:rsidRPr="004A330A">
              <w:rPr>
                <w:rFonts w:cs="Arial"/>
                <w:sz w:val="22"/>
              </w:rPr>
              <w:t>9.</w:t>
            </w:r>
          </w:p>
        </w:tc>
        <w:tc>
          <w:tcPr>
            <w:tcW w:w="4779" w:type="dxa"/>
            <w:vAlign w:val="center"/>
          </w:tcPr>
          <w:p w14:paraId="2C3559F1" w14:textId="77777777" w:rsidR="000137E0" w:rsidRPr="004A330A" w:rsidRDefault="000137E0" w:rsidP="00F50E04">
            <w:pPr>
              <w:spacing w:after="0" w:line="240" w:lineRule="auto"/>
              <w:rPr>
                <w:rFonts w:cs="Arial"/>
                <w:sz w:val="22"/>
              </w:rPr>
            </w:pPr>
            <w:r w:rsidRPr="004A330A">
              <w:rPr>
                <w:rFonts w:cs="Arial"/>
                <w:sz w:val="22"/>
              </w:rPr>
              <w:t>Kadm</w:t>
            </w:r>
          </w:p>
        </w:tc>
        <w:tc>
          <w:tcPr>
            <w:tcW w:w="1590" w:type="dxa"/>
            <w:vAlign w:val="center"/>
          </w:tcPr>
          <w:p w14:paraId="15C84E31" w14:textId="77777777" w:rsidR="000137E0" w:rsidRPr="004A330A" w:rsidRDefault="000137E0" w:rsidP="00F50E04">
            <w:pPr>
              <w:spacing w:after="0" w:line="240" w:lineRule="auto"/>
              <w:jc w:val="center"/>
              <w:rPr>
                <w:rFonts w:cs="Arial"/>
                <w:sz w:val="22"/>
              </w:rPr>
            </w:pPr>
            <w:r>
              <w:rPr>
                <w:rFonts w:cs="Arial"/>
                <w:sz w:val="22"/>
              </w:rPr>
              <w:t>m</w:t>
            </w:r>
            <w:r w:rsidRPr="004A330A">
              <w:rPr>
                <w:rFonts w:cs="Arial"/>
                <w:sz w:val="22"/>
              </w:rPr>
              <w:t>g</w:t>
            </w:r>
            <w:r>
              <w:rPr>
                <w:rFonts w:cs="Arial"/>
                <w:sz w:val="22"/>
              </w:rPr>
              <w:t xml:space="preserve"> </w:t>
            </w:r>
            <w:r w:rsidRPr="004A330A">
              <w:rPr>
                <w:rFonts w:cs="Arial"/>
                <w:sz w:val="22"/>
              </w:rPr>
              <w:t>Cd/l</w:t>
            </w:r>
          </w:p>
        </w:tc>
        <w:tc>
          <w:tcPr>
            <w:tcW w:w="2086" w:type="dxa"/>
            <w:vAlign w:val="center"/>
          </w:tcPr>
          <w:p w14:paraId="406C66E5" w14:textId="77777777" w:rsidR="000137E0" w:rsidRPr="004A330A" w:rsidRDefault="000137E0" w:rsidP="00F50E04">
            <w:pPr>
              <w:spacing w:after="0" w:line="240" w:lineRule="auto"/>
              <w:jc w:val="center"/>
              <w:rPr>
                <w:rFonts w:cs="Arial"/>
                <w:sz w:val="22"/>
              </w:rPr>
            </w:pPr>
            <w:r w:rsidRPr="004A330A">
              <w:rPr>
                <w:rFonts w:cs="Arial"/>
                <w:sz w:val="22"/>
              </w:rPr>
              <w:t>0,2</w:t>
            </w:r>
          </w:p>
        </w:tc>
      </w:tr>
      <w:tr w:rsidR="000137E0" w:rsidRPr="004A330A" w14:paraId="326983C4" w14:textId="77777777" w:rsidTr="00F50E04">
        <w:trPr>
          <w:trHeight w:val="397"/>
        </w:trPr>
        <w:tc>
          <w:tcPr>
            <w:tcW w:w="597" w:type="dxa"/>
            <w:vAlign w:val="center"/>
          </w:tcPr>
          <w:p w14:paraId="34585E6C" w14:textId="77777777" w:rsidR="000137E0" w:rsidRPr="004A330A" w:rsidRDefault="000137E0" w:rsidP="00F50E04">
            <w:pPr>
              <w:spacing w:after="0" w:line="240" w:lineRule="auto"/>
              <w:jc w:val="right"/>
              <w:rPr>
                <w:rFonts w:cs="Arial"/>
                <w:sz w:val="22"/>
              </w:rPr>
            </w:pPr>
            <w:r w:rsidRPr="004A330A">
              <w:rPr>
                <w:rFonts w:cs="Arial"/>
                <w:sz w:val="22"/>
              </w:rPr>
              <w:t>10.</w:t>
            </w:r>
          </w:p>
        </w:tc>
        <w:tc>
          <w:tcPr>
            <w:tcW w:w="4779" w:type="dxa"/>
            <w:vAlign w:val="center"/>
          </w:tcPr>
          <w:p w14:paraId="3D2B1932" w14:textId="77777777" w:rsidR="000137E0" w:rsidRPr="004A330A" w:rsidRDefault="000137E0" w:rsidP="00F50E04">
            <w:pPr>
              <w:spacing w:after="0" w:line="240" w:lineRule="auto"/>
              <w:rPr>
                <w:rFonts w:cs="Arial"/>
                <w:sz w:val="22"/>
              </w:rPr>
            </w:pPr>
            <w:r w:rsidRPr="004A330A">
              <w:rPr>
                <w:rFonts w:cs="Arial"/>
                <w:sz w:val="22"/>
              </w:rPr>
              <w:t xml:space="preserve">Węglowodory ropopochodne </w:t>
            </w:r>
          </w:p>
        </w:tc>
        <w:tc>
          <w:tcPr>
            <w:tcW w:w="1590" w:type="dxa"/>
            <w:vAlign w:val="center"/>
          </w:tcPr>
          <w:p w14:paraId="39726357" w14:textId="77777777" w:rsidR="000137E0" w:rsidRPr="004A330A" w:rsidRDefault="000137E0" w:rsidP="00F50E04">
            <w:pPr>
              <w:spacing w:after="0" w:line="240" w:lineRule="auto"/>
              <w:jc w:val="center"/>
              <w:rPr>
                <w:rFonts w:cs="Arial"/>
                <w:sz w:val="22"/>
              </w:rPr>
            </w:pPr>
            <w:r w:rsidRPr="004A330A">
              <w:rPr>
                <w:rFonts w:cs="Arial"/>
                <w:sz w:val="22"/>
              </w:rPr>
              <w:t>mg/l</w:t>
            </w:r>
          </w:p>
        </w:tc>
        <w:tc>
          <w:tcPr>
            <w:tcW w:w="2086" w:type="dxa"/>
            <w:vAlign w:val="center"/>
          </w:tcPr>
          <w:p w14:paraId="7459C1B7" w14:textId="77777777" w:rsidR="000137E0" w:rsidRPr="004A330A" w:rsidRDefault="000137E0" w:rsidP="00F50E04">
            <w:pPr>
              <w:spacing w:after="0" w:line="240" w:lineRule="auto"/>
              <w:jc w:val="center"/>
              <w:rPr>
                <w:rFonts w:cs="Arial"/>
                <w:sz w:val="22"/>
              </w:rPr>
            </w:pPr>
            <w:r w:rsidRPr="004A330A">
              <w:rPr>
                <w:rFonts w:cs="Arial"/>
                <w:sz w:val="22"/>
              </w:rPr>
              <w:t>15,0</w:t>
            </w:r>
          </w:p>
        </w:tc>
      </w:tr>
      <w:tr w:rsidR="000137E0" w:rsidRPr="004A330A" w14:paraId="36932A5B" w14:textId="77777777" w:rsidTr="00F50E04">
        <w:trPr>
          <w:trHeight w:val="397"/>
        </w:trPr>
        <w:tc>
          <w:tcPr>
            <w:tcW w:w="597" w:type="dxa"/>
            <w:vAlign w:val="center"/>
          </w:tcPr>
          <w:p w14:paraId="14F0BA77" w14:textId="77777777" w:rsidR="000137E0" w:rsidRPr="004A330A" w:rsidRDefault="000137E0" w:rsidP="00F50E04">
            <w:pPr>
              <w:spacing w:after="0" w:line="240" w:lineRule="auto"/>
              <w:jc w:val="right"/>
              <w:rPr>
                <w:rFonts w:cs="Arial"/>
                <w:sz w:val="22"/>
              </w:rPr>
            </w:pPr>
            <w:r w:rsidRPr="004A330A">
              <w:rPr>
                <w:rFonts w:cs="Arial"/>
                <w:sz w:val="22"/>
              </w:rPr>
              <w:t>11.</w:t>
            </w:r>
          </w:p>
        </w:tc>
        <w:tc>
          <w:tcPr>
            <w:tcW w:w="4779" w:type="dxa"/>
            <w:vAlign w:val="center"/>
          </w:tcPr>
          <w:p w14:paraId="722E2CE9" w14:textId="77777777" w:rsidR="000137E0" w:rsidRPr="004A330A" w:rsidRDefault="000137E0" w:rsidP="00F50E04">
            <w:pPr>
              <w:spacing w:after="0" w:line="240" w:lineRule="auto"/>
              <w:rPr>
                <w:rFonts w:cs="Arial"/>
                <w:sz w:val="22"/>
              </w:rPr>
            </w:pPr>
            <w:r w:rsidRPr="004A330A">
              <w:rPr>
                <w:rFonts w:cs="Arial"/>
                <w:sz w:val="22"/>
              </w:rPr>
              <w:t>Indeks fenolowy</w:t>
            </w:r>
          </w:p>
        </w:tc>
        <w:tc>
          <w:tcPr>
            <w:tcW w:w="1590" w:type="dxa"/>
            <w:vAlign w:val="center"/>
          </w:tcPr>
          <w:p w14:paraId="707DE3FF" w14:textId="77777777" w:rsidR="000137E0" w:rsidRPr="004A330A" w:rsidRDefault="000137E0" w:rsidP="00F50E04">
            <w:pPr>
              <w:spacing w:after="0" w:line="240" w:lineRule="auto"/>
              <w:jc w:val="center"/>
              <w:rPr>
                <w:rFonts w:cs="Arial"/>
                <w:sz w:val="22"/>
              </w:rPr>
            </w:pPr>
            <w:r w:rsidRPr="004A330A">
              <w:rPr>
                <w:rFonts w:cs="Arial"/>
                <w:sz w:val="22"/>
              </w:rPr>
              <w:t>mg/l</w:t>
            </w:r>
          </w:p>
        </w:tc>
        <w:tc>
          <w:tcPr>
            <w:tcW w:w="2086" w:type="dxa"/>
            <w:vAlign w:val="center"/>
          </w:tcPr>
          <w:p w14:paraId="28A0A97F" w14:textId="77777777" w:rsidR="000137E0" w:rsidRPr="004A330A" w:rsidRDefault="000137E0" w:rsidP="00F50E04">
            <w:pPr>
              <w:spacing w:after="0" w:line="240" w:lineRule="auto"/>
              <w:jc w:val="center"/>
              <w:rPr>
                <w:rFonts w:cs="Arial"/>
                <w:sz w:val="22"/>
              </w:rPr>
            </w:pPr>
            <w:r w:rsidRPr="004A330A">
              <w:rPr>
                <w:rFonts w:cs="Arial"/>
                <w:sz w:val="22"/>
              </w:rPr>
              <w:t>15</w:t>
            </w:r>
          </w:p>
        </w:tc>
      </w:tr>
      <w:tr w:rsidR="000137E0" w:rsidRPr="004A330A" w14:paraId="3B286C31" w14:textId="77777777" w:rsidTr="00F50E04">
        <w:trPr>
          <w:trHeight w:val="397"/>
        </w:trPr>
        <w:tc>
          <w:tcPr>
            <w:tcW w:w="597" w:type="dxa"/>
            <w:vAlign w:val="center"/>
          </w:tcPr>
          <w:p w14:paraId="46CCA7E5" w14:textId="77777777" w:rsidR="000137E0" w:rsidRPr="004A330A" w:rsidRDefault="000137E0" w:rsidP="00F50E04">
            <w:pPr>
              <w:spacing w:after="0" w:line="240" w:lineRule="auto"/>
              <w:jc w:val="right"/>
              <w:rPr>
                <w:rFonts w:cs="Arial"/>
                <w:sz w:val="22"/>
              </w:rPr>
            </w:pPr>
            <w:r w:rsidRPr="004A330A">
              <w:rPr>
                <w:rFonts w:cs="Arial"/>
                <w:sz w:val="22"/>
              </w:rPr>
              <w:t>12.</w:t>
            </w:r>
          </w:p>
        </w:tc>
        <w:tc>
          <w:tcPr>
            <w:tcW w:w="4779" w:type="dxa"/>
            <w:vAlign w:val="center"/>
          </w:tcPr>
          <w:p w14:paraId="3451D6EE" w14:textId="77777777" w:rsidR="000137E0" w:rsidRPr="004A330A" w:rsidRDefault="000137E0" w:rsidP="00F50E04">
            <w:pPr>
              <w:spacing w:after="0" w:line="240" w:lineRule="auto"/>
              <w:rPr>
                <w:rFonts w:cs="Arial"/>
                <w:sz w:val="22"/>
              </w:rPr>
            </w:pPr>
            <w:r w:rsidRPr="004A330A">
              <w:rPr>
                <w:rFonts w:cs="Arial"/>
                <w:sz w:val="22"/>
              </w:rPr>
              <w:t xml:space="preserve">Rtęć </w:t>
            </w:r>
          </w:p>
        </w:tc>
        <w:tc>
          <w:tcPr>
            <w:tcW w:w="1590" w:type="dxa"/>
            <w:vAlign w:val="center"/>
          </w:tcPr>
          <w:p w14:paraId="42AF4107" w14:textId="77777777" w:rsidR="000137E0" w:rsidRPr="004A330A" w:rsidRDefault="000137E0" w:rsidP="00F50E04">
            <w:pPr>
              <w:spacing w:after="0" w:line="240" w:lineRule="auto"/>
              <w:jc w:val="center"/>
              <w:rPr>
                <w:rFonts w:cs="Arial"/>
                <w:sz w:val="22"/>
              </w:rPr>
            </w:pPr>
            <w:proofErr w:type="spellStart"/>
            <w:r w:rsidRPr="004A330A">
              <w:rPr>
                <w:rFonts w:cs="Arial"/>
                <w:sz w:val="22"/>
              </w:rPr>
              <w:t>mgHg</w:t>
            </w:r>
            <w:proofErr w:type="spellEnd"/>
            <w:r w:rsidRPr="004A330A">
              <w:rPr>
                <w:rFonts w:cs="Arial"/>
                <w:sz w:val="22"/>
              </w:rPr>
              <w:t>/l</w:t>
            </w:r>
          </w:p>
        </w:tc>
        <w:tc>
          <w:tcPr>
            <w:tcW w:w="2086" w:type="dxa"/>
            <w:vAlign w:val="center"/>
          </w:tcPr>
          <w:p w14:paraId="585E77D8" w14:textId="77777777" w:rsidR="000137E0" w:rsidRPr="004A330A" w:rsidRDefault="000137E0" w:rsidP="00F50E04">
            <w:pPr>
              <w:spacing w:after="0" w:line="240" w:lineRule="auto"/>
              <w:jc w:val="center"/>
              <w:rPr>
                <w:rFonts w:cs="Arial"/>
                <w:sz w:val="22"/>
              </w:rPr>
            </w:pPr>
            <w:r w:rsidRPr="004A330A">
              <w:rPr>
                <w:rFonts w:cs="Arial"/>
                <w:sz w:val="22"/>
              </w:rPr>
              <w:t>0,03</w:t>
            </w:r>
          </w:p>
        </w:tc>
      </w:tr>
      <w:tr w:rsidR="000137E0" w:rsidRPr="004A330A" w14:paraId="673BE507" w14:textId="77777777" w:rsidTr="00F50E04">
        <w:trPr>
          <w:trHeight w:val="397"/>
        </w:trPr>
        <w:tc>
          <w:tcPr>
            <w:tcW w:w="597" w:type="dxa"/>
            <w:vAlign w:val="center"/>
          </w:tcPr>
          <w:p w14:paraId="18CB5BA9" w14:textId="77777777" w:rsidR="000137E0" w:rsidRPr="004A330A" w:rsidRDefault="000137E0" w:rsidP="00F50E04">
            <w:pPr>
              <w:spacing w:after="0" w:line="240" w:lineRule="auto"/>
              <w:jc w:val="right"/>
              <w:rPr>
                <w:rFonts w:cs="Arial"/>
                <w:sz w:val="22"/>
              </w:rPr>
            </w:pPr>
            <w:r w:rsidRPr="004A330A">
              <w:rPr>
                <w:rFonts w:cs="Arial"/>
                <w:sz w:val="22"/>
              </w:rPr>
              <w:t>13.</w:t>
            </w:r>
          </w:p>
        </w:tc>
        <w:tc>
          <w:tcPr>
            <w:tcW w:w="4779" w:type="dxa"/>
            <w:vAlign w:val="center"/>
          </w:tcPr>
          <w:p w14:paraId="4C881D4A" w14:textId="77777777" w:rsidR="000137E0" w:rsidRPr="004A330A" w:rsidRDefault="000137E0" w:rsidP="00F50E04">
            <w:pPr>
              <w:spacing w:after="0" w:line="240" w:lineRule="auto"/>
              <w:rPr>
                <w:rFonts w:cs="Arial"/>
                <w:sz w:val="22"/>
              </w:rPr>
            </w:pPr>
            <w:r w:rsidRPr="004A330A">
              <w:rPr>
                <w:rFonts w:cs="Arial"/>
                <w:sz w:val="22"/>
              </w:rPr>
              <w:t>Azot amonowy</w:t>
            </w:r>
          </w:p>
        </w:tc>
        <w:tc>
          <w:tcPr>
            <w:tcW w:w="1590" w:type="dxa"/>
            <w:vAlign w:val="center"/>
          </w:tcPr>
          <w:p w14:paraId="1CD870E2" w14:textId="77777777" w:rsidR="000137E0" w:rsidRPr="004A330A" w:rsidRDefault="000137E0" w:rsidP="00F50E04">
            <w:pPr>
              <w:spacing w:after="0" w:line="240" w:lineRule="auto"/>
              <w:jc w:val="center"/>
              <w:rPr>
                <w:rFonts w:cs="Arial"/>
                <w:sz w:val="22"/>
              </w:rPr>
            </w:pPr>
            <w:r w:rsidRPr="004A330A">
              <w:rPr>
                <w:rFonts w:cs="Arial"/>
                <w:sz w:val="22"/>
              </w:rPr>
              <w:t>mgNNH</w:t>
            </w:r>
            <w:r w:rsidRPr="004A330A">
              <w:rPr>
                <w:rFonts w:cs="Arial"/>
                <w:sz w:val="22"/>
                <w:vertAlign w:val="subscript"/>
              </w:rPr>
              <w:t>4</w:t>
            </w:r>
            <w:r w:rsidRPr="004A330A">
              <w:rPr>
                <w:rFonts w:cs="Arial"/>
                <w:sz w:val="22"/>
              </w:rPr>
              <w:t>/l</w:t>
            </w:r>
          </w:p>
        </w:tc>
        <w:tc>
          <w:tcPr>
            <w:tcW w:w="2086" w:type="dxa"/>
            <w:vAlign w:val="center"/>
          </w:tcPr>
          <w:p w14:paraId="366F4F24" w14:textId="77777777" w:rsidR="000137E0" w:rsidRPr="004A330A" w:rsidRDefault="000137E0" w:rsidP="00F50E04">
            <w:pPr>
              <w:spacing w:after="0" w:line="240" w:lineRule="auto"/>
              <w:jc w:val="center"/>
              <w:rPr>
                <w:rFonts w:cs="Arial"/>
                <w:sz w:val="22"/>
              </w:rPr>
            </w:pPr>
            <w:r w:rsidRPr="004A330A">
              <w:rPr>
                <w:rFonts w:cs="Arial"/>
                <w:sz w:val="22"/>
              </w:rPr>
              <w:t>50</w:t>
            </w:r>
          </w:p>
        </w:tc>
      </w:tr>
      <w:tr w:rsidR="000137E0" w:rsidRPr="004A330A" w14:paraId="57CEF58C" w14:textId="77777777" w:rsidTr="00F50E04">
        <w:trPr>
          <w:trHeight w:val="397"/>
        </w:trPr>
        <w:tc>
          <w:tcPr>
            <w:tcW w:w="597" w:type="dxa"/>
            <w:vAlign w:val="center"/>
          </w:tcPr>
          <w:p w14:paraId="7FCE2C49" w14:textId="77777777" w:rsidR="000137E0" w:rsidRPr="004A330A" w:rsidRDefault="000137E0" w:rsidP="00F50E04">
            <w:pPr>
              <w:spacing w:after="0" w:line="240" w:lineRule="auto"/>
              <w:jc w:val="right"/>
              <w:rPr>
                <w:rFonts w:cs="Arial"/>
                <w:sz w:val="22"/>
              </w:rPr>
            </w:pPr>
            <w:r w:rsidRPr="004A330A">
              <w:rPr>
                <w:rFonts w:cs="Arial"/>
                <w:sz w:val="22"/>
              </w:rPr>
              <w:t>14.</w:t>
            </w:r>
          </w:p>
        </w:tc>
        <w:tc>
          <w:tcPr>
            <w:tcW w:w="4779" w:type="dxa"/>
            <w:vAlign w:val="center"/>
          </w:tcPr>
          <w:p w14:paraId="2385D832" w14:textId="77777777" w:rsidR="000137E0" w:rsidRPr="004A330A" w:rsidRDefault="000137E0" w:rsidP="00F50E04">
            <w:pPr>
              <w:spacing w:after="0" w:line="240" w:lineRule="auto"/>
              <w:rPr>
                <w:rFonts w:cs="Arial"/>
                <w:sz w:val="22"/>
              </w:rPr>
            </w:pPr>
            <w:r w:rsidRPr="004A330A">
              <w:rPr>
                <w:rFonts w:cs="Arial"/>
                <w:sz w:val="22"/>
              </w:rPr>
              <w:t>Azot azotynowy</w:t>
            </w:r>
          </w:p>
        </w:tc>
        <w:tc>
          <w:tcPr>
            <w:tcW w:w="1590" w:type="dxa"/>
            <w:vAlign w:val="center"/>
          </w:tcPr>
          <w:p w14:paraId="60C3AA63" w14:textId="77777777" w:rsidR="000137E0" w:rsidRPr="004A330A" w:rsidRDefault="000137E0" w:rsidP="00F50E04">
            <w:pPr>
              <w:spacing w:after="0" w:line="240" w:lineRule="auto"/>
              <w:jc w:val="center"/>
              <w:rPr>
                <w:rFonts w:cs="Arial"/>
                <w:sz w:val="22"/>
              </w:rPr>
            </w:pPr>
            <w:r w:rsidRPr="004A330A">
              <w:rPr>
                <w:rFonts w:cs="Arial"/>
                <w:sz w:val="22"/>
              </w:rPr>
              <w:t>mgNNO</w:t>
            </w:r>
            <w:r w:rsidRPr="004A330A">
              <w:rPr>
                <w:rFonts w:cs="Arial"/>
                <w:sz w:val="22"/>
                <w:vertAlign w:val="subscript"/>
              </w:rPr>
              <w:t>3</w:t>
            </w:r>
            <w:r w:rsidRPr="004A330A">
              <w:rPr>
                <w:rFonts w:cs="Arial"/>
                <w:sz w:val="22"/>
              </w:rPr>
              <w:t>/l</w:t>
            </w:r>
          </w:p>
        </w:tc>
        <w:tc>
          <w:tcPr>
            <w:tcW w:w="2086" w:type="dxa"/>
            <w:vAlign w:val="center"/>
          </w:tcPr>
          <w:p w14:paraId="4D6C88F5" w14:textId="77777777" w:rsidR="000137E0" w:rsidRPr="004A330A" w:rsidRDefault="000137E0" w:rsidP="00F50E04">
            <w:pPr>
              <w:spacing w:after="0" w:line="240" w:lineRule="auto"/>
              <w:jc w:val="center"/>
              <w:rPr>
                <w:rFonts w:cs="Arial"/>
                <w:sz w:val="22"/>
              </w:rPr>
            </w:pPr>
            <w:r w:rsidRPr="004A330A">
              <w:rPr>
                <w:rFonts w:cs="Arial"/>
                <w:sz w:val="22"/>
              </w:rPr>
              <w:t>10</w:t>
            </w:r>
          </w:p>
        </w:tc>
      </w:tr>
      <w:tr w:rsidR="000137E0" w:rsidRPr="004A330A" w14:paraId="2FF38C18" w14:textId="77777777" w:rsidTr="00F50E04">
        <w:trPr>
          <w:trHeight w:val="397"/>
        </w:trPr>
        <w:tc>
          <w:tcPr>
            <w:tcW w:w="597" w:type="dxa"/>
            <w:vAlign w:val="center"/>
          </w:tcPr>
          <w:p w14:paraId="39AECDD5" w14:textId="77777777" w:rsidR="000137E0" w:rsidRPr="004A330A" w:rsidRDefault="000137E0" w:rsidP="00F50E04">
            <w:pPr>
              <w:spacing w:after="0" w:line="240" w:lineRule="auto"/>
              <w:jc w:val="right"/>
              <w:rPr>
                <w:rFonts w:cs="Arial"/>
                <w:sz w:val="22"/>
              </w:rPr>
            </w:pPr>
            <w:r w:rsidRPr="004A330A">
              <w:rPr>
                <w:rFonts w:cs="Arial"/>
                <w:sz w:val="22"/>
              </w:rPr>
              <w:t>15.</w:t>
            </w:r>
          </w:p>
        </w:tc>
        <w:tc>
          <w:tcPr>
            <w:tcW w:w="4779" w:type="dxa"/>
            <w:vAlign w:val="center"/>
          </w:tcPr>
          <w:p w14:paraId="021B3348" w14:textId="77777777" w:rsidR="000137E0" w:rsidRPr="004A330A" w:rsidRDefault="000137E0" w:rsidP="00F50E04">
            <w:pPr>
              <w:spacing w:after="0" w:line="240" w:lineRule="auto"/>
              <w:rPr>
                <w:rFonts w:cs="Arial"/>
                <w:sz w:val="22"/>
              </w:rPr>
            </w:pPr>
            <w:proofErr w:type="spellStart"/>
            <w:r w:rsidRPr="004A330A">
              <w:rPr>
                <w:rFonts w:cs="Arial"/>
                <w:sz w:val="22"/>
              </w:rPr>
              <w:t>Trichlorometan</w:t>
            </w:r>
            <w:proofErr w:type="spellEnd"/>
            <w:r w:rsidRPr="004A330A">
              <w:rPr>
                <w:rFonts w:cs="Arial"/>
                <w:sz w:val="22"/>
              </w:rPr>
              <w:t xml:space="preserve"> (chloroform) (CHCl</w:t>
            </w:r>
            <w:r w:rsidRPr="004A330A">
              <w:rPr>
                <w:rFonts w:cs="Arial"/>
                <w:sz w:val="22"/>
                <w:vertAlign w:val="subscript"/>
              </w:rPr>
              <w:t>3</w:t>
            </w:r>
            <w:r w:rsidRPr="004A330A">
              <w:rPr>
                <w:rFonts w:cs="Arial"/>
                <w:sz w:val="22"/>
              </w:rPr>
              <w:t>)</w:t>
            </w:r>
          </w:p>
        </w:tc>
        <w:tc>
          <w:tcPr>
            <w:tcW w:w="1590" w:type="dxa"/>
            <w:vAlign w:val="center"/>
          </w:tcPr>
          <w:p w14:paraId="688B0EE5" w14:textId="77777777" w:rsidR="000137E0" w:rsidRPr="004A330A" w:rsidRDefault="000137E0" w:rsidP="00F50E04">
            <w:pPr>
              <w:spacing w:after="0" w:line="240" w:lineRule="auto"/>
              <w:jc w:val="center"/>
              <w:rPr>
                <w:rFonts w:cs="Arial"/>
                <w:sz w:val="22"/>
              </w:rPr>
            </w:pPr>
            <w:r w:rsidRPr="004A330A">
              <w:rPr>
                <w:rFonts w:cs="Arial"/>
                <w:sz w:val="22"/>
              </w:rPr>
              <w:t>mg/l</w:t>
            </w:r>
          </w:p>
        </w:tc>
        <w:tc>
          <w:tcPr>
            <w:tcW w:w="2086" w:type="dxa"/>
            <w:vAlign w:val="center"/>
          </w:tcPr>
          <w:p w14:paraId="39C75ACF" w14:textId="77777777" w:rsidR="000137E0" w:rsidRPr="004A330A" w:rsidRDefault="000137E0" w:rsidP="00F50E04">
            <w:pPr>
              <w:spacing w:after="0" w:line="240" w:lineRule="auto"/>
              <w:jc w:val="center"/>
              <w:rPr>
                <w:rFonts w:cs="Arial"/>
                <w:sz w:val="22"/>
              </w:rPr>
            </w:pPr>
            <w:r w:rsidRPr="004A330A">
              <w:rPr>
                <w:rFonts w:cs="Arial"/>
                <w:sz w:val="22"/>
              </w:rPr>
              <w:t>2</w:t>
            </w:r>
          </w:p>
        </w:tc>
      </w:tr>
      <w:tr w:rsidR="000137E0" w:rsidRPr="004A330A" w14:paraId="14CB5371" w14:textId="77777777" w:rsidTr="00F50E04">
        <w:trPr>
          <w:trHeight w:val="397"/>
        </w:trPr>
        <w:tc>
          <w:tcPr>
            <w:tcW w:w="597" w:type="dxa"/>
            <w:vAlign w:val="center"/>
          </w:tcPr>
          <w:p w14:paraId="2D5246D7" w14:textId="77777777" w:rsidR="000137E0" w:rsidRPr="004A330A" w:rsidRDefault="000137E0" w:rsidP="00F50E04">
            <w:pPr>
              <w:spacing w:after="0" w:line="240" w:lineRule="auto"/>
              <w:jc w:val="right"/>
              <w:rPr>
                <w:rFonts w:cs="Arial"/>
                <w:sz w:val="22"/>
              </w:rPr>
            </w:pPr>
            <w:r w:rsidRPr="004A330A">
              <w:rPr>
                <w:rFonts w:cs="Arial"/>
                <w:sz w:val="22"/>
              </w:rPr>
              <w:t>16.</w:t>
            </w:r>
          </w:p>
        </w:tc>
        <w:tc>
          <w:tcPr>
            <w:tcW w:w="4779" w:type="dxa"/>
            <w:vAlign w:val="center"/>
          </w:tcPr>
          <w:p w14:paraId="487482F1" w14:textId="77777777" w:rsidR="000137E0" w:rsidRPr="004A330A" w:rsidRDefault="000137E0" w:rsidP="00F50E04">
            <w:pPr>
              <w:spacing w:after="0" w:line="240" w:lineRule="auto"/>
              <w:rPr>
                <w:rFonts w:cs="Arial"/>
                <w:sz w:val="22"/>
              </w:rPr>
            </w:pPr>
            <w:proofErr w:type="spellStart"/>
            <w:r w:rsidRPr="004A330A">
              <w:rPr>
                <w:rFonts w:cs="Arial"/>
                <w:sz w:val="22"/>
              </w:rPr>
              <w:t>Trichloroetylen</w:t>
            </w:r>
            <w:proofErr w:type="spellEnd"/>
            <w:r w:rsidRPr="004A330A">
              <w:rPr>
                <w:rFonts w:cs="Arial"/>
                <w:sz w:val="22"/>
              </w:rPr>
              <w:t xml:space="preserve"> (TRI)</w:t>
            </w:r>
          </w:p>
        </w:tc>
        <w:tc>
          <w:tcPr>
            <w:tcW w:w="1590" w:type="dxa"/>
            <w:vAlign w:val="center"/>
          </w:tcPr>
          <w:p w14:paraId="38D0336A" w14:textId="77777777" w:rsidR="000137E0" w:rsidRPr="004A330A" w:rsidRDefault="000137E0" w:rsidP="00F50E04">
            <w:pPr>
              <w:spacing w:after="0" w:line="240" w:lineRule="auto"/>
              <w:jc w:val="center"/>
              <w:rPr>
                <w:rFonts w:cs="Arial"/>
                <w:sz w:val="22"/>
              </w:rPr>
            </w:pPr>
            <w:r w:rsidRPr="004A330A">
              <w:rPr>
                <w:rFonts w:cs="Arial"/>
                <w:sz w:val="22"/>
              </w:rPr>
              <w:t>mg/l</w:t>
            </w:r>
          </w:p>
        </w:tc>
        <w:tc>
          <w:tcPr>
            <w:tcW w:w="2086" w:type="dxa"/>
            <w:vAlign w:val="center"/>
          </w:tcPr>
          <w:p w14:paraId="26513783" w14:textId="77777777" w:rsidR="000137E0" w:rsidRPr="004A330A" w:rsidRDefault="000137E0" w:rsidP="00F50E04">
            <w:pPr>
              <w:spacing w:after="0" w:line="240" w:lineRule="auto"/>
              <w:jc w:val="center"/>
              <w:rPr>
                <w:rFonts w:cs="Arial"/>
                <w:sz w:val="22"/>
              </w:rPr>
            </w:pPr>
            <w:r w:rsidRPr="004A330A">
              <w:rPr>
                <w:rFonts w:cs="Arial"/>
                <w:sz w:val="22"/>
              </w:rPr>
              <w:t>0,2</w:t>
            </w:r>
          </w:p>
        </w:tc>
      </w:tr>
      <w:tr w:rsidR="000137E0" w:rsidRPr="004A330A" w14:paraId="62E95388" w14:textId="77777777" w:rsidTr="00F50E04">
        <w:trPr>
          <w:trHeight w:val="397"/>
        </w:trPr>
        <w:tc>
          <w:tcPr>
            <w:tcW w:w="597" w:type="dxa"/>
            <w:vAlign w:val="center"/>
          </w:tcPr>
          <w:p w14:paraId="574CC807" w14:textId="77777777" w:rsidR="000137E0" w:rsidRPr="004A330A" w:rsidRDefault="000137E0" w:rsidP="00F50E04">
            <w:pPr>
              <w:spacing w:after="0" w:line="240" w:lineRule="auto"/>
              <w:jc w:val="right"/>
              <w:rPr>
                <w:rFonts w:cs="Arial"/>
                <w:sz w:val="22"/>
              </w:rPr>
            </w:pPr>
            <w:r w:rsidRPr="004A330A">
              <w:rPr>
                <w:rFonts w:cs="Arial"/>
                <w:sz w:val="22"/>
              </w:rPr>
              <w:t>17.</w:t>
            </w:r>
          </w:p>
        </w:tc>
        <w:tc>
          <w:tcPr>
            <w:tcW w:w="4779" w:type="dxa"/>
            <w:vAlign w:val="center"/>
          </w:tcPr>
          <w:p w14:paraId="37A2944D" w14:textId="77777777" w:rsidR="000137E0" w:rsidRPr="004A330A" w:rsidRDefault="000137E0" w:rsidP="00F50E04">
            <w:pPr>
              <w:spacing w:after="0" w:line="240" w:lineRule="auto"/>
              <w:rPr>
                <w:rFonts w:cs="Arial"/>
                <w:sz w:val="22"/>
              </w:rPr>
            </w:pPr>
            <w:r w:rsidRPr="004A330A">
              <w:rPr>
                <w:rFonts w:cs="Arial"/>
                <w:sz w:val="22"/>
              </w:rPr>
              <w:t xml:space="preserve">Fluorki </w:t>
            </w:r>
          </w:p>
        </w:tc>
        <w:tc>
          <w:tcPr>
            <w:tcW w:w="1590" w:type="dxa"/>
            <w:vAlign w:val="center"/>
          </w:tcPr>
          <w:p w14:paraId="73202D0E" w14:textId="77777777" w:rsidR="000137E0" w:rsidRPr="004A330A" w:rsidRDefault="000137E0" w:rsidP="00F50E04">
            <w:pPr>
              <w:spacing w:after="0" w:line="240" w:lineRule="auto"/>
              <w:jc w:val="center"/>
              <w:rPr>
                <w:rFonts w:cs="Arial"/>
                <w:sz w:val="22"/>
              </w:rPr>
            </w:pPr>
            <w:proofErr w:type="spellStart"/>
            <w:r w:rsidRPr="004A330A">
              <w:rPr>
                <w:rFonts w:cs="Arial"/>
                <w:sz w:val="22"/>
              </w:rPr>
              <w:t>mgF</w:t>
            </w:r>
            <w:proofErr w:type="spellEnd"/>
            <w:r w:rsidRPr="004A330A">
              <w:rPr>
                <w:rFonts w:cs="Arial"/>
                <w:sz w:val="22"/>
              </w:rPr>
              <w:t>/l</w:t>
            </w:r>
          </w:p>
        </w:tc>
        <w:tc>
          <w:tcPr>
            <w:tcW w:w="2086" w:type="dxa"/>
            <w:vAlign w:val="center"/>
          </w:tcPr>
          <w:p w14:paraId="346D5F2F" w14:textId="77777777" w:rsidR="000137E0" w:rsidRPr="004A330A" w:rsidRDefault="000137E0" w:rsidP="00F50E04">
            <w:pPr>
              <w:spacing w:after="0" w:line="240" w:lineRule="auto"/>
              <w:jc w:val="center"/>
              <w:rPr>
                <w:rFonts w:cs="Arial"/>
                <w:sz w:val="22"/>
              </w:rPr>
            </w:pPr>
            <w:r w:rsidRPr="004A330A">
              <w:rPr>
                <w:rFonts w:cs="Arial"/>
                <w:sz w:val="22"/>
              </w:rPr>
              <w:t>20</w:t>
            </w:r>
          </w:p>
        </w:tc>
      </w:tr>
    </w:tbl>
    <w:p w14:paraId="3F946357" w14:textId="77777777" w:rsidR="000137E0" w:rsidRPr="00EE214F" w:rsidRDefault="000137E0" w:rsidP="000137E0">
      <w:pPr>
        <w:keepNext/>
        <w:spacing w:before="240" w:after="0" w:line="240" w:lineRule="auto"/>
        <w:ind w:firstLine="567"/>
        <w:outlineLvl w:val="2"/>
        <w:rPr>
          <w:rFonts w:eastAsia="Times New Roman" w:cs="Arial"/>
          <w:b/>
          <w:bCs/>
          <w:szCs w:val="24"/>
          <w:lang w:eastAsia="pl-PL"/>
        </w:rPr>
      </w:pPr>
      <w:r w:rsidRPr="00EE214F">
        <w:rPr>
          <w:rFonts w:eastAsia="Times New Roman" w:cs="Arial"/>
          <w:b/>
          <w:bCs/>
          <w:szCs w:val="24"/>
          <w:lang w:eastAsia="pl-PL"/>
        </w:rPr>
        <w:t>I.</w:t>
      </w:r>
      <w:r>
        <w:rPr>
          <w:rFonts w:eastAsia="Times New Roman" w:cs="Arial"/>
          <w:b/>
          <w:bCs/>
          <w:szCs w:val="24"/>
          <w:lang w:eastAsia="pl-PL"/>
        </w:rPr>
        <w:t>4</w:t>
      </w:r>
      <w:r w:rsidRPr="00EE214F">
        <w:rPr>
          <w:rFonts w:eastAsia="Times New Roman" w:cs="Arial"/>
          <w:b/>
          <w:bCs/>
          <w:szCs w:val="24"/>
          <w:lang w:eastAsia="pl-PL"/>
        </w:rPr>
        <w:t>. Punkt I</w:t>
      </w:r>
      <w:r>
        <w:rPr>
          <w:rFonts w:eastAsia="Times New Roman" w:cs="Arial"/>
          <w:b/>
          <w:bCs/>
          <w:szCs w:val="24"/>
          <w:lang w:eastAsia="pl-PL"/>
        </w:rPr>
        <w:t>I</w:t>
      </w:r>
      <w:r w:rsidRPr="00EE214F">
        <w:rPr>
          <w:rFonts w:eastAsia="Times New Roman" w:cs="Arial"/>
          <w:b/>
          <w:bCs/>
          <w:szCs w:val="24"/>
          <w:lang w:eastAsia="pl-PL"/>
        </w:rPr>
        <w:t>.</w:t>
      </w:r>
      <w:r>
        <w:rPr>
          <w:rFonts w:eastAsia="Times New Roman" w:cs="Arial"/>
          <w:b/>
          <w:bCs/>
          <w:szCs w:val="24"/>
          <w:lang w:eastAsia="pl-PL"/>
        </w:rPr>
        <w:t>4</w:t>
      </w:r>
      <w:r w:rsidRPr="00EE214F">
        <w:rPr>
          <w:rFonts w:eastAsia="Times New Roman" w:cs="Arial"/>
          <w:b/>
          <w:bCs/>
          <w:szCs w:val="24"/>
          <w:lang w:eastAsia="pl-PL"/>
        </w:rPr>
        <w:t>. otrzymuje brzmienie:</w:t>
      </w:r>
    </w:p>
    <w:p w14:paraId="3AB3DC05" w14:textId="77777777" w:rsidR="000137E0" w:rsidRPr="00190AFB" w:rsidRDefault="000137E0" w:rsidP="000137E0">
      <w:pPr>
        <w:spacing w:after="0" w:line="240" w:lineRule="auto"/>
        <w:jc w:val="both"/>
        <w:rPr>
          <w:rFonts w:eastAsia="Times New Roman" w:cs="Arial"/>
          <w:szCs w:val="24"/>
          <w:lang w:eastAsia="pl-PL"/>
        </w:rPr>
      </w:pPr>
      <w:r w:rsidRPr="00190AFB">
        <w:rPr>
          <w:rFonts w:eastAsia="Times New Roman" w:cs="Arial"/>
          <w:b/>
          <w:szCs w:val="24"/>
          <w:lang w:eastAsia="pl-PL"/>
        </w:rPr>
        <w:t>II.4.</w:t>
      </w:r>
      <w:r w:rsidRPr="00190AFB">
        <w:rPr>
          <w:rFonts w:eastAsia="Times New Roman" w:cs="Arial"/>
          <w:color w:val="FF0000"/>
          <w:szCs w:val="24"/>
          <w:lang w:eastAsia="pl-PL"/>
        </w:rPr>
        <w:t xml:space="preserve"> </w:t>
      </w:r>
      <w:r w:rsidRPr="00190AFB">
        <w:rPr>
          <w:rFonts w:eastAsia="Times New Roman" w:cs="Arial"/>
          <w:b/>
          <w:szCs w:val="24"/>
          <w:lang w:eastAsia="pl-PL"/>
        </w:rPr>
        <w:t>Dopuszczalne rodzaje i ilości wytwarzanych odpadów</w:t>
      </w:r>
      <w:r>
        <w:rPr>
          <w:rFonts w:eastAsia="Times New Roman" w:cs="Arial"/>
          <w:b/>
          <w:szCs w:val="24"/>
          <w:lang w:eastAsia="pl-PL"/>
        </w:rPr>
        <w:t>.</w:t>
      </w:r>
    </w:p>
    <w:p w14:paraId="210C765F" w14:textId="77777777" w:rsidR="000137E0" w:rsidRPr="00190AFB" w:rsidRDefault="000137E0" w:rsidP="000137E0">
      <w:pPr>
        <w:tabs>
          <w:tab w:val="left" w:pos="-4962"/>
        </w:tabs>
        <w:spacing w:before="120" w:after="0" w:line="240" w:lineRule="auto"/>
        <w:jc w:val="both"/>
        <w:rPr>
          <w:rFonts w:eastAsia="Calibri" w:cs="Arial"/>
          <w:sz w:val="20"/>
          <w:szCs w:val="20"/>
          <w:lang w:val="x-none"/>
        </w:rPr>
      </w:pPr>
      <w:r w:rsidRPr="00190AFB">
        <w:rPr>
          <w:rFonts w:eastAsia="Times New Roman" w:cs="Arial"/>
          <w:b/>
          <w:bCs/>
          <w:szCs w:val="24"/>
          <w:lang w:eastAsia="pl-PL"/>
        </w:rPr>
        <w:t>II.4.1.</w:t>
      </w:r>
      <w:r w:rsidRPr="00190AFB">
        <w:rPr>
          <w:rFonts w:eastAsia="Times New Roman" w:cs="Arial"/>
          <w:szCs w:val="24"/>
          <w:lang w:eastAsia="pl-PL"/>
        </w:rPr>
        <w:t xml:space="preserve"> Rodzaje, ilości odpadów przewidzianych do wytworzenia w ciągu roku, źródła powstawania odpadów oraz ich podstawowy skład chemiczny i właściwości:</w:t>
      </w:r>
    </w:p>
    <w:p w14:paraId="7625EA15" w14:textId="1F2CA25F" w:rsidR="000137E0" w:rsidRPr="00190AFB" w:rsidRDefault="000137E0" w:rsidP="000137E0">
      <w:pPr>
        <w:spacing w:after="0" w:line="240" w:lineRule="auto"/>
        <w:jc w:val="both"/>
        <w:rPr>
          <w:rFonts w:eastAsia="Calibri" w:cs="Arial"/>
          <w:szCs w:val="24"/>
          <w:lang w:eastAsia="pl-PL"/>
        </w:rPr>
      </w:pPr>
      <w:r w:rsidRPr="00190AFB">
        <w:rPr>
          <w:rFonts w:eastAsia="Calibri" w:cs="Arial"/>
          <w:szCs w:val="24"/>
          <w:lang w:eastAsia="pl-PL"/>
        </w:rPr>
        <w:t>Tabela nr 3a Odpady niebezpieczne</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Caption w:val="tabela 3a"/>
        <w:tblDescription w:val="Przedstawia dopuszczalne rodzaje i ilości wytwarzanych odpadów niebezpiecznych w ciągu roku"/>
      </w:tblPr>
      <w:tblGrid>
        <w:gridCol w:w="567"/>
        <w:gridCol w:w="1338"/>
        <w:gridCol w:w="1781"/>
        <w:gridCol w:w="2126"/>
        <w:gridCol w:w="2552"/>
        <w:gridCol w:w="992"/>
      </w:tblGrid>
      <w:tr w:rsidR="000137E0" w:rsidRPr="004A330A" w14:paraId="4F89547D" w14:textId="77777777" w:rsidTr="00F50E04">
        <w:trPr>
          <w:trHeight w:val="284"/>
          <w:tblHeader/>
        </w:trPr>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27922416" w14:textId="77777777" w:rsidR="000137E0" w:rsidRPr="00DB13B1" w:rsidRDefault="000137E0" w:rsidP="00F50E04">
            <w:pPr>
              <w:spacing w:after="0" w:line="240" w:lineRule="auto"/>
              <w:jc w:val="center"/>
              <w:rPr>
                <w:rFonts w:eastAsia="Times New Roman" w:cs="Arial"/>
                <w:b/>
                <w:sz w:val="20"/>
                <w:szCs w:val="20"/>
              </w:rPr>
            </w:pPr>
            <w:r w:rsidRPr="00DB13B1">
              <w:rPr>
                <w:rFonts w:eastAsia="Times New Roman" w:cs="Arial"/>
                <w:b/>
                <w:sz w:val="20"/>
                <w:szCs w:val="20"/>
              </w:rPr>
              <w:t>Lp.</w:t>
            </w:r>
          </w:p>
        </w:tc>
        <w:tc>
          <w:tcPr>
            <w:tcW w:w="1338" w:type="dxa"/>
            <w:tcBorders>
              <w:top w:val="single" w:sz="8" w:space="0" w:color="auto"/>
              <w:left w:val="single" w:sz="8" w:space="0" w:color="auto"/>
              <w:bottom w:val="single" w:sz="8" w:space="0" w:color="auto"/>
              <w:right w:val="single" w:sz="8" w:space="0" w:color="auto"/>
            </w:tcBorders>
            <w:shd w:val="clear" w:color="auto" w:fill="FFFFFF"/>
            <w:vAlign w:val="center"/>
          </w:tcPr>
          <w:p w14:paraId="2C7F2E98" w14:textId="77777777" w:rsidR="000137E0" w:rsidRPr="00DB13B1" w:rsidRDefault="000137E0" w:rsidP="00F50E04">
            <w:pPr>
              <w:spacing w:after="0" w:line="240" w:lineRule="auto"/>
              <w:jc w:val="center"/>
              <w:rPr>
                <w:rFonts w:eastAsia="Times New Roman" w:cs="Arial"/>
                <w:b/>
                <w:sz w:val="20"/>
                <w:szCs w:val="20"/>
              </w:rPr>
            </w:pPr>
            <w:r w:rsidRPr="00DB13B1">
              <w:rPr>
                <w:rFonts w:eastAsia="Times New Roman" w:cs="Arial"/>
                <w:b/>
                <w:sz w:val="20"/>
                <w:szCs w:val="20"/>
              </w:rPr>
              <w:t>Kod</w:t>
            </w:r>
          </w:p>
          <w:p w14:paraId="262B4574" w14:textId="77777777" w:rsidR="000137E0" w:rsidRPr="00DB13B1" w:rsidRDefault="000137E0" w:rsidP="00F50E04">
            <w:pPr>
              <w:spacing w:after="0" w:line="240" w:lineRule="auto"/>
              <w:jc w:val="center"/>
              <w:rPr>
                <w:rFonts w:eastAsia="Times New Roman" w:cs="Arial"/>
                <w:b/>
                <w:sz w:val="20"/>
                <w:szCs w:val="20"/>
              </w:rPr>
            </w:pPr>
            <w:r w:rsidRPr="00DB13B1">
              <w:rPr>
                <w:rFonts w:eastAsia="Times New Roman" w:cs="Arial"/>
                <w:b/>
                <w:sz w:val="20"/>
                <w:szCs w:val="20"/>
              </w:rPr>
              <w:t>odpadu</w:t>
            </w:r>
          </w:p>
        </w:tc>
        <w:tc>
          <w:tcPr>
            <w:tcW w:w="1781" w:type="dxa"/>
            <w:tcBorders>
              <w:top w:val="single" w:sz="8" w:space="0" w:color="auto"/>
              <w:left w:val="single" w:sz="8" w:space="0" w:color="auto"/>
              <w:bottom w:val="single" w:sz="8" w:space="0" w:color="auto"/>
              <w:right w:val="single" w:sz="8" w:space="0" w:color="auto"/>
            </w:tcBorders>
            <w:shd w:val="clear" w:color="auto" w:fill="FFFFFF"/>
            <w:vAlign w:val="center"/>
          </w:tcPr>
          <w:p w14:paraId="65142A83" w14:textId="77777777" w:rsidR="000137E0" w:rsidRPr="00DB13B1" w:rsidRDefault="000137E0" w:rsidP="00F50E04">
            <w:pPr>
              <w:spacing w:after="0" w:line="240" w:lineRule="auto"/>
              <w:jc w:val="center"/>
              <w:rPr>
                <w:rFonts w:eastAsia="Times New Roman" w:cs="Arial"/>
                <w:b/>
                <w:sz w:val="20"/>
                <w:szCs w:val="20"/>
              </w:rPr>
            </w:pPr>
            <w:r w:rsidRPr="00DB13B1">
              <w:rPr>
                <w:rFonts w:eastAsia="Times New Roman" w:cs="Arial"/>
                <w:b/>
                <w:sz w:val="20"/>
                <w:szCs w:val="20"/>
              </w:rPr>
              <w:t>Rodzaj odpadu</w:t>
            </w:r>
          </w:p>
        </w:tc>
        <w:tc>
          <w:tcPr>
            <w:tcW w:w="2126" w:type="dxa"/>
            <w:tcBorders>
              <w:top w:val="single" w:sz="8" w:space="0" w:color="auto"/>
              <w:left w:val="single" w:sz="8" w:space="0" w:color="auto"/>
              <w:bottom w:val="single" w:sz="8" w:space="0" w:color="auto"/>
              <w:right w:val="single" w:sz="8" w:space="0" w:color="auto"/>
            </w:tcBorders>
            <w:shd w:val="clear" w:color="auto" w:fill="FFFFFF"/>
            <w:vAlign w:val="center"/>
          </w:tcPr>
          <w:p w14:paraId="51AFC658" w14:textId="77777777" w:rsidR="000137E0" w:rsidRPr="00DB13B1" w:rsidRDefault="000137E0" w:rsidP="00F50E04">
            <w:pPr>
              <w:spacing w:after="0" w:line="240" w:lineRule="auto"/>
              <w:jc w:val="center"/>
              <w:rPr>
                <w:rFonts w:eastAsia="Times New Roman" w:cs="Arial"/>
                <w:b/>
                <w:sz w:val="20"/>
                <w:szCs w:val="20"/>
                <w:lang w:eastAsia="pl-PL"/>
              </w:rPr>
            </w:pPr>
            <w:r w:rsidRPr="00DB13B1">
              <w:rPr>
                <w:rFonts w:eastAsia="Times New Roman" w:cs="Arial"/>
                <w:b/>
                <w:sz w:val="20"/>
                <w:szCs w:val="20"/>
                <w:lang w:eastAsia="pl-PL"/>
              </w:rPr>
              <w:t>Źródło powstawania odpadu</w:t>
            </w:r>
          </w:p>
        </w:tc>
        <w:tc>
          <w:tcPr>
            <w:tcW w:w="2552" w:type="dxa"/>
            <w:tcBorders>
              <w:top w:val="single" w:sz="8" w:space="0" w:color="auto"/>
              <w:left w:val="single" w:sz="8" w:space="0" w:color="auto"/>
              <w:bottom w:val="single" w:sz="8" w:space="0" w:color="auto"/>
              <w:right w:val="single" w:sz="8" w:space="0" w:color="auto"/>
            </w:tcBorders>
            <w:shd w:val="clear" w:color="auto" w:fill="FFFFFF"/>
            <w:vAlign w:val="center"/>
          </w:tcPr>
          <w:p w14:paraId="5F59073E" w14:textId="77777777" w:rsidR="000137E0" w:rsidRPr="00DB13B1" w:rsidRDefault="000137E0" w:rsidP="00F50E04">
            <w:pPr>
              <w:spacing w:after="0" w:line="240" w:lineRule="auto"/>
              <w:jc w:val="center"/>
              <w:rPr>
                <w:rFonts w:eastAsia="Times New Roman" w:cs="Arial"/>
                <w:b/>
                <w:sz w:val="20"/>
                <w:szCs w:val="20"/>
                <w:lang w:eastAsia="pl-PL"/>
              </w:rPr>
            </w:pPr>
            <w:r w:rsidRPr="00DB13B1">
              <w:rPr>
                <w:rFonts w:eastAsia="Times New Roman" w:cs="Arial"/>
                <w:b/>
                <w:sz w:val="20"/>
                <w:szCs w:val="20"/>
                <w:lang w:eastAsia="pl-PL"/>
              </w:rPr>
              <w:t>Podstawowy skład chemiczny odpadu i właściwości odpadu</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14:paraId="7577B73A" w14:textId="77777777" w:rsidR="000137E0" w:rsidRPr="00DB13B1" w:rsidRDefault="000137E0" w:rsidP="00F50E04">
            <w:pPr>
              <w:spacing w:after="0" w:line="240" w:lineRule="auto"/>
              <w:jc w:val="center"/>
              <w:rPr>
                <w:rFonts w:eastAsia="Times New Roman" w:cs="Arial"/>
                <w:b/>
                <w:sz w:val="20"/>
                <w:szCs w:val="20"/>
              </w:rPr>
            </w:pPr>
            <w:r w:rsidRPr="00DB13B1">
              <w:rPr>
                <w:rFonts w:eastAsia="Times New Roman" w:cs="Arial"/>
                <w:b/>
                <w:sz w:val="20"/>
                <w:szCs w:val="20"/>
              </w:rPr>
              <w:t>Ilość</w:t>
            </w:r>
          </w:p>
          <w:p w14:paraId="0CBD26E2" w14:textId="77777777" w:rsidR="000137E0" w:rsidRPr="00DB13B1" w:rsidRDefault="000137E0" w:rsidP="00F50E04">
            <w:pPr>
              <w:spacing w:after="0" w:line="240" w:lineRule="auto"/>
              <w:jc w:val="center"/>
              <w:rPr>
                <w:rFonts w:eastAsia="Times New Roman" w:cs="Arial"/>
                <w:b/>
                <w:sz w:val="20"/>
                <w:szCs w:val="20"/>
              </w:rPr>
            </w:pPr>
            <w:r w:rsidRPr="00DB13B1">
              <w:rPr>
                <w:rFonts w:eastAsia="Times New Roman" w:cs="Arial"/>
                <w:b/>
                <w:sz w:val="20"/>
                <w:szCs w:val="20"/>
              </w:rPr>
              <w:t>Mg/rok</w:t>
            </w:r>
          </w:p>
        </w:tc>
      </w:tr>
      <w:tr w:rsidR="000137E0" w:rsidRPr="004A330A" w14:paraId="574A1C87" w14:textId="77777777" w:rsidTr="00F50E04">
        <w:trPr>
          <w:trHeight w:val="284"/>
        </w:trPr>
        <w:tc>
          <w:tcPr>
            <w:tcW w:w="567" w:type="dxa"/>
            <w:tcBorders>
              <w:top w:val="single" w:sz="8" w:space="0" w:color="auto"/>
              <w:left w:val="single" w:sz="8" w:space="0" w:color="auto"/>
              <w:bottom w:val="single" w:sz="8" w:space="0" w:color="auto"/>
              <w:right w:val="single" w:sz="8" w:space="0" w:color="auto"/>
            </w:tcBorders>
            <w:vAlign w:val="center"/>
          </w:tcPr>
          <w:p w14:paraId="627B1593"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1.</w:t>
            </w:r>
          </w:p>
        </w:tc>
        <w:tc>
          <w:tcPr>
            <w:tcW w:w="1338" w:type="dxa"/>
            <w:tcBorders>
              <w:top w:val="single" w:sz="8" w:space="0" w:color="auto"/>
              <w:left w:val="single" w:sz="8" w:space="0" w:color="auto"/>
              <w:bottom w:val="single" w:sz="8" w:space="0" w:color="auto"/>
              <w:right w:val="single" w:sz="8" w:space="0" w:color="auto"/>
            </w:tcBorders>
            <w:vAlign w:val="center"/>
          </w:tcPr>
          <w:p w14:paraId="26F7A443" w14:textId="77777777" w:rsidR="000137E0" w:rsidRPr="00DB13B1" w:rsidRDefault="000137E0" w:rsidP="00F50E04">
            <w:pPr>
              <w:spacing w:after="0" w:line="240" w:lineRule="auto"/>
              <w:jc w:val="center"/>
              <w:rPr>
                <w:rFonts w:eastAsia="Times New Roman" w:cs="Arial"/>
                <w:b/>
                <w:snapToGrid w:val="0"/>
                <w:sz w:val="20"/>
                <w:szCs w:val="20"/>
              </w:rPr>
            </w:pPr>
            <w:r w:rsidRPr="00DB13B1">
              <w:rPr>
                <w:rFonts w:eastAsia="Times New Roman" w:cs="Arial"/>
                <w:b/>
                <w:snapToGrid w:val="0"/>
                <w:sz w:val="20"/>
                <w:szCs w:val="20"/>
              </w:rPr>
              <w:t>06 01 06*</w:t>
            </w:r>
          </w:p>
        </w:tc>
        <w:tc>
          <w:tcPr>
            <w:tcW w:w="1781" w:type="dxa"/>
            <w:tcBorders>
              <w:top w:val="single" w:sz="8" w:space="0" w:color="auto"/>
              <w:left w:val="single" w:sz="8" w:space="0" w:color="auto"/>
              <w:bottom w:val="single" w:sz="8" w:space="0" w:color="auto"/>
              <w:right w:val="single" w:sz="8" w:space="0" w:color="auto"/>
            </w:tcBorders>
            <w:vAlign w:val="center"/>
          </w:tcPr>
          <w:p w14:paraId="05655B7C"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Inne kwasy</w:t>
            </w:r>
          </w:p>
        </w:tc>
        <w:tc>
          <w:tcPr>
            <w:tcW w:w="2126" w:type="dxa"/>
            <w:tcBorders>
              <w:top w:val="single" w:sz="8" w:space="0" w:color="auto"/>
              <w:left w:val="single" w:sz="8" w:space="0" w:color="auto"/>
              <w:bottom w:val="single" w:sz="8" w:space="0" w:color="auto"/>
              <w:right w:val="single" w:sz="8" w:space="0" w:color="auto"/>
            </w:tcBorders>
            <w:vAlign w:val="center"/>
          </w:tcPr>
          <w:p w14:paraId="1C735FEB"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z w:val="20"/>
                <w:szCs w:val="20"/>
                <w:lang w:eastAsia="pl-PL"/>
              </w:rPr>
              <w:t>Galwanizernia- zużyte, zanieczyszczone lub przeterminowane związki chemiczne</w:t>
            </w:r>
          </w:p>
        </w:tc>
        <w:tc>
          <w:tcPr>
            <w:tcW w:w="2552" w:type="dxa"/>
            <w:tcBorders>
              <w:top w:val="single" w:sz="8" w:space="0" w:color="auto"/>
              <w:left w:val="single" w:sz="8" w:space="0" w:color="auto"/>
              <w:bottom w:val="single" w:sz="8" w:space="0" w:color="auto"/>
              <w:right w:val="single" w:sz="8" w:space="0" w:color="auto"/>
            </w:tcBorders>
            <w:vAlign w:val="center"/>
          </w:tcPr>
          <w:p w14:paraId="113372DF" w14:textId="77777777" w:rsidR="000137E0" w:rsidRPr="00DB13B1" w:rsidRDefault="000137E0" w:rsidP="00F50E04">
            <w:pPr>
              <w:spacing w:after="0" w:line="240" w:lineRule="auto"/>
              <w:jc w:val="center"/>
              <w:rPr>
                <w:rFonts w:eastAsia="Times New Roman" w:cs="Arial"/>
                <w:sz w:val="20"/>
                <w:szCs w:val="20"/>
                <w:lang w:eastAsia="pl-PL"/>
              </w:rPr>
            </w:pPr>
            <w:r w:rsidRPr="00DB13B1">
              <w:rPr>
                <w:rFonts w:eastAsia="Times New Roman" w:cs="Arial"/>
                <w:sz w:val="20"/>
                <w:szCs w:val="20"/>
                <w:lang w:eastAsia="pl-PL"/>
              </w:rPr>
              <w:t>Stan skupienia – ciekły</w:t>
            </w:r>
          </w:p>
          <w:p w14:paraId="7DCA86D6" w14:textId="77777777" w:rsidR="000137E0" w:rsidRPr="00DB13B1" w:rsidRDefault="000137E0" w:rsidP="00F50E04">
            <w:pPr>
              <w:spacing w:after="0" w:line="240" w:lineRule="auto"/>
              <w:jc w:val="center"/>
              <w:rPr>
                <w:rFonts w:eastAsia="Times New Roman" w:cs="Arial"/>
                <w:color w:val="000000"/>
                <w:sz w:val="20"/>
                <w:szCs w:val="20"/>
              </w:rPr>
            </w:pPr>
            <w:r w:rsidRPr="00DB13B1">
              <w:rPr>
                <w:rFonts w:eastAsia="Times New Roman" w:cs="Arial"/>
                <w:color w:val="000000"/>
                <w:sz w:val="20"/>
                <w:szCs w:val="20"/>
              </w:rPr>
              <w:t>Kwasy zużywane w procesach galwanicznych</w:t>
            </w:r>
          </w:p>
          <w:p w14:paraId="5DA3B7ED" w14:textId="77777777" w:rsidR="000137E0" w:rsidRPr="00DB13B1" w:rsidRDefault="000137E0" w:rsidP="00F50E04">
            <w:pPr>
              <w:spacing w:after="0" w:line="240" w:lineRule="auto"/>
              <w:jc w:val="center"/>
              <w:rPr>
                <w:rFonts w:eastAsia="Times New Roman" w:cs="Arial"/>
                <w:color w:val="000000"/>
                <w:sz w:val="20"/>
                <w:szCs w:val="20"/>
              </w:rPr>
            </w:pPr>
            <w:r w:rsidRPr="00DB13B1">
              <w:rPr>
                <w:rFonts w:eastAsia="Times New Roman" w:cs="Arial"/>
                <w:color w:val="000000"/>
                <w:sz w:val="20"/>
                <w:szCs w:val="20"/>
              </w:rPr>
              <w:t>przeterminowane - HCL, HNO</w:t>
            </w:r>
            <w:r w:rsidRPr="00DB13B1">
              <w:rPr>
                <w:rFonts w:eastAsia="Times New Roman" w:cs="Arial"/>
                <w:color w:val="000000"/>
                <w:sz w:val="20"/>
                <w:szCs w:val="20"/>
                <w:vertAlign w:val="subscript"/>
              </w:rPr>
              <w:t>3</w:t>
            </w:r>
            <w:r w:rsidRPr="00DB13B1">
              <w:rPr>
                <w:rFonts w:eastAsia="Times New Roman" w:cs="Arial"/>
                <w:color w:val="000000"/>
                <w:sz w:val="20"/>
                <w:szCs w:val="20"/>
              </w:rPr>
              <w:t>, HF, H</w:t>
            </w:r>
            <w:r w:rsidRPr="00DB13B1">
              <w:rPr>
                <w:rFonts w:eastAsia="Times New Roman" w:cs="Arial"/>
                <w:color w:val="000000"/>
                <w:sz w:val="20"/>
                <w:szCs w:val="20"/>
                <w:vertAlign w:val="subscript"/>
              </w:rPr>
              <w:t xml:space="preserve">2 </w:t>
            </w:r>
            <w:r w:rsidRPr="00DB13B1">
              <w:rPr>
                <w:rFonts w:eastAsia="Times New Roman" w:cs="Arial"/>
                <w:color w:val="000000"/>
                <w:sz w:val="20"/>
                <w:szCs w:val="20"/>
              </w:rPr>
              <w:t>SO</w:t>
            </w:r>
            <w:r w:rsidRPr="00DB13B1">
              <w:rPr>
                <w:rFonts w:eastAsia="Times New Roman" w:cs="Arial"/>
                <w:color w:val="000000"/>
                <w:sz w:val="20"/>
                <w:szCs w:val="20"/>
                <w:vertAlign w:val="subscript"/>
              </w:rPr>
              <w:t>4</w:t>
            </w:r>
            <w:r w:rsidRPr="00DB13B1">
              <w:rPr>
                <w:rFonts w:eastAsia="Times New Roman" w:cs="Arial"/>
                <w:color w:val="000000"/>
                <w:sz w:val="20"/>
                <w:szCs w:val="20"/>
              </w:rPr>
              <w:t>,</w:t>
            </w:r>
          </w:p>
          <w:p w14:paraId="6CD3E66C" w14:textId="77777777" w:rsidR="000137E0" w:rsidRPr="00DB13B1" w:rsidRDefault="000137E0" w:rsidP="00F50E04">
            <w:pPr>
              <w:spacing w:after="0" w:line="240" w:lineRule="auto"/>
              <w:jc w:val="center"/>
              <w:rPr>
                <w:rFonts w:eastAsia="Times New Roman" w:cs="Arial"/>
                <w:color w:val="000000"/>
                <w:sz w:val="20"/>
                <w:szCs w:val="20"/>
                <w:vertAlign w:val="subscript"/>
              </w:rPr>
            </w:pPr>
            <w:r w:rsidRPr="00DB13B1">
              <w:rPr>
                <w:rFonts w:eastAsia="Times New Roman" w:cs="Arial"/>
                <w:color w:val="000000"/>
                <w:sz w:val="20"/>
                <w:szCs w:val="20"/>
              </w:rPr>
              <w:t>H</w:t>
            </w:r>
            <w:r w:rsidRPr="00DB13B1">
              <w:rPr>
                <w:rFonts w:eastAsia="Times New Roman" w:cs="Arial"/>
                <w:color w:val="000000"/>
                <w:sz w:val="20"/>
                <w:szCs w:val="20"/>
                <w:vertAlign w:val="subscript"/>
              </w:rPr>
              <w:t xml:space="preserve">3 </w:t>
            </w:r>
            <w:r w:rsidRPr="00DB13B1">
              <w:rPr>
                <w:rFonts w:eastAsia="Times New Roman" w:cs="Arial"/>
                <w:color w:val="000000"/>
                <w:sz w:val="20"/>
                <w:szCs w:val="20"/>
              </w:rPr>
              <w:t>PO</w:t>
            </w:r>
            <w:r w:rsidRPr="00DB13B1">
              <w:rPr>
                <w:rFonts w:eastAsia="Times New Roman" w:cs="Arial"/>
                <w:color w:val="000000"/>
                <w:sz w:val="20"/>
                <w:szCs w:val="20"/>
                <w:vertAlign w:val="subscript"/>
              </w:rPr>
              <w:t>4</w:t>
            </w:r>
            <w:r w:rsidRPr="00DB13B1">
              <w:rPr>
                <w:rFonts w:eastAsia="Times New Roman" w:cs="Arial"/>
                <w:color w:val="000000"/>
                <w:sz w:val="20"/>
                <w:szCs w:val="20"/>
              </w:rPr>
              <w:t>, H</w:t>
            </w:r>
            <w:r w:rsidRPr="00DB13B1">
              <w:rPr>
                <w:rFonts w:eastAsia="Times New Roman" w:cs="Arial"/>
                <w:color w:val="000000"/>
                <w:sz w:val="20"/>
                <w:szCs w:val="20"/>
                <w:vertAlign w:val="subscript"/>
              </w:rPr>
              <w:t>3</w:t>
            </w:r>
            <w:r w:rsidRPr="00DB13B1">
              <w:rPr>
                <w:rFonts w:eastAsia="Times New Roman" w:cs="Arial"/>
                <w:color w:val="000000"/>
                <w:sz w:val="20"/>
                <w:szCs w:val="20"/>
              </w:rPr>
              <w:t>CrO</w:t>
            </w:r>
            <w:r w:rsidRPr="00DB13B1">
              <w:rPr>
                <w:rFonts w:eastAsia="Times New Roman" w:cs="Arial"/>
                <w:color w:val="000000"/>
                <w:sz w:val="20"/>
                <w:szCs w:val="20"/>
                <w:vertAlign w:val="subscript"/>
              </w:rPr>
              <w:t xml:space="preserve">3  </w:t>
            </w:r>
          </w:p>
          <w:p w14:paraId="183BA995" w14:textId="77777777" w:rsidR="000137E0" w:rsidRPr="00DB13B1" w:rsidRDefault="000137E0" w:rsidP="00F50E04">
            <w:pPr>
              <w:spacing w:after="0" w:line="240" w:lineRule="auto"/>
              <w:jc w:val="center"/>
              <w:rPr>
                <w:rFonts w:eastAsia="Times New Roman" w:cs="Arial"/>
                <w:color w:val="000000"/>
                <w:sz w:val="20"/>
                <w:szCs w:val="20"/>
                <w:vertAlign w:val="subscript"/>
              </w:rPr>
            </w:pPr>
            <w:r w:rsidRPr="00DB13B1">
              <w:rPr>
                <w:rFonts w:eastAsia="Calibri" w:cs="Arial"/>
                <w:sz w:val="20"/>
                <w:szCs w:val="20"/>
              </w:rPr>
              <w:t>Symbol właściwości: H8</w:t>
            </w:r>
          </w:p>
        </w:tc>
        <w:tc>
          <w:tcPr>
            <w:tcW w:w="992" w:type="dxa"/>
            <w:tcBorders>
              <w:top w:val="single" w:sz="8" w:space="0" w:color="auto"/>
              <w:left w:val="single" w:sz="8" w:space="0" w:color="auto"/>
              <w:bottom w:val="single" w:sz="8" w:space="0" w:color="auto"/>
              <w:right w:val="single" w:sz="8" w:space="0" w:color="auto"/>
            </w:tcBorders>
            <w:vAlign w:val="center"/>
          </w:tcPr>
          <w:p w14:paraId="43E585C8"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8,0</w:t>
            </w:r>
          </w:p>
        </w:tc>
      </w:tr>
      <w:tr w:rsidR="000137E0" w:rsidRPr="004A330A" w14:paraId="4386908A" w14:textId="77777777" w:rsidTr="00F50E04">
        <w:trPr>
          <w:trHeight w:val="284"/>
        </w:trPr>
        <w:tc>
          <w:tcPr>
            <w:tcW w:w="567" w:type="dxa"/>
            <w:tcBorders>
              <w:top w:val="single" w:sz="8" w:space="0" w:color="auto"/>
              <w:left w:val="single" w:sz="8" w:space="0" w:color="auto"/>
              <w:bottom w:val="single" w:sz="8" w:space="0" w:color="auto"/>
              <w:right w:val="single" w:sz="8" w:space="0" w:color="auto"/>
            </w:tcBorders>
            <w:vAlign w:val="center"/>
          </w:tcPr>
          <w:p w14:paraId="51353CD6"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2.</w:t>
            </w:r>
          </w:p>
        </w:tc>
        <w:tc>
          <w:tcPr>
            <w:tcW w:w="1338" w:type="dxa"/>
            <w:tcBorders>
              <w:top w:val="single" w:sz="8" w:space="0" w:color="auto"/>
              <w:left w:val="single" w:sz="8" w:space="0" w:color="auto"/>
              <w:bottom w:val="single" w:sz="8" w:space="0" w:color="auto"/>
              <w:right w:val="single" w:sz="8" w:space="0" w:color="auto"/>
            </w:tcBorders>
            <w:vAlign w:val="center"/>
          </w:tcPr>
          <w:p w14:paraId="026BB6C3" w14:textId="77777777" w:rsidR="000137E0" w:rsidRPr="00DB13B1" w:rsidRDefault="000137E0" w:rsidP="00F50E04">
            <w:pPr>
              <w:spacing w:after="0" w:line="240" w:lineRule="auto"/>
              <w:jc w:val="center"/>
              <w:rPr>
                <w:rFonts w:eastAsia="Times New Roman" w:cs="Arial"/>
                <w:b/>
                <w:snapToGrid w:val="0"/>
                <w:sz w:val="20"/>
                <w:szCs w:val="20"/>
              </w:rPr>
            </w:pPr>
            <w:r w:rsidRPr="00DB13B1">
              <w:rPr>
                <w:rFonts w:eastAsia="Times New Roman" w:cs="Arial"/>
                <w:b/>
                <w:snapToGrid w:val="0"/>
                <w:sz w:val="20"/>
                <w:szCs w:val="20"/>
              </w:rPr>
              <w:t>06 02 05*</w:t>
            </w:r>
          </w:p>
        </w:tc>
        <w:tc>
          <w:tcPr>
            <w:tcW w:w="1781" w:type="dxa"/>
            <w:tcBorders>
              <w:top w:val="single" w:sz="8" w:space="0" w:color="auto"/>
              <w:left w:val="single" w:sz="8" w:space="0" w:color="auto"/>
              <w:bottom w:val="single" w:sz="8" w:space="0" w:color="auto"/>
              <w:right w:val="single" w:sz="8" w:space="0" w:color="auto"/>
            </w:tcBorders>
            <w:vAlign w:val="center"/>
          </w:tcPr>
          <w:p w14:paraId="794F0238"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rPr>
              <w:t>Inne wodorotlenki</w:t>
            </w:r>
          </w:p>
        </w:tc>
        <w:tc>
          <w:tcPr>
            <w:tcW w:w="2126" w:type="dxa"/>
            <w:tcBorders>
              <w:top w:val="single" w:sz="8" w:space="0" w:color="auto"/>
              <w:left w:val="single" w:sz="8" w:space="0" w:color="auto"/>
              <w:bottom w:val="single" w:sz="8" w:space="0" w:color="auto"/>
              <w:right w:val="single" w:sz="8" w:space="0" w:color="auto"/>
            </w:tcBorders>
            <w:vAlign w:val="center"/>
          </w:tcPr>
          <w:p w14:paraId="67152511"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color w:val="000000"/>
                <w:sz w:val="20"/>
                <w:szCs w:val="20"/>
              </w:rPr>
              <w:t>Galwanizernia- zużyte, zanieczyszczone lub przeterminowane związki chemiczne</w:t>
            </w:r>
          </w:p>
        </w:tc>
        <w:tc>
          <w:tcPr>
            <w:tcW w:w="2552" w:type="dxa"/>
            <w:tcBorders>
              <w:top w:val="single" w:sz="8" w:space="0" w:color="auto"/>
              <w:left w:val="single" w:sz="8" w:space="0" w:color="auto"/>
              <w:bottom w:val="single" w:sz="8" w:space="0" w:color="auto"/>
              <w:right w:val="single" w:sz="8" w:space="0" w:color="auto"/>
            </w:tcBorders>
            <w:vAlign w:val="center"/>
          </w:tcPr>
          <w:p w14:paraId="313BDE5C" w14:textId="77777777" w:rsidR="000137E0" w:rsidRPr="00DB13B1" w:rsidRDefault="000137E0" w:rsidP="00F50E04">
            <w:pPr>
              <w:spacing w:after="0" w:line="240" w:lineRule="auto"/>
              <w:jc w:val="center"/>
              <w:rPr>
                <w:rFonts w:eastAsia="Times New Roman" w:cs="Arial"/>
                <w:color w:val="000000"/>
                <w:sz w:val="20"/>
                <w:szCs w:val="20"/>
              </w:rPr>
            </w:pPr>
            <w:r w:rsidRPr="00DB13B1">
              <w:rPr>
                <w:rFonts w:eastAsia="Times New Roman" w:cs="Arial"/>
                <w:color w:val="000000"/>
                <w:sz w:val="20"/>
                <w:szCs w:val="20"/>
              </w:rPr>
              <w:t>Stan skupienia – ciekły</w:t>
            </w:r>
          </w:p>
          <w:p w14:paraId="60CE3973" w14:textId="77777777" w:rsidR="000137E0" w:rsidRPr="00DB13B1" w:rsidRDefault="000137E0" w:rsidP="00F50E04">
            <w:pPr>
              <w:spacing w:after="0" w:line="240" w:lineRule="auto"/>
              <w:jc w:val="center"/>
              <w:rPr>
                <w:rFonts w:eastAsia="Times New Roman" w:cs="Arial"/>
                <w:color w:val="000000"/>
                <w:sz w:val="20"/>
                <w:szCs w:val="20"/>
              </w:rPr>
            </w:pPr>
            <w:r w:rsidRPr="00DB13B1">
              <w:rPr>
                <w:rFonts w:eastAsia="Times New Roman" w:cs="Arial"/>
                <w:color w:val="000000"/>
                <w:sz w:val="20"/>
                <w:szCs w:val="20"/>
              </w:rPr>
              <w:t xml:space="preserve">Wodorotlenki stosowane w procesach </w:t>
            </w:r>
            <w:proofErr w:type="spellStart"/>
            <w:r w:rsidRPr="00DB13B1">
              <w:rPr>
                <w:rFonts w:eastAsia="Times New Roman" w:cs="Arial"/>
                <w:color w:val="000000"/>
                <w:sz w:val="20"/>
                <w:szCs w:val="20"/>
              </w:rPr>
              <w:t>galwanicz</w:t>
            </w:r>
            <w:proofErr w:type="spellEnd"/>
            <w:r w:rsidRPr="00DB13B1">
              <w:rPr>
                <w:rFonts w:eastAsia="Times New Roman" w:cs="Arial"/>
                <w:color w:val="000000"/>
                <w:sz w:val="20"/>
                <w:szCs w:val="20"/>
              </w:rPr>
              <w:t>.</w:t>
            </w:r>
          </w:p>
          <w:p w14:paraId="627EDC4C" w14:textId="77777777" w:rsidR="000137E0" w:rsidRPr="00DB13B1" w:rsidRDefault="000137E0" w:rsidP="00F50E04">
            <w:pPr>
              <w:spacing w:after="0" w:line="240" w:lineRule="auto"/>
              <w:jc w:val="center"/>
              <w:rPr>
                <w:rFonts w:eastAsia="Times New Roman" w:cs="Arial"/>
                <w:color w:val="000000"/>
                <w:sz w:val="20"/>
                <w:szCs w:val="20"/>
              </w:rPr>
            </w:pPr>
            <w:r w:rsidRPr="00DB13B1">
              <w:rPr>
                <w:rFonts w:eastAsia="Times New Roman" w:cs="Arial"/>
                <w:color w:val="000000"/>
                <w:sz w:val="20"/>
                <w:szCs w:val="20"/>
              </w:rPr>
              <w:t xml:space="preserve">Przeterminowane -NaOH, </w:t>
            </w:r>
            <w:proofErr w:type="spellStart"/>
            <w:r w:rsidRPr="00DB13B1">
              <w:rPr>
                <w:rFonts w:eastAsia="Times New Roman" w:cs="Arial"/>
                <w:color w:val="000000"/>
                <w:sz w:val="20"/>
                <w:szCs w:val="20"/>
              </w:rPr>
              <w:t>NaOCL</w:t>
            </w:r>
            <w:proofErr w:type="spellEnd"/>
          </w:p>
          <w:p w14:paraId="37D6428D" w14:textId="77777777" w:rsidR="000137E0" w:rsidRPr="00DB13B1" w:rsidRDefault="000137E0" w:rsidP="00F50E04">
            <w:pPr>
              <w:spacing w:after="0" w:line="240" w:lineRule="auto"/>
              <w:jc w:val="center"/>
              <w:rPr>
                <w:rFonts w:eastAsia="Times New Roman" w:cs="Arial"/>
                <w:color w:val="000000"/>
                <w:sz w:val="20"/>
                <w:szCs w:val="20"/>
              </w:rPr>
            </w:pPr>
            <w:r w:rsidRPr="00DB13B1">
              <w:rPr>
                <w:rFonts w:eastAsia="Calibri" w:cs="Arial"/>
                <w:sz w:val="20"/>
                <w:szCs w:val="20"/>
              </w:rPr>
              <w:t>Symbol właściwości: H8</w:t>
            </w:r>
          </w:p>
        </w:tc>
        <w:tc>
          <w:tcPr>
            <w:tcW w:w="992" w:type="dxa"/>
            <w:tcBorders>
              <w:top w:val="single" w:sz="8" w:space="0" w:color="auto"/>
              <w:left w:val="single" w:sz="8" w:space="0" w:color="auto"/>
              <w:bottom w:val="single" w:sz="8" w:space="0" w:color="auto"/>
              <w:right w:val="single" w:sz="8" w:space="0" w:color="auto"/>
            </w:tcBorders>
            <w:vAlign w:val="center"/>
          </w:tcPr>
          <w:p w14:paraId="31C3E720"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8,0</w:t>
            </w:r>
          </w:p>
        </w:tc>
      </w:tr>
      <w:tr w:rsidR="000137E0" w:rsidRPr="004A330A" w14:paraId="3DD53321" w14:textId="77777777" w:rsidTr="00F50E04">
        <w:trPr>
          <w:trHeight w:val="284"/>
        </w:trPr>
        <w:tc>
          <w:tcPr>
            <w:tcW w:w="567" w:type="dxa"/>
            <w:tcBorders>
              <w:top w:val="single" w:sz="8" w:space="0" w:color="auto"/>
              <w:left w:val="single" w:sz="8" w:space="0" w:color="auto"/>
              <w:bottom w:val="single" w:sz="8" w:space="0" w:color="auto"/>
              <w:right w:val="single" w:sz="8" w:space="0" w:color="auto"/>
            </w:tcBorders>
            <w:vAlign w:val="center"/>
          </w:tcPr>
          <w:p w14:paraId="1C63D6C7"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3.</w:t>
            </w:r>
          </w:p>
        </w:tc>
        <w:tc>
          <w:tcPr>
            <w:tcW w:w="1338" w:type="dxa"/>
            <w:tcBorders>
              <w:top w:val="single" w:sz="8" w:space="0" w:color="auto"/>
              <w:left w:val="single" w:sz="8" w:space="0" w:color="auto"/>
              <w:bottom w:val="single" w:sz="8" w:space="0" w:color="auto"/>
              <w:right w:val="single" w:sz="8" w:space="0" w:color="auto"/>
            </w:tcBorders>
            <w:vAlign w:val="center"/>
          </w:tcPr>
          <w:p w14:paraId="3D333F33" w14:textId="77777777" w:rsidR="000137E0" w:rsidRPr="00DB13B1" w:rsidRDefault="000137E0" w:rsidP="00F50E04">
            <w:pPr>
              <w:spacing w:after="0" w:line="240" w:lineRule="auto"/>
              <w:jc w:val="center"/>
              <w:rPr>
                <w:rFonts w:eastAsia="Times New Roman" w:cs="Arial"/>
                <w:b/>
                <w:snapToGrid w:val="0"/>
                <w:sz w:val="20"/>
                <w:szCs w:val="20"/>
              </w:rPr>
            </w:pPr>
            <w:r w:rsidRPr="00DB13B1">
              <w:rPr>
                <w:rFonts w:eastAsia="Times New Roman" w:cs="Arial"/>
                <w:b/>
                <w:snapToGrid w:val="0"/>
                <w:sz w:val="20"/>
                <w:szCs w:val="20"/>
              </w:rPr>
              <w:t>06 03 11*</w:t>
            </w:r>
          </w:p>
        </w:tc>
        <w:tc>
          <w:tcPr>
            <w:tcW w:w="1781" w:type="dxa"/>
            <w:tcBorders>
              <w:top w:val="single" w:sz="8" w:space="0" w:color="auto"/>
              <w:left w:val="single" w:sz="8" w:space="0" w:color="auto"/>
              <w:bottom w:val="single" w:sz="8" w:space="0" w:color="auto"/>
              <w:right w:val="single" w:sz="8" w:space="0" w:color="auto"/>
            </w:tcBorders>
            <w:vAlign w:val="center"/>
          </w:tcPr>
          <w:p w14:paraId="720C5620"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rPr>
              <w:t>Sole i roztwory zawierające cyjanki</w:t>
            </w:r>
          </w:p>
        </w:tc>
        <w:tc>
          <w:tcPr>
            <w:tcW w:w="2126" w:type="dxa"/>
            <w:tcBorders>
              <w:top w:val="single" w:sz="8" w:space="0" w:color="auto"/>
              <w:left w:val="single" w:sz="8" w:space="0" w:color="auto"/>
              <w:bottom w:val="single" w:sz="8" w:space="0" w:color="auto"/>
              <w:right w:val="single" w:sz="8" w:space="0" w:color="auto"/>
            </w:tcBorders>
            <w:vAlign w:val="center"/>
          </w:tcPr>
          <w:p w14:paraId="5E50F838"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color w:val="000000"/>
                <w:sz w:val="20"/>
                <w:szCs w:val="20"/>
              </w:rPr>
              <w:t>Galwanizernia- zużyte, zanieczyszczone lub przeterminowane związki chemiczne</w:t>
            </w:r>
          </w:p>
        </w:tc>
        <w:tc>
          <w:tcPr>
            <w:tcW w:w="2552" w:type="dxa"/>
            <w:tcBorders>
              <w:top w:val="single" w:sz="8" w:space="0" w:color="auto"/>
              <w:left w:val="single" w:sz="8" w:space="0" w:color="auto"/>
              <w:bottom w:val="single" w:sz="8" w:space="0" w:color="auto"/>
              <w:right w:val="single" w:sz="8" w:space="0" w:color="auto"/>
            </w:tcBorders>
            <w:vAlign w:val="center"/>
          </w:tcPr>
          <w:p w14:paraId="634F5A14" w14:textId="77777777" w:rsidR="000137E0" w:rsidRPr="00DB13B1" w:rsidRDefault="000137E0" w:rsidP="00F50E04">
            <w:pPr>
              <w:spacing w:after="0" w:line="240" w:lineRule="auto"/>
              <w:jc w:val="center"/>
              <w:rPr>
                <w:rFonts w:eastAsia="Times New Roman" w:cs="Arial"/>
                <w:color w:val="000000"/>
                <w:sz w:val="20"/>
                <w:szCs w:val="20"/>
              </w:rPr>
            </w:pPr>
            <w:r w:rsidRPr="00DB13B1">
              <w:rPr>
                <w:rFonts w:eastAsia="Times New Roman" w:cs="Arial"/>
                <w:color w:val="000000"/>
                <w:sz w:val="20"/>
                <w:szCs w:val="20"/>
              </w:rPr>
              <w:t>Stan skupienia - stały</w:t>
            </w:r>
          </w:p>
          <w:p w14:paraId="763F9405" w14:textId="77777777" w:rsidR="000137E0" w:rsidRPr="00DB13B1" w:rsidRDefault="000137E0" w:rsidP="00F50E04">
            <w:pPr>
              <w:spacing w:after="0" w:line="240" w:lineRule="auto"/>
              <w:jc w:val="center"/>
              <w:rPr>
                <w:rFonts w:eastAsia="Times New Roman" w:cs="Arial"/>
                <w:color w:val="000000"/>
                <w:sz w:val="20"/>
                <w:szCs w:val="20"/>
              </w:rPr>
            </w:pPr>
            <w:r w:rsidRPr="00DB13B1">
              <w:rPr>
                <w:rFonts w:eastAsia="Times New Roman" w:cs="Arial"/>
                <w:color w:val="000000"/>
                <w:sz w:val="20"/>
                <w:szCs w:val="20"/>
              </w:rPr>
              <w:t>Sole stosowane w procesach galwanicznych</w:t>
            </w:r>
          </w:p>
          <w:p w14:paraId="001E6D18" w14:textId="77777777" w:rsidR="000137E0" w:rsidRPr="00DB13B1" w:rsidRDefault="000137E0" w:rsidP="00F50E04">
            <w:pPr>
              <w:spacing w:after="0" w:line="240" w:lineRule="auto"/>
              <w:jc w:val="center"/>
              <w:rPr>
                <w:rFonts w:eastAsia="Times New Roman" w:cs="Arial"/>
                <w:color w:val="000000"/>
                <w:sz w:val="20"/>
                <w:szCs w:val="20"/>
              </w:rPr>
            </w:pPr>
            <w:r w:rsidRPr="00DB13B1">
              <w:rPr>
                <w:rFonts w:eastAsia="Times New Roman" w:cs="Arial"/>
                <w:color w:val="000000"/>
                <w:sz w:val="20"/>
                <w:szCs w:val="20"/>
              </w:rPr>
              <w:t xml:space="preserve">Przeterminowane – </w:t>
            </w:r>
            <w:proofErr w:type="spellStart"/>
            <w:r w:rsidRPr="00DB13B1">
              <w:rPr>
                <w:rFonts w:eastAsia="Times New Roman" w:cs="Arial"/>
                <w:color w:val="000000"/>
                <w:sz w:val="20"/>
                <w:szCs w:val="20"/>
              </w:rPr>
              <w:t>NaCN</w:t>
            </w:r>
            <w:proofErr w:type="spellEnd"/>
            <w:r w:rsidRPr="00DB13B1">
              <w:rPr>
                <w:rFonts w:eastAsia="Times New Roman" w:cs="Arial"/>
                <w:color w:val="000000"/>
                <w:sz w:val="20"/>
                <w:szCs w:val="20"/>
              </w:rPr>
              <w:t xml:space="preserve">. </w:t>
            </w:r>
            <w:r w:rsidRPr="00DB13B1">
              <w:rPr>
                <w:rFonts w:eastAsia="Calibri" w:cs="Arial"/>
                <w:sz w:val="20"/>
                <w:szCs w:val="20"/>
              </w:rPr>
              <w:t>Symbol właściwości: H6</w:t>
            </w:r>
          </w:p>
        </w:tc>
        <w:tc>
          <w:tcPr>
            <w:tcW w:w="992" w:type="dxa"/>
            <w:tcBorders>
              <w:top w:val="single" w:sz="8" w:space="0" w:color="auto"/>
              <w:left w:val="single" w:sz="8" w:space="0" w:color="auto"/>
              <w:bottom w:val="single" w:sz="8" w:space="0" w:color="auto"/>
              <w:right w:val="single" w:sz="8" w:space="0" w:color="auto"/>
            </w:tcBorders>
            <w:vAlign w:val="center"/>
          </w:tcPr>
          <w:p w14:paraId="2A4BED23"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6,0</w:t>
            </w:r>
          </w:p>
        </w:tc>
      </w:tr>
      <w:tr w:rsidR="000137E0" w:rsidRPr="004A330A" w14:paraId="6AAD49B8" w14:textId="77777777" w:rsidTr="00F50E04">
        <w:trPr>
          <w:trHeight w:val="284"/>
        </w:trPr>
        <w:tc>
          <w:tcPr>
            <w:tcW w:w="567" w:type="dxa"/>
            <w:tcBorders>
              <w:top w:val="single" w:sz="8" w:space="0" w:color="auto"/>
              <w:left w:val="single" w:sz="8" w:space="0" w:color="auto"/>
              <w:bottom w:val="single" w:sz="8" w:space="0" w:color="auto"/>
              <w:right w:val="single" w:sz="8" w:space="0" w:color="auto"/>
            </w:tcBorders>
            <w:vAlign w:val="center"/>
          </w:tcPr>
          <w:p w14:paraId="371751EE"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4.</w:t>
            </w:r>
          </w:p>
        </w:tc>
        <w:tc>
          <w:tcPr>
            <w:tcW w:w="1338" w:type="dxa"/>
            <w:tcBorders>
              <w:top w:val="single" w:sz="8" w:space="0" w:color="auto"/>
              <w:left w:val="single" w:sz="8" w:space="0" w:color="auto"/>
              <w:bottom w:val="single" w:sz="8" w:space="0" w:color="auto"/>
              <w:right w:val="single" w:sz="8" w:space="0" w:color="auto"/>
            </w:tcBorders>
            <w:vAlign w:val="center"/>
          </w:tcPr>
          <w:p w14:paraId="14AEE23E" w14:textId="77777777" w:rsidR="000137E0" w:rsidRPr="00DB13B1" w:rsidRDefault="000137E0" w:rsidP="00F50E04">
            <w:pPr>
              <w:spacing w:after="0" w:line="240" w:lineRule="auto"/>
              <w:jc w:val="center"/>
              <w:rPr>
                <w:rFonts w:eastAsia="Times New Roman" w:cs="Arial"/>
                <w:b/>
                <w:snapToGrid w:val="0"/>
                <w:sz w:val="20"/>
                <w:szCs w:val="20"/>
              </w:rPr>
            </w:pPr>
            <w:r w:rsidRPr="00DB13B1">
              <w:rPr>
                <w:rFonts w:eastAsia="Times New Roman" w:cs="Arial"/>
                <w:b/>
                <w:snapToGrid w:val="0"/>
                <w:sz w:val="20"/>
                <w:szCs w:val="20"/>
              </w:rPr>
              <w:t>06 04 05*</w:t>
            </w:r>
          </w:p>
        </w:tc>
        <w:tc>
          <w:tcPr>
            <w:tcW w:w="1781" w:type="dxa"/>
            <w:tcBorders>
              <w:top w:val="single" w:sz="8" w:space="0" w:color="auto"/>
              <w:left w:val="single" w:sz="8" w:space="0" w:color="auto"/>
              <w:bottom w:val="single" w:sz="8" w:space="0" w:color="auto"/>
              <w:right w:val="single" w:sz="8" w:space="0" w:color="auto"/>
            </w:tcBorders>
            <w:vAlign w:val="center"/>
          </w:tcPr>
          <w:p w14:paraId="142A22A4"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rPr>
              <w:t>Odpady zawierające inne metale ciężkie</w:t>
            </w:r>
          </w:p>
        </w:tc>
        <w:tc>
          <w:tcPr>
            <w:tcW w:w="2126" w:type="dxa"/>
            <w:tcBorders>
              <w:top w:val="single" w:sz="8" w:space="0" w:color="auto"/>
              <w:left w:val="single" w:sz="8" w:space="0" w:color="auto"/>
              <w:bottom w:val="single" w:sz="8" w:space="0" w:color="auto"/>
              <w:right w:val="single" w:sz="8" w:space="0" w:color="auto"/>
            </w:tcBorders>
            <w:vAlign w:val="center"/>
          </w:tcPr>
          <w:p w14:paraId="2F7FB74F" w14:textId="77777777" w:rsidR="000137E0" w:rsidRPr="00DB13B1" w:rsidRDefault="000137E0" w:rsidP="00F50E04">
            <w:pPr>
              <w:spacing w:after="0" w:line="240" w:lineRule="auto"/>
              <w:jc w:val="center"/>
              <w:rPr>
                <w:rFonts w:eastAsia="Times New Roman" w:cs="Arial"/>
                <w:color w:val="000000"/>
                <w:sz w:val="20"/>
                <w:szCs w:val="20"/>
              </w:rPr>
            </w:pPr>
            <w:r w:rsidRPr="00DB13B1">
              <w:rPr>
                <w:rFonts w:eastAsia="Times New Roman" w:cs="Arial"/>
                <w:color w:val="000000"/>
                <w:sz w:val="20"/>
                <w:szCs w:val="20"/>
              </w:rPr>
              <w:t>Galwanizernia- zużyte, zanieczyszczone lub przeterminowane związki chemiczne</w:t>
            </w:r>
          </w:p>
        </w:tc>
        <w:tc>
          <w:tcPr>
            <w:tcW w:w="2552" w:type="dxa"/>
            <w:tcBorders>
              <w:top w:val="single" w:sz="8" w:space="0" w:color="auto"/>
              <w:left w:val="single" w:sz="8" w:space="0" w:color="auto"/>
              <w:bottom w:val="single" w:sz="8" w:space="0" w:color="auto"/>
              <w:right w:val="single" w:sz="8" w:space="0" w:color="auto"/>
            </w:tcBorders>
            <w:vAlign w:val="center"/>
          </w:tcPr>
          <w:p w14:paraId="51A82159" w14:textId="77777777" w:rsidR="000137E0" w:rsidRPr="00DB13B1" w:rsidRDefault="000137E0" w:rsidP="00F50E04">
            <w:pPr>
              <w:spacing w:after="0" w:line="240" w:lineRule="auto"/>
              <w:jc w:val="center"/>
              <w:rPr>
                <w:rFonts w:eastAsia="Times New Roman" w:cs="Arial"/>
                <w:color w:val="000000"/>
                <w:sz w:val="20"/>
                <w:szCs w:val="20"/>
              </w:rPr>
            </w:pPr>
            <w:r w:rsidRPr="00DB13B1">
              <w:rPr>
                <w:rFonts w:eastAsia="Times New Roman" w:cs="Arial"/>
                <w:color w:val="000000"/>
                <w:sz w:val="20"/>
                <w:szCs w:val="20"/>
              </w:rPr>
              <w:t>Stan skupienia - stały i ciekły. Związki chemiczne do przygotowywania kąpieli galwanicznych</w:t>
            </w:r>
          </w:p>
          <w:p w14:paraId="3A143065" w14:textId="77777777" w:rsidR="000137E0" w:rsidRPr="00DB13B1" w:rsidRDefault="000137E0" w:rsidP="00F50E04">
            <w:pPr>
              <w:spacing w:after="0" w:line="240" w:lineRule="auto"/>
              <w:jc w:val="center"/>
              <w:rPr>
                <w:rFonts w:eastAsia="Times New Roman" w:cs="Arial"/>
                <w:color w:val="000000"/>
                <w:sz w:val="20"/>
                <w:szCs w:val="20"/>
              </w:rPr>
            </w:pPr>
            <w:r w:rsidRPr="00DB13B1">
              <w:rPr>
                <w:rFonts w:eastAsia="Times New Roman" w:cs="Arial"/>
                <w:color w:val="000000"/>
                <w:sz w:val="20"/>
                <w:szCs w:val="20"/>
              </w:rPr>
              <w:t xml:space="preserve">Przeterminowane - koncentrat niklowy, </w:t>
            </w:r>
            <w:proofErr w:type="spellStart"/>
            <w:r w:rsidRPr="00DB13B1">
              <w:rPr>
                <w:rFonts w:eastAsia="Times New Roman" w:cs="Arial"/>
                <w:color w:val="000000"/>
                <w:sz w:val="20"/>
                <w:szCs w:val="20"/>
              </w:rPr>
              <w:t>CdO</w:t>
            </w:r>
            <w:proofErr w:type="spellEnd"/>
            <w:r w:rsidRPr="00DB13B1">
              <w:rPr>
                <w:rFonts w:eastAsia="Times New Roman" w:cs="Arial"/>
                <w:color w:val="000000"/>
                <w:sz w:val="20"/>
                <w:szCs w:val="20"/>
              </w:rPr>
              <w:t>, Na</w:t>
            </w:r>
            <w:r w:rsidRPr="00DB13B1">
              <w:rPr>
                <w:rFonts w:eastAsia="Times New Roman" w:cs="Arial"/>
                <w:color w:val="000000"/>
                <w:sz w:val="20"/>
                <w:szCs w:val="20"/>
                <w:vertAlign w:val="subscript"/>
              </w:rPr>
              <w:t>2</w:t>
            </w:r>
            <w:r w:rsidRPr="00DB13B1">
              <w:rPr>
                <w:rFonts w:eastAsia="Times New Roman" w:cs="Arial"/>
                <w:color w:val="000000"/>
                <w:sz w:val="20"/>
                <w:szCs w:val="20"/>
              </w:rPr>
              <w:t>CrO</w:t>
            </w:r>
            <w:r w:rsidRPr="00DB13B1">
              <w:rPr>
                <w:rFonts w:eastAsia="Times New Roman" w:cs="Arial"/>
                <w:color w:val="000000"/>
                <w:sz w:val="20"/>
                <w:szCs w:val="20"/>
                <w:vertAlign w:val="subscript"/>
              </w:rPr>
              <w:t>3</w:t>
            </w:r>
            <w:r w:rsidRPr="00DB13B1">
              <w:rPr>
                <w:rFonts w:eastAsia="Times New Roman" w:cs="Arial"/>
                <w:color w:val="000000"/>
                <w:sz w:val="20"/>
                <w:szCs w:val="20"/>
              </w:rPr>
              <w:t xml:space="preserve">, </w:t>
            </w:r>
            <w:proofErr w:type="spellStart"/>
            <w:r w:rsidRPr="00DB13B1">
              <w:rPr>
                <w:rFonts w:eastAsia="Times New Roman" w:cs="Arial"/>
                <w:color w:val="000000"/>
                <w:sz w:val="20"/>
                <w:szCs w:val="20"/>
              </w:rPr>
              <w:t>Eco+Tri</w:t>
            </w:r>
            <w:proofErr w:type="spellEnd"/>
            <w:r w:rsidRPr="00DB13B1">
              <w:rPr>
                <w:rFonts w:eastAsia="Times New Roman" w:cs="Arial"/>
                <w:color w:val="000000"/>
                <w:sz w:val="20"/>
                <w:szCs w:val="20"/>
              </w:rPr>
              <w:t xml:space="preserve"> /r-r chromu +3/, pasta tytanowa. </w:t>
            </w:r>
            <w:r w:rsidRPr="00DB13B1">
              <w:rPr>
                <w:rFonts w:eastAsia="Calibri" w:cs="Arial"/>
                <w:sz w:val="20"/>
                <w:szCs w:val="20"/>
              </w:rPr>
              <w:t>Symbol właściwości: H6</w:t>
            </w:r>
          </w:p>
        </w:tc>
        <w:tc>
          <w:tcPr>
            <w:tcW w:w="992" w:type="dxa"/>
            <w:tcBorders>
              <w:top w:val="single" w:sz="8" w:space="0" w:color="auto"/>
              <w:left w:val="single" w:sz="8" w:space="0" w:color="auto"/>
              <w:bottom w:val="single" w:sz="8" w:space="0" w:color="auto"/>
              <w:right w:val="single" w:sz="8" w:space="0" w:color="auto"/>
            </w:tcBorders>
            <w:vAlign w:val="center"/>
          </w:tcPr>
          <w:p w14:paraId="33915D19"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30,0</w:t>
            </w:r>
          </w:p>
        </w:tc>
      </w:tr>
      <w:tr w:rsidR="000137E0" w:rsidRPr="004A330A" w14:paraId="289CBB7A" w14:textId="77777777" w:rsidTr="00F50E04">
        <w:trPr>
          <w:trHeight w:val="284"/>
        </w:trPr>
        <w:tc>
          <w:tcPr>
            <w:tcW w:w="567" w:type="dxa"/>
            <w:tcBorders>
              <w:top w:val="single" w:sz="8" w:space="0" w:color="auto"/>
              <w:left w:val="single" w:sz="8" w:space="0" w:color="auto"/>
              <w:bottom w:val="single" w:sz="8" w:space="0" w:color="auto"/>
              <w:right w:val="single" w:sz="8" w:space="0" w:color="auto"/>
            </w:tcBorders>
            <w:vAlign w:val="center"/>
          </w:tcPr>
          <w:p w14:paraId="14F1F62E" w14:textId="77777777" w:rsidR="000137E0" w:rsidRPr="00DB13B1" w:rsidRDefault="000137E0" w:rsidP="00F50E04">
            <w:pPr>
              <w:spacing w:after="0" w:line="240" w:lineRule="auto"/>
              <w:jc w:val="center"/>
              <w:rPr>
                <w:rFonts w:eastAsia="Times New Roman" w:cs="Arial"/>
                <w:snapToGrid w:val="0"/>
                <w:color w:val="000000" w:themeColor="text1"/>
                <w:sz w:val="20"/>
                <w:szCs w:val="20"/>
              </w:rPr>
            </w:pPr>
            <w:r w:rsidRPr="00DB13B1">
              <w:rPr>
                <w:rFonts w:eastAsia="Times New Roman" w:cs="Arial"/>
                <w:snapToGrid w:val="0"/>
                <w:color w:val="000000" w:themeColor="text1"/>
                <w:sz w:val="20"/>
                <w:szCs w:val="20"/>
              </w:rPr>
              <w:t>5.</w:t>
            </w:r>
          </w:p>
        </w:tc>
        <w:tc>
          <w:tcPr>
            <w:tcW w:w="1338" w:type="dxa"/>
            <w:tcBorders>
              <w:top w:val="single" w:sz="8" w:space="0" w:color="auto"/>
              <w:left w:val="single" w:sz="8" w:space="0" w:color="auto"/>
              <w:bottom w:val="single" w:sz="8" w:space="0" w:color="auto"/>
              <w:right w:val="single" w:sz="8" w:space="0" w:color="auto"/>
            </w:tcBorders>
            <w:vAlign w:val="center"/>
          </w:tcPr>
          <w:p w14:paraId="217E107D" w14:textId="77777777" w:rsidR="000137E0" w:rsidRPr="00DB13B1" w:rsidRDefault="000137E0" w:rsidP="00F50E04">
            <w:pPr>
              <w:spacing w:after="0" w:line="240" w:lineRule="auto"/>
              <w:jc w:val="center"/>
              <w:rPr>
                <w:rFonts w:eastAsia="Times New Roman" w:cs="Arial"/>
                <w:b/>
                <w:snapToGrid w:val="0"/>
                <w:color w:val="000000" w:themeColor="text1"/>
                <w:sz w:val="20"/>
                <w:szCs w:val="20"/>
              </w:rPr>
            </w:pPr>
            <w:r w:rsidRPr="00DB13B1">
              <w:rPr>
                <w:rFonts w:eastAsia="Times New Roman" w:cs="Arial"/>
                <w:b/>
                <w:snapToGrid w:val="0"/>
                <w:color w:val="000000" w:themeColor="text1"/>
                <w:sz w:val="20"/>
                <w:szCs w:val="20"/>
              </w:rPr>
              <w:t>06 13 02 *</w:t>
            </w:r>
          </w:p>
        </w:tc>
        <w:tc>
          <w:tcPr>
            <w:tcW w:w="1781" w:type="dxa"/>
            <w:tcBorders>
              <w:top w:val="single" w:sz="8" w:space="0" w:color="auto"/>
              <w:left w:val="single" w:sz="8" w:space="0" w:color="auto"/>
              <w:bottom w:val="single" w:sz="8" w:space="0" w:color="auto"/>
              <w:right w:val="single" w:sz="8" w:space="0" w:color="auto"/>
            </w:tcBorders>
            <w:vAlign w:val="center"/>
          </w:tcPr>
          <w:p w14:paraId="7C4B53B6" w14:textId="77777777" w:rsidR="000137E0" w:rsidRPr="00DB13B1" w:rsidRDefault="000137E0" w:rsidP="00F50E04">
            <w:pPr>
              <w:spacing w:after="0" w:line="240" w:lineRule="auto"/>
              <w:jc w:val="center"/>
              <w:rPr>
                <w:rFonts w:eastAsia="Times New Roman" w:cs="Arial"/>
                <w:color w:val="000000" w:themeColor="text1"/>
                <w:sz w:val="20"/>
                <w:szCs w:val="20"/>
              </w:rPr>
            </w:pPr>
            <w:r w:rsidRPr="00DB13B1">
              <w:rPr>
                <w:rFonts w:eastAsia="Times New Roman" w:cs="Arial"/>
                <w:color w:val="000000" w:themeColor="text1"/>
                <w:sz w:val="20"/>
                <w:szCs w:val="20"/>
              </w:rPr>
              <w:t>Zużyty węgiel aktywny (z wyłączeniem 06 07 02)</w:t>
            </w:r>
          </w:p>
        </w:tc>
        <w:tc>
          <w:tcPr>
            <w:tcW w:w="2126" w:type="dxa"/>
            <w:tcBorders>
              <w:top w:val="single" w:sz="8" w:space="0" w:color="auto"/>
              <w:left w:val="single" w:sz="8" w:space="0" w:color="auto"/>
              <w:bottom w:val="single" w:sz="8" w:space="0" w:color="auto"/>
              <w:right w:val="single" w:sz="8" w:space="0" w:color="auto"/>
            </w:tcBorders>
            <w:vAlign w:val="center"/>
          </w:tcPr>
          <w:p w14:paraId="70D7782E" w14:textId="77777777" w:rsidR="000137E0" w:rsidRPr="00DB13B1" w:rsidRDefault="000137E0" w:rsidP="00F50E04">
            <w:pPr>
              <w:spacing w:after="0" w:line="240" w:lineRule="auto"/>
              <w:jc w:val="center"/>
              <w:rPr>
                <w:rFonts w:eastAsia="Times New Roman" w:cs="Arial"/>
                <w:color w:val="000000" w:themeColor="text1"/>
                <w:sz w:val="20"/>
                <w:szCs w:val="20"/>
              </w:rPr>
            </w:pPr>
            <w:r w:rsidRPr="00DB13B1">
              <w:rPr>
                <w:rFonts w:eastAsia="Times New Roman" w:cs="Arial"/>
                <w:color w:val="000000" w:themeColor="text1"/>
                <w:sz w:val="20"/>
                <w:szCs w:val="20"/>
              </w:rPr>
              <w:t>Wydział procesów specjalnych – badania nieniszczące LPI. Odpad stanowi węgiel aktywny wykorzystywany do filtrowania popłuczyn (woda i środek fluoroscencyjny – penetrant) w procesie LPI</w:t>
            </w:r>
          </w:p>
        </w:tc>
        <w:tc>
          <w:tcPr>
            <w:tcW w:w="2552" w:type="dxa"/>
            <w:tcBorders>
              <w:top w:val="single" w:sz="8" w:space="0" w:color="auto"/>
              <w:left w:val="single" w:sz="8" w:space="0" w:color="auto"/>
              <w:bottom w:val="single" w:sz="8" w:space="0" w:color="auto"/>
              <w:right w:val="single" w:sz="8" w:space="0" w:color="auto"/>
            </w:tcBorders>
            <w:vAlign w:val="center"/>
          </w:tcPr>
          <w:p w14:paraId="152A81B6" w14:textId="77777777" w:rsidR="000137E0" w:rsidRPr="00DB13B1" w:rsidRDefault="000137E0" w:rsidP="00F50E04">
            <w:pPr>
              <w:spacing w:after="0" w:line="240" w:lineRule="auto"/>
              <w:jc w:val="center"/>
              <w:rPr>
                <w:rFonts w:eastAsia="Times New Roman" w:cs="Arial"/>
                <w:color w:val="000000" w:themeColor="text1"/>
                <w:sz w:val="20"/>
                <w:szCs w:val="20"/>
              </w:rPr>
            </w:pPr>
            <w:r w:rsidRPr="00DB13B1">
              <w:rPr>
                <w:rFonts w:eastAsia="Times New Roman" w:cs="Arial"/>
                <w:color w:val="000000" w:themeColor="text1"/>
                <w:sz w:val="20"/>
                <w:szCs w:val="20"/>
              </w:rPr>
              <w:t xml:space="preserve">Stan skupienia – stały węgiel elementarny zanieczyszczony penetrantem. Działanie toksyczne na narządy docelowe (STOT) lub zagrożenie spowodowane aspiracją. </w:t>
            </w:r>
          </w:p>
        </w:tc>
        <w:tc>
          <w:tcPr>
            <w:tcW w:w="992" w:type="dxa"/>
            <w:tcBorders>
              <w:top w:val="single" w:sz="8" w:space="0" w:color="auto"/>
              <w:left w:val="single" w:sz="8" w:space="0" w:color="auto"/>
              <w:bottom w:val="single" w:sz="8" w:space="0" w:color="auto"/>
              <w:right w:val="single" w:sz="8" w:space="0" w:color="auto"/>
            </w:tcBorders>
            <w:vAlign w:val="center"/>
          </w:tcPr>
          <w:p w14:paraId="1ABEE67B" w14:textId="77777777" w:rsidR="000137E0" w:rsidRPr="00DB13B1" w:rsidRDefault="000137E0" w:rsidP="00F50E04">
            <w:pPr>
              <w:spacing w:after="0" w:line="240" w:lineRule="auto"/>
              <w:jc w:val="center"/>
              <w:rPr>
                <w:rFonts w:eastAsia="Times New Roman" w:cs="Arial"/>
                <w:snapToGrid w:val="0"/>
                <w:color w:val="000000" w:themeColor="text1"/>
                <w:sz w:val="20"/>
                <w:szCs w:val="20"/>
              </w:rPr>
            </w:pPr>
            <w:r w:rsidRPr="00DB13B1">
              <w:rPr>
                <w:rFonts w:eastAsia="Times New Roman" w:cs="Arial"/>
                <w:snapToGrid w:val="0"/>
                <w:color w:val="000000" w:themeColor="text1"/>
                <w:sz w:val="20"/>
                <w:szCs w:val="20"/>
              </w:rPr>
              <w:t>5,0</w:t>
            </w:r>
          </w:p>
        </w:tc>
      </w:tr>
      <w:tr w:rsidR="000137E0" w:rsidRPr="004A330A" w14:paraId="4144B1AF" w14:textId="77777777" w:rsidTr="00F50E04">
        <w:trPr>
          <w:trHeight w:val="284"/>
        </w:trPr>
        <w:tc>
          <w:tcPr>
            <w:tcW w:w="567" w:type="dxa"/>
            <w:tcBorders>
              <w:top w:val="single" w:sz="8" w:space="0" w:color="auto"/>
              <w:left w:val="single" w:sz="8" w:space="0" w:color="auto"/>
              <w:bottom w:val="single" w:sz="8" w:space="0" w:color="auto"/>
              <w:right w:val="single" w:sz="8" w:space="0" w:color="auto"/>
            </w:tcBorders>
            <w:vAlign w:val="center"/>
          </w:tcPr>
          <w:p w14:paraId="1FD0F30A"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6.</w:t>
            </w:r>
          </w:p>
        </w:tc>
        <w:tc>
          <w:tcPr>
            <w:tcW w:w="1338" w:type="dxa"/>
            <w:tcBorders>
              <w:top w:val="single" w:sz="8" w:space="0" w:color="auto"/>
              <w:left w:val="single" w:sz="8" w:space="0" w:color="auto"/>
              <w:bottom w:val="single" w:sz="8" w:space="0" w:color="auto"/>
              <w:right w:val="single" w:sz="8" w:space="0" w:color="auto"/>
            </w:tcBorders>
            <w:vAlign w:val="center"/>
          </w:tcPr>
          <w:p w14:paraId="2E08978F" w14:textId="77777777" w:rsidR="000137E0" w:rsidRPr="00DB13B1" w:rsidRDefault="000137E0" w:rsidP="00F50E04">
            <w:pPr>
              <w:spacing w:after="0" w:line="240" w:lineRule="auto"/>
              <w:jc w:val="center"/>
              <w:rPr>
                <w:rFonts w:eastAsia="Times New Roman" w:cs="Arial"/>
                <w:b/>
                <w:snapToGrid w:val="0"/>
                <w:sz w:val="20"/>
                <w:szCs w:val="20"/>
              </w:rPr>
            </w:pPr>
            <w:r w:rsidRPr="00DB13B1">
              <w:rPr>
                <w:rFonts w:eastAsia="Times New Roman" w:cs="Arial"/>
                <w:b/>
                <w:snapToGrid w:val="0"/>
                <w:sz w:val="20"/>
                <w:szCs w:val="20"/>
              </w:rPr>
              <w:t>11 01 05*</w:t>
            </w:r>
          </w:p>
        </w:tc>
        <w:tc>
          <w:tcPr>
            <w:tcW w:w="1781" w:type="dxa"/>
            <w:tcBorders>
              <w:top w:val="single" w:sz="8" w:space="0" w:color="auto"/>
              <w:left w:val="single" w:sz="8" w:space="0" w:color="auto"/>
              <w:bottom w:val="single" w:sz="8" w:space="0" w:color="auto"/>
              <w:right w:val="single" w:sz="8" w:space="0" w:color="auto"/>
            </w:tcBorders>
            <w:vAlign w:val="center"/>
          </w:tcPr>
          <w:p w14:paraId="1AAB0305"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rPr>
              <w:t>Kwasy trawiące</w:t>
            </w:r>
          </w:p>
        </w:tc>
        <w:tc>
          <w:tcPr>
            <w:tcW w:w="2126" w:type="dxa"/>
            <w:tcBorders>
              <w:top w:val="single" w:sz="8" w:space="0" w:color="auto"/>
              <w:left w:val="single" w:sz="8" w:space="0" w:color="auto"/>
              <w:bottom w:val="single" w:sz="8" w:space="0" w:color="auto"/>
              <w:right w:val="single" w:sz="8" w:space="0" w:color="auto"/>
            </w:tcBorders>
            <w:vAlign w:val="center"/>
          </w:tcPr>
          <w:p w14:paraId="2D9FA7E4"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z w:val="20"/>
                <w:szCs w:val="20"/>
                <w:lang w:eastAsia="pl-PL"/>
              </w:rPr>
              <w:t>Galwanizernia – linie technologiczne</w:t>
            </w:r>
          </w:p>
        </w:tc>
        <w:tc>
          <w:tcPr>
            <w:tcW w:w="2552" w:type="dxa"/>
            <w:tcBorders>
              <w:top w:val="single" w:sz="8" w:space="0" w:color="auto"/>
              <w:left w:val="single" w:sz="8" w:space="0" w:color="auto"/>
              <w:bottom w:val="single" w:sz="8" w:space="0" w:color="auto"/>
              <w:right w:val="single" w:sz="8" w:space="0" w:color="auto"/>
            </w:tcBorders>
            <w:vAlign w:val="center"/>
          </w:tcPr>
          <w:p w14:paraId="60F89DD5" w14:textId="77777777" w:rsidR="000137E0" w:rsidRPr="00DB13B1" w:rsidRDefault="000137E0" w:rsidP="00F50E04">
            <w:pPr>
              <w:spacing w:after="0" w:line="240" w:lineRule="auto"/>
              <w:jc w:val="center"/>
              <w:rPr>
                <w:rFonts w:eastAsia="Times New Roman" w:cs="Arial"/>
                <w:color w:val="000000"/>
                <w:sz w:val="20"/>
                <w:szCs w:val="20"/>
              </w:rPr>
            </w:pPr>
            <w:r w:rsidRPr="00DB13B1">
              <w:rPr>
                <w:rFonts w:eastAsia="Times New Roman" w:cs="Arial"/>
                <w:color w:val="000000"/>
                <w:sz w:val="20"/>
                <w:szCs w:val="20"/>
              </w:rPr>
              <w:t>Stan skupienia – ciekły</w:t>
            </w:r>
          </w:p>
          <w:p w14:paraId="3CCBE393" w14:textId="77777777" w:rsidR="000137E0" w:rsidRPr="00DB13B1" w:rsidRDefault="000137E0" w:rsidP="00F50E04">
            <w:pPr>
              <w:spacing w:after="0" w:line="240" w:lineRule="auto"/>
              <w:jc w:val="center"/>
              <w:rPr>
                <w:rFonts w:eastAsia="Times New Roman" w:cs="Arial"/>
                <w:color w:val="000000"/>
                <w:sz w:val="20"/>
                <w:szCs w:val="20"/>
              </w:rPr>
            </w:pPr>
            <w:r w:rsidRPr="00DB13B1">
              <w:rPr>
                <w:rFonts w:eastAsia="Times New Roman" w:cs="Arial"/>
                <w:color w:val="000000"/>
                <w:sz w:val="20"/>
                <w:szCs w:val="20"/>
              </w:rPr>
              <w:t>kwaśne kąpiele galwaniczne - HCL, HNO</w:t>
            </w:r>
            <w:r w:rsidRPr="00DB13B1">
              <w:rPr>
                <w:rFonts w:eastAsia="Times New Roman" w:cs="Arial"/>
                <w:color w:val="000000"/>
                <w:sz w:val="20"/>
                <w:szCs w:val="20"/>
                <w:vertAlign w:val="subscript"/>
              </w:rPr>
              <w:t xml:space="preserve">3 </w:t>
            </w:r>
            <w:r w:rsidRPr="00DB13B1">
              <w:rPr>
                <w:rFonts w:eastAsia="Times New Roman" w:cs="Arial"/>
                <w:color w:val="000000"/>
                <w:sz w:val="20"/>
                <w:szCs w:val="20"/>
              </w:rPr>
              <w:t>, HF, H</w:t>
            </w:r>
            <w:r w:rsidRPr="00DB13B1">
              <w:rPr>
                <w:rFonts w:eastAsia="Times New Roman" w:cs="Arial"/>
                <w:color w:val="000000"/>
                <w:sz w:val="20"/>
                <w:szCs w:val="20"/>
                <w:vertAlign w:val="subscript"/>
              </w:rPr>
              <w:t xml:space="preserve">2 </w:t>
            </w:r>
            <w:r w:rsidRPr="00DB13B1">
              <w:rPr>
                <w:rFonts w:eastAsia="Times New Roman" w:cs="Arial"/>
                <w:color w:val="000000"/>
                <w:sz w:val="20"/>
                <w:szCs w:val="20"/>
              </w:rPr>
              <w:t>SO</w:t>
            </w:r>
            <w:r w:rsidRPr="00DB13B1">
              <w:rPr>
                <w:rFonts w:eastAsia="Times New Roman" w:cs="Arial"/>
                <w:color w:val="000000"/>
                <w:sz w:val="20"/>
                <w:szCs w:val="20"/>
                <w:vertAlign w:val="subscript"/>
              </w:rPr>
              <w:t xml:space="preserve">4 </w:t>
            </w:r>
            <w:r w:rsidRPr="00DB13B1">
              <w:rPr>
                <w:rFonts w:eastAsia="Calibri" w:cs="Arial"/>
                <w:sz w:val="20"/>
                <w:szCs w:val="20"/>
              </w:rPr>
              <w:t>Symbol właściwości: H8</w:t>
            </w:r>
          </w:p>
        </w:tc>
        <w:tc>
          <w:tcPr>
            <w:tcW w:w="992" w:type="dxa"/>
            <w:tcBorders>
              <w:top w:val="single" w:sz="8" w:space="0" w:color="auto"/>
              <w:left w:val="single" w:sz="8" w:space="0" w:color="auto"/>
              <w:bottom w:val="single" w:sz="8" w:space="0" w:color="auto"/>
              <w:right w:val="single" w:sz="8" w:space="0" w:color="auto"/>
            </w:tcBorders>
            <w:vAlign w:val="center"/>
          </w:tcPr>
          <w:p w14:paraId="74E64728"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70,0</w:t>
            </w:r>
          </w:p>
        </w:tc>
      </w:tr>
      <w:tr w:rsidR="000137E0" w:rsidRPr="004A330A" w14:paraId="77F8D091" w14:textId="77777777" w:rsidTr="00F50E04">
        <w:trPr>
          <w:trHeight w:val="284"/>
        </w:trPr>
        <w:tc>
          <w:tcPr>
            <w:tcW w:w="567" w:type="dxa"/>
            <w:tcBorders>
              <w:top w:val="single" w:sz="8" w:space="0" w:color="auto"/>
              <w:left w:val="single" w:sz="8" w:space="0" w:color="auto"/>
              <w:bottom w:val="single" w:sz="8" w:space="0" w:color="auto"/>
              <w:right w:val="single" w:sz="8" w:space="0" w:color="auto"/>
            </w:tcBorders>
            <w:vAlign w:val="center"/>
          </w:tcPr>
          <w:p w14:paraId="03614CA3"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7.</w:t>
            </w:r>
          </w:p>
        </w:tc>
        <w:tc>
          <w:tcPr>
            <w:tcW w:w="1338" w:type="dxa"/>
            <w:tcBorders>
              <w:top w:val="single" w:sz="8" w:space="0" w:color="auto"/>
              <w:left w:val="single" w:sz="8" w:space="0" w:color="auto"/>
              <w:bottom w:val="single" w:sz="8" w:space="0" w:color="auto"/>
              <w:right w:val="single" w:sz="8" w:space="0" w:color="auto"/>
            </w:tcBorders>
            <w:vAlign w:val="center"/>
          </w:tcPr>
          <w:p w14:paraId="46C5B652" w14:textId="77777777" w:rsidR="000137E0" w:rsidRPr="00DB13B1" w:rsidRDefault="000137E0" w:rsidP="00F50E04">
            <w:pPr>
              <w:spacing w:after="0" w:line="240" w:lineRule="auto"/>
              <w:jc w:val="center"/>
              <w:rPr>
                <w:rFonts w:eastAsia="Times New Roman" w:cs="Arial"/>
                <w:b/>
                <w:snapToGrid w:val="0"/>
                <w:sz w:val="20"/>
                <w:szCs w:val="20"/>
              </w:rPr>
            </w:pPr>
            <w:r w:rsidRPr="00DB13B1">
              <w:rPr>
                <w:rFonts w:eastAsia="Times New Roman" w:cs="Arial"/>
                <w:b/>
                <w:snapToGrid w:val="0"/>
                <w:sz w:val="20"/>
                <w:szCs w:val="20"/>
              </w:rPr>
              <w:t>11 01 06*</w:t>
            </w:r>
          </w:p>
        </w:tc>
        <w:tc>
          <w:tcPr>
            <w:tcW w:w="1781" w:type="dxa"/>
            <w:tcBorders>
              <w:top w:val="single" w:sz="8" w:space="0" w:color="auto"/>
              <w:left w:val="single" w:sz="8" w:space="0" w:color="auto"/>
              <w:bottom w:val="single" w:sz="8" w:space="0" w:color="auto"/>
              <w:right w:val="single" w:sz="8" w:space="0" w:color="auto"/>
            </w:tcBorders>
            <w:vAlign w:val="center"/>
          </w:tcPr>
          <w:p w14:paraId="29F04EF8"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rPr>
              <w:t>Odpady zawierające kwasy inne niż wymienione</w:t>
            </w:r>
          </w:p>
          <w:p w14:paraId="03123825"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rPr>
              <w:t>w 11 01 05</w:t>
            </w:r>
          </w:p>
        </w:tc>
        <w:tc>
          <w:tcPr>
            <w:tcW w:w="2126" w:type="dxa"/>
            <w:tcBorders>
              <w:top w:val="single" w:sz="8" w:space="0" w:color="auto"/>
              <w:left w:val="single" w:sz="8" w:space="0" w:color="auto"/>
              <w:bottom w:val="single" w:sz="8" w:space="0" w:color="auto"/>
              <w:right w:val="single" w:sz="8" w:space="0" w:color="auto"/>
            </w:tcBorders>
            <w:vAlign w:val="center"/>
          </w:tcPr>
          <w:p w14:paraId="6D0091D2" w14:textId="77777777" w:rsidR="000137E0" w:rsidRPr="00DB13B1" w:rsidRDefault="000137E0" w:rsidP="00F50E04">
            <w:pPr>
              <w:spacing w:after="0" w:line="240" w:lineRule="auto"/>
              <w:jc w:val="center"/>
              <w:rPr>
                <w:rFonts w:eastAsia="Times New Roman" w:cs="Arial"/>
                <w:sz w:val="20"/>
                <w:szCs w:val="20"/>
                <w:lang w:eastAsia="pl-PL"/>
              </w:rPr>
            </w:pPr>
            <w:r w:rsidRPr="00DB13B1">
              <w:rPr>
                <w:rFonts w:eastAsia="Times New Roman" w:cs="Arial"/>
                <w:sz w:val="20"/>
                <w:szCs w:val="20"/>
                <w:lang w:eastAsia="pl-PL"/>
              </w:rPr>
              <w:t>Galwanizernia – linie technologiczne</w:t>
            </w:r>
          </w:p>
        </w:tc>
        <w:tc>
          <w:tcPr>
            <w:tcW w:w="2552" w:type="dxa"/>
            <w:tcBorders>
              <w:top w:val="single" w:sz="8" w:space="0" w:color="auto"/>
              <w:left w:val="single" w:sz="8" w:space="0" w:color="auto"/>
              <w:bottom w:val="single" w:sz="8" w:space="0" w:color="auto"/>
              <w:right w:val="single" w:sz="8" w:space="0" w:color="auto"/>
            </w:tcBorders>
            <w:vAlign w:val="center"/>
          </w:tcPr>
          <w:p w14:paraId="49E70FD7" w14:textId="77777777" w:rsidR="000137E0" w:rsidRPr="00DB13B1" w:rsidRDefault="000137E0" w:rsidP="00F50E04">
            <w:pPr>
              <w:spacing w:after="0" w:line="240" w:lineRule="auto"/>
              <w:jc w:val="center"/>
              <w:rPr>
                <w:rFonts w:eastAsia="Times New Roman" w:cs="Arial"/>
                <w:color w:val="000000"/>
                <w:sz w:val="20"/>
                <w:szCs w:val="20"/>
              </w:rPr>
            </w:pPr>
            <w:r w:rsidRPr="00DB13B1">
              <w:rPr>
                <w:rFonts w:eastAsia="Times New Roman" w:cs="Arial"/>
                <w:color w:val="000000"/>
                <w:sz w:val="20"/>
                <w:szCs w:val="20"/>
              </w:rPr>
              <w:t>Stan skupienia - ciekły zanieczyszczone kwaśne kąpiele galwaniczne - H</w:t>
            </w:r>
            <w:r w:rsidRPr="00DB13B1">
              <w:rPr>
                <w:rFonts w:eastAsia="Times New Roman" w:cs="Arial"/>
                <w:color w:val="000000"/>
                <w:sz w:val="20"/>
                <w:szCs w:val="20"/>
                <w:vertAlign w:val="subscript"/>
              </w:rPr>
              <w:t>3</w:t>
            </w:r>
            <w:r w:rsidRPr="00DB13B1">
              <w:rPr>
                <w:rFonts w:eastAsia="Times New Roman" w:cs="Arial"/>
                <w:color w:val="000000"/>
                <w:sz w:val="20"/>
                <w:szCs w:val="20"/>
              </w:rPr>
              <w:t>PO</w:t>
            </w:r>
            <w:r w:rsidRPr="00DB13B1">
              <w:rPr>
                <w:rFonts w:eastAsia="Times New Roman" w:cs="Arial"/>
                <w:color w:val="000000"/>
                <w:sz w:val="20"/>
                <w:szCs w:val="20"/>
                <w:vertAlign w:val="subscript"/>
              </w:rPr>
              <w:t xml:space="preserve">4 </w:t>
            </w:r>
            <w:r w:rsidRPr="00DB13B1">
              <w:rPr>
                <w:rFonts w:eastAsia="Times New Roman" w:cs="Arial"/>
                <w:color w:val="000000"/>
                <w:sz w:val="20"/>
                <w:szCs w:val="20"/>
              </w:rPr>
              <w:t>, H</w:t>
            </w:r>
            <w:r w:rsidRPr="00DB13B1">
              <w:rPr>
                <w:rFonts w:eastAsia="Times New Roman" w:cs="Arial"/>
                <w:color w:val="000000"/>
                <w:sz w:val="20"/>
                <w:szCs w:val="20"/>
                <w:vertAlign w:val="subscript"/>
              </w:rPr>
              <w:t>3</w:t>
            </w:r>
            <w:r w:rsidRPr="00DB13B1">
              <w:rPr>
                <w:rFonts w:eastAsia="Times New Roman" w:cs="Arial"/>
                <w:color w:val="000000"/>
                <w:sz w:val="20"/>
                <w:szCs w:val="20"/>
              </w:rPr>
              <w:t>CrO</w:t>
            </w:r>
            <w:r w:rsidRPr="00DB13B1">
              <w:rPr>
                <w:rFonts w:eastAsia="Times New Roman" w:cs="Arial"/>
                <w:color w:val="000000"/>
                <w:sz w:val="20"/>
                <w:szCs w:val="20"/>
                <w:vertAlign w:val="subscript"/>
              </w:rPr>
              <w:t>3</w:t>
            </w:r>
            <w:r w:rsidRPr="00DB13B1">
              <w:rPr>
                <w:rFonts w:eastAsia="Times New Roman" w:cs="Arial"/>
                <w:color w:val="000000"/>
                <w:sz w:val="20"/>
                <w:szCs w:val="20"/>
              </w:rPr>
              <w:t>.</w:t>
            </w:r>
            <w:r w:rsidRPr="00DB13B1">
              <w:rPr>
                <w:rFonts w:eastAsia="Calibri" w:cs="Arial"/>
                <w:sz w:val="20"/>
                <w:szCs w:val="20"/>
              </w:rPr>
              <w:t xml:space="preserve"> Symbol właściwości: H8</w:t>
            </w:r>
          </w:p>
        </w:tc>
        <w:tc>
          <w:tcPr>
            <w:tcW w:w="992" w:type="dxa"/>
            <w:tcBorders>
              <w:top w:val="single" w:sz="8" w:space="0" w:color="auto"/>
              <w:left w:val="single" w:sz="8" w:space="0" w:color="auto"/>
              <w:bottom w:val="single" w:sz="8" w:space="0" w:color="auto"/>
              <w:right w:val="single" w:sz="8" w:space="0" w:color="auto"/>
            </w:tcBorders>
            <w:vAlign w:val="center"/>
          </w:tcPr>
          <w:p w14:paraId="405780E6"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100,0</w:t>
            </w:r>
          </w:p>
        </w:tc>
      </w:tr>
      <w:tr w:rsidR="000137E0" w:rsidRPr="004A330A" w14:paraId="68315A71" w14:textId="77777777" w:rsidTr="00F50E04">
        <w:trPr>
          <w:trHeight w:val="284"/>
        </w:trPr>
        <w:tc>
          <w:tcPr>
            <w:tcW w:w="567" w:type="dxa"/>
            <w:tcBorders>
              <w:top w:val="single" w:sz="8" w:space="0" w:color="auto"/>
              <w:left w:val="single" w:sz="8" w:space="0" w:color="auto"/>
              <w:bottom w:val="single" w:sz="8" w:space="0" w:color="auto"/>
              <w:right w:val="single" w:sz="8" w:space="0" w:color="auto"/>
            </w:tcBorders>
            <w:vAlign w:val="center"/>
          </w:tcPr>
          <w:p w14:paraId="1F6642CA"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8.</w:t>
            </w:r>
          </w:p>
        </w:tc>
        <w:tc>
          <w:tcPr>
            <w:tcW w:w="1338" w:type="dxa"/>
            <w:tcBorders>
              <w:top w:val="single" w:sz="8" w:space="0" w:color="auto"/>
              <w:left w:val="single" w:sz="8" w:space="0" w:color="auto"/>
              <w:bottom w:val="single" w:sz="8" w:space="0" w:color="auto"/>
              <w:right w:val="single" w:sz="8" w:space="0" w:color="auto"/>
            </w:tcBorders>
            <w:vAlign w:val="center"/>
          </w:tcPr>
          <w:p w14:paraId="311CF974" w14:textId="77777777" w:rsidR="000137E0" w:rsidRPr="00DB13B1" w:rsidRDefault="000137E0" w:rsidP="00F50E04">
            <w:pPr>
              <w:spacing w:after="0" w:line="240" w:lineRule="auto"/>
              <w:jc w:val="center"/>
              <w:rPr>
                <w:rFonts w:eastAsia="Times New Roman" w:cs="Arial"/>
                <w:b/>
                <w:snapToGrid w:val="0"/>
                <w:sz w:val="20"/>
                <w:szCs w:val="20"/>
              </w:rPr>
            </w:pPr>
            <w:r w:rsidRPr="00DB13B1">
              <w:rPr>
                <w:rFonts w:eastAsia="Times New Roman" w:cs="Arial"/>
                <w:b/>
                <w:snapToGrid w:val="0"/>
                <w:sz w:val="20"/>
                <w:szCs w:val="20"/>
              </w:rPr>
              <w:t>11 01 07*</w:t>
            </w:r>
          </w:p>
        </w:tc>
        <w:tc>
          <w:tcPr>
            <w:tcW w:w="1781" w:type="dxa"/>
            <w:tcBorders>
              <w:top w:val="single" w:sz="8" w:space="0" w:color="auto"/>
              <w:left w:val="single" w:sz="8" w:space="0" w:color="auto"/>
              <w:bottom w:val="single" w:sz="8" w:space="0" w:color="auto"/>
              <w:right w:val="single" w:sz="8" w:space="0" w:color="auto"/>
            </w:tcBorders>
            <w:vAlign w:val="center"/>
          </w:tcPr>
          <w:p w14:paraId="3F9AA837"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rPr>
              <w:t>Alkalia trawiące</w:t>
            </w:r>
          </w:p>
        </w:tc>
        <w:tc>
          <w:tcPr>
            <w:tcW w:w="2126" w:type="dxa"/>
            <w:tcBorders>
              <w:top w:val="single" w:sz="8" w:space="0" w:color="auto"/>
              <w:left w:val="single" w:sz="8" w:space="0" w:color="auto"/>
              <w:bottom w:val="single" w:sz="8" w:space="0" w:color="auto"/>
              <w:right w:val="single" w:sz="8" w:space="0" w:color="auto"/>
            </w:tcBorders>
            <w:vAlign w:val="center"/>
          </w:tcPr>
          <w:p w14:paraId="2B340DFD"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z w:val="20"/>
                <w:szCs w:val="20"/>
                <w:lang w:eastAsia="pl-PL"/>
              </w:rPr>
              <w:t>Galwanizernia – linie technologiczne</w:t>
            </w:r>
          </w:p>
        </w:tc>
        <w:tc>
          <w:tcPr>
            <w:tcW w:w="2552" w:type="dxa"/>
            <w:tcBorders>
              <w:top w:val="single" w:sz="8" w:space="0" w:color="auto"/>
              <w:left w:val="single" w:sz="8" w:space="0" w:color="auto"/>
              <w:bottom w:val="single" w:sz="8" w:space="0" w:color="auto"/>
              <w:right w:val="single" w:sz="8" w:space="0" w:color="auto"/>
            </w:tcBorders>
            <w:vAlign w:val="center"/>
          </w:tcPr>
          <w:p w14:paraId="07096BBF" w14:textId="77777777" w:rsidR="000137E0" w:rsidRPr="00DB13B1" w:rsidRDefault="000137E0" w:rsidP="00F50E04">
            <w:pPr>
              <w:spacing w:after="0" w:line="240" w:lineRule="auto"/>
              <w:jc w:val="center"/>
              <w:rPr>
                <w:rFonts w:eastAsia="Times New Roman" w:cs="Arial"/>
                <w:color w:val="000000"/>
                <w:sz w:val="20"/>
                <w:szCs w:val="20"/>
              </w:rPr>
            </w:pPr>
            <w:r w:rsidRPr="00DB13B1">
              <w:rPr>
                <w:rFonts w:eastAsia="Times New Roman" w:cs="Arial"/>
                <w:color w:val="000000"/>
                <w:sz w:val="20"/>
                <w:szCs w:val="20"/>
              </w:rPr>
              <w:t xml:space="preserve">Stan skupienia - ciekły zanieczyszczone alkaliczne kąpiele galwaniczne - NaOH, </w:t>
            </w:r>
            <w:proofErr w:type="spellStart"/>
            <w:r w:rsidRPr="00DB13B1">
              <w:rPr>
                <w:rFonts w:eastAsia="Times New Roman" w:cs="Arial"/>
                <w:color w:val="000000"/>
                <w:sz w:val="20"/>
                <w:szCs w:val="20"/>
              </w:rPr>
              <w:t>NaOCl</w:t>
            </w:r>
            <w:proofErr w:type="spellEnd"/>
            <w:r w:rsidRPr="00DB13B1">
              <w:rPr>
                <w:rFonts w:eastAsia="Times New Roman" w:cs="Arial"/>
                <w:color w:val="000000"/>
                <w:sz w:val="20"/>
                <w:szCs w:val="20"/>
              </w:rPr>
              <w:t>.</w:t>
            </w:r>
            <w:r w:rsidRPr="00DB13B1">
              <w:rPr>
                <w:rFonts w:eastAsia="Calibri" w:cs="Arial"/>
                <w:sz w:val="20"/>
                <w:szCs w:val="20"/>
              </w:rPr>
              <w:t xml:space="preserve"> Symbol właściwości: H8</w:t>
            </w:r>
          </w:p>
        </w:tc>
        <w:tc>
          <w:tcPr>
            <w:tcW w:w="992" w:type="dxa"/>
            <w:tcBorders>
              <w:top w:val="single" w:sz="8" w:space="0" w:color="auto"/>
              <w:left w:val="single" w:sz="8" w:space="0" w:color="auto"/>
              <w:bottom w:val="single" w:sz="8" w:space="0" w:color="auto"/>
              <w:right w:val="single" w:sz="8" w:space="0" w:color="auto"/>
            </w:tcBorders>
            <w:vAlign w:val="center"/>
          </w:tcPr>
          <w:p w14:paraId="0F7720C8"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70,0</w:t>
            </w:r>
          </w:p>
        </w:tc>
      </w:tr>
      <w:tr w:rsidR="000137E0" w:rsidRPr="004A330A" w14:paraId="5069C931" w14:textId="77777777" w:rsidTr="00F50E04">
        <w:trPr>
          <w:trHeight w:val="284"/>
        </w:trPr>
        <w:tc>
          <w:tcPr>
            <w:tcW w:w="567" w:type="dxa"/>
            <w:tcBorders>
              <w:top w:val="single" w:sz="8" w:space="0" w:color="auto"/>
              <w:left w:val="single" w:sz="8" w:space="0" w:color="auto"/>
              <w:bottom w:val="single" w:sz="8" w:space="0" w:color="auto"/>
              <w:right w:val="single" w:sz="8" w:space="0" w:color="auto"/>
            </w:tcBorders>
            <w:vAlign w:val="center"/>
          </w:tcPr>
          <w:p w14:paraId="48678D52"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9.</w:t>
            </w:r>
          </w:p>
        </w:tc>
        <w:tc>
          <w:tcPr>
            <w:tcW w:w="1338" w:type="dxa"/>
            <w:tcBorders>
              <w:top w:val="single" w:sz="8" w:space="0" w:color="auto"/>
              <w:left w:val="single" w:sz="8" w:space="0" w:color="auto"/>
              <w:bottom w:val="single" w:sz="8" w:space="0" w:color="auto"/>
              <w:right w:val="single" w:sz="8" w:space="0" w:color="auto"/>
            </w:tcBorders>
            <w:vAlign w:val="center"/>
          </w:tcPr>
          <w:p w14:paraId="47A56EB0" w14:textId="77777777" w:rsidR="000137E0" w:rsidRPr="00DB13B1" w:rsidRDefault="000137E0" w:rsidP="00F50E04">
            <w:pPr>
              <w:spacing w:after="0" w:line="240" w:lineRule="auto"/>
              <w:jc w:val="center"/>
              <w:rPr>
                <w:rFonts w:eastAsia="Times New Roman" w:cs="Arial"/>
                <w:b/>
                <w:snapToGrid w:val="0"/>
                <w:sz w:val="20"/>
                <w:szCs w:val="20"/>
              </w:rPr>
            </w:pPr>
            <w:r w:rsidRPr="00DB13B1">
              <w:rPr>
                <w:rFonts w:eastAsia="Times New Roman" w:cs="Arial"/>
                <w:b/>
                <w:snapToGrid w:val="0"/>
                <w:sz w:val="20"/>
                <w:szCs w:val="20"/>
              </w:rPr>
              <w:t>11 01 09*</w:t>
            </w:r>
          </w:p>
        </w:tc>
        <w:tc>
          <w:tcPr>
            <w:tcW w:w="1781" w:type="dxa"/>
            <w:tcBorders>
              <w:top w:val="single" w:sz="8" w:space="0" w:color="auto"/>
              <w:left w:val="single" w:sz="8" w:space="0" w:color="auto"/>
              <w:bottom w:val="single" w:sz="8" w:space="0" w:color="auto"/>
              <w:right w:val="single" w:sz="8" w:space="0" w:color="auto"/>
            </w:tcBorders>
            <w:vAlign w:val="center"/>
          </w:tcPr>
          <w:p w14:paraId="30941EFE"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rPr>
              <w:t xml:space="preserve">Szlamy i osady </w:t>
            </w:r>
            <w:proofErr w:type="spellStart"/>
            <w:r w:rsidRPr="00DB13B1">
              <w:rPr>
                <w:rFonts w:eastAsia="Times New Roman" w:cs="Arial"/>
                <w:sz w:val="20"/>
                <w:szCs w:val="20"/>
              </w:rPr>
              <w:t>pofiltracyjne</w:t>
            </w:r>
            <w:proofErr w:type="spellEnd"/>
            <w:r w:rsidRPr="00DB13B1">
              <w:rPr>
                <w:rFonts w:eastAsia="Times New Roman" w:cs="Arial"/>
                <w:sz w:val="20"/>
                <w:szCs w:val="20"/>
              </w:rPr>
              <w:t xml:space="preserve"> zawierające substancje niebezpieczne</w:t>
            </w:r>
          </w:p>
        </w:tc>
        <w:tc>
          <w:tcPr>
            <w:tcW w:w="2126" w:type="dxa"/>
            <w:tcBorders>
              <w:top w:val="single" w:sz="8" w:space="0" w:color="auto"/>
              <w:left w:val="single" w:sz="8" w:space="0" w:color="auto"/>
              <w:bottom w:val="single" w:sz="8" w:space="0" w:color="auto"/>
              <w:right w:val="single" w:sz="8" w:space="0" w:color="auto"/>
            </w:tcBorders>
            <w:vAlign w:val="center"/>
          </w:tcPr>
          <w:p w14:paraId="3D75D3EF"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rPr>
              <w:t>Galwanizernia – oczyszczalnia ścieków</w:t>
            </w:r>
          </w:p>
          <w:p w14:paraId="6C50539C"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lang w:eastAsia="pl-PL"/>
              </w:rPr>
              <w:t>- proces filtracji ścieków poddawanych oczyszczeniu</w:t>
            </w:r>
          </w:p>
        </w:tc>
        <w:tc>
          <w:tcPr>
            <w:tcW w:w="2552" w:type="dxa"/>
            <w:tcBorders>
              <w:top w:val="single" w:sz="8" w:space="0" w:color="auto"/>
              <w:left w:val="single" w:sz="8" w:space="0" w:color="auto"/>
              <w:bottom w:val="single" w:sz="8" w:space="0" w:color="auto"/>
              <w:right w:val="single" w:sz="8" w:space="0" w:color="auto"/>
            </w:tcBorders>
            <w:vAlign w:val="center"/>
          </w:tcPr>
          <w:p w14:paraId="60A47511" w14:textId="77777777" w:rsidR="000137E0" w:rsidRPr="00DB13B1" w:rsidRDefault="000137E0" w:rsidP="00F50E04">
            <w:pPr>
              <w:spacing w:after="0" w:line="240" w:lineRule="auto"/>
              <w:jc w:val="center"/>
              <w:rPr>
                <w:rFonts w:eastAsia="Times New Roman" w:cs="Arial"/>
                <w:sz w:val="20"/>
                <w:szCs w:val="20"/>
                <w:lang w:eastAsia="pl-PL"/>
              </w:rPr>
            </w:pPr>
            <w:r w:rsidRPr="00DB13B1">
              <w:rPr>
                <w:rFonts w:eastAsia="Times New Roman" w:cs="Arial"/>
                <w:sz w:val="20"/>
                <w:szCs w:val="20"/>
                <w:lang w:eastAsia="pl-PL"/>
              </w:rPr>
              <w:t>Szlam zawierający uwodnione - Fe</w:t>
            </w:r>
            <w:r w:rsidRPr="00DB13B1">
              <w:rPr>
                <w:rFonts w:eastAsia="Times New Roman" w:cs="Arial"/>
                <w:sz w:val="20"/>
                <w:szCs w:val="20"/>
                <w:vertAlign w:val="subscript"/>
                <w:lang w:eastAsia="pl-PL"/>
              </w:rPr>
              <w:t>2</w:t>
            </w:r>
            <w:r w:rsidRPr="00DB13B1">
              <w:rPr>
                <w:rFonts w:eastAsia="Times New Roman" w:cs="Arial"/>
                <w:sz w:val="20"/>
                <w:szCs w:val="20"/>
                <w:lang w:eastAsia="pl-PL"/>
              </w:rPr>
              <w:t>/SO</w:t>
            </w:r>
            <w:r w:rsidRPr="00DB13B1">
              <w:rPr>
                <w:rFonts w:eastAsia="Times New Roman" w:cs="Arial"/>
                <w:sz w:val="20"/>
                <w:szCs w:val="20"/>
                <w:vertAlign w:val="subscript"/>
                <w:lang w:eastAsia="pl-PL"/>
              </w:rPr>
              <w:t>4</w:t>
            </w:r>
            <w:r w:rsidRPr="00DB13B1">
              <w:rPr>
                <w:rFonts w:eastAsia="Times New Roman" w:cs="Arial"/>
                <w:sz w:val="20"/>
                <w:szCs w:val="20"/>
                <w:lang w:eastAsia="pl-PL"/>
              </w:rPr>
              <w:t>/</w:t>
            </w:r>
            <w:r w:rsidRPr="00DB13B1">
              <w:rPr>
                <w:rFonts w:eastAsia="Times New Roman" w:cs="Arial"/>
                <w:sz w:val="20"/>
                <w:szCs w:val="20"/>
                <w:vertAlign w:val="subscript"/>
                <w:lang w:eastAsia="pl-PL"/>
              </w:rPr>
              <w:t>3</w:t>
            </w:r>
            <w:r w:rsidRPr="00DB13B1">
              <w:rPr>
                <w:rFonts w:eastAsia="Times New Roman" w:cs="Arial"/>
                <w:sz w:val="20"/>
                <w:szCs w:val="20"/>
                <w:lang w:eastAsia="pl-PL"/>
              </w:rPr>
              <w:t>, FeSO</w:t>
            </w:r>
            <w:r w:rsidRPr="00DB13B1">
              <w:rPr>
                <w:rFonts w:eastAsia="Times New Roman" w:cs="Arial"/>
                <w:sz w:val="20"/>
                <w:szCs w:val="20"/>
                <w:vertAlign w:val="subscript"/>
                <w:lang w:eastAsia="pl-PL"/>
              </w:rPr>
              <w:t xml:space="preserve">4,  </w:t>
            </w:r>
            <w:r w:rsidRPr="00DB13B1">
              <w:rPr>
                <w:rFonts w:eastAsia="Times New Roman" w:cs="Arial"/>
                <w:sz w:val="20"/>
                <w:szCs w:val="20"/>
                <w:lang w:eastAsia="pl-PL"/>
              </w:rPr>
              <w:t xml:space="preserve">jony Cr, Ni, Cd, Zn. </w:t>
            </w:r>
            <w:r w:rsidRPr="00DB13B1">
              <w:rPr>
                <w:rFonts w:eastAsia="Calibri" w:cs="Arial"/>
                <w:sz w:val="20"/>
                <w:szCs w:val="20"/>
              </w:rPr>
              <w:t>Symbol właściwości: H5.</w:t>
            </w:r>
          </w:p>
        </w:tc>
        <w:tc>
          <w:tcPr>
            <w:tcW w:w="992" w:type="dxa"/>
            <w:tcBorders>
              <w:top w:val="single" w:sz="8" w:space="0" w:color="auto"/>
              <w:left w:val="single" w:sz="8" w:space="0" w:color="auto"/>
              <w:bottom w:val="single" w:sz="8" w:space="0" w:color="auto"/>
              <w:right w:val="single" w:sz="8" w:space="0" w:color="auto"/>
            </w:tcBorders>
            <w:vAlign w:val="center"/>
          </w:tcPr>
          <w:p w14:paraId="202BEE83"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50,0</w:t>
            </w:r>
          </w:p>
        </w:tc>
      </w:tr>
      <w:tr w:rsidR="000137E0" w:rsidRPr="004A330A" w14:paraId="054031BA" w14:textId="77777777" w:rsidTr="00F50E04">
        <w:trPr>
          <w:trHeight w:val="284"/>
        </w:trPr>
        <w:tc>
          <w:tcPr>
            <w:tcW w:w="567" w:type="dxa"/>
            <w:tcBorders>
              <w:top w:val="single" w:sz="8" w:space="0" w:color="auto"/>
              <w:left w:val="single" w:sz="8" w:space="0" w:color="auto"/>
              <w:bottom w:val="single" w:sz="8" w:space="0" w:color="auto"/>
              <w:right w:val="single" w:sz="8" w:space="0" w:color="auto"/>
            </w:tcBorders>
            <w:vAlign w:val="center"/>
          </w:tcPr>
          <w:p w14:paraId="05584016"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10.</w:t>
            </w:r>
          </w:p>
        </w:tc>
        <w:tc>
          <w:tcPr>
            <w:tcW w:w="1338" w:type="dxa"/>
            <w:tcBorders>
              <w:top w:val="single" w:sz="8" w:space="0" w:color="auto"/>
              <w:left w:val="single" w:sz="8" w:space="0" w:color="auto"/>
              <w:bottom w:val="single" w:sz="8" w:space="0" w:color="auto"/>
              <w:right w:val="single" w:sz="8" w:space="0" w:color="auto"/>
            </w:tcBorders>
            <w:vAlign w:val="center"/>
          </w:tcPr>
          <w:p w14:paraId="259F32F5" w14:textId="77777777" w:rsidR="000137E0" w:rsidRPr="00DB13B1" w:rsidRDefault="000137E0" w:rsidP="00F50E04">
            <w:pPr>
              <w:spacing w:after="0" w:line="240" w:lineRule="auto"/>
              <w:jc w:val="center"/>
              <w:rPr>
                <w:rFonts w:eastAsia="Times New Roman" w:cs="Arial"/>
                <w:b/>
                <w:snapToGrid w:val="0"/>
                <w:sz w:val="20"/>
                <w:szCs w:val="20"/>
              </w:rPr>
            </w:pPr>
            <w:r w:rsidRPr="00DB13B1">
              <w:rPr>
                <w:rFonts w:eastAsia="Times New Roman" w:cs="Arial"/>
                <w:b/>
                <w:snapToGrid w:val="0"/>
                <w:sz w:val="20"/>
                <w:szCs w:val="20"/>
              </w:rPr>
              <w:t>11 01 11*</w:t>
            </w:r>
          </w:p>
        </w:tc>
        <w:tc>
          <w:tcPr>
            <w:tcW w:w="1781" w:type="dxa"/>
            <w:tcBorders>
              <w:top w:val="single" w:sz="8" w:space="0" w:color="auto"/>
              <w:left w:val="single" w:sz="8" w:space="0" w:color="auto"/>
              <w:bottom w:val="single" w:sz="8" w:space="0" w:color="auto"/>
              <w:right w:val="single" w:sz="8" w:space="0" w:color="auto"/>
            </w:tcBorders>
            <w:vAlign w:val="center"/>
          </w:tcPr>
          <w:p w14:paraId="6772A5DC"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rPr>
              <w:t xml:space="preserve">Wody </w:t>
            </w:r>
            <w:proofErr w:type="spellStart"/>
            <w:r w:rsidRPr="00DB13B1">
              <w:rPr>
                <w:rFonts w:eastAsia="Times New Roman" w:cs="Arial"/>
                <w:sz w:val="20"/>
                <w:szCs w:val="20"/>
              </w:rPr>
              <w:t>popłuczne</w:t>
            </w:r>
            <w:proofErr w:type="spellEnd"/>
            <w:r w:rsidRPr="00DB13B1">
              <w:rPr>
                <w:rFonts w:eastAsia="Times New Roman" w:cs="Arial"/>
                <w:sz w:val="20"/>
                <w:szCs w:val="20"/>
              </w:rPr>
              <w:t xml:space="preserve"> zawierające substancje niebezpieczne</w:t>
            </w:r>
          </w:p>
        </w:tc>
        <w:tc>
          <w:tcPr>
            <w:tcW w:w="2126" w:type="dxa"/>
            <w:tcBorders>
              <w:top w:val="single" w:sz="8" w:space="0" w:color="auto"/>
              <w:left w:val="single" w:sz="8" w:space="0" w:color="auto"/>
              <w:bottom w:val="single" w:sz="8" w:space="0" w:color="auto"/>
              <w:right w:val="single" w:sz="8" w:space="0" w:color="auto"/>
            </w:tcBorders>
            <w:vAlign w:val="center"/>
          </w:tcPr>
          <w:p w14:paraId="3451E65A"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rPr>
              <w:t>Galwanizernia – linie technologiczne zanieczyszczone alkaliczne kąpiele galwaniczne</w:t>
            </w:r>
          </w:p>
        </w:tc>
        <w:tc>
          <w:tcPr>
            <w:tcW w:w="2552" w:type="dxa"/>
            <w:tcBorders>
              <w:top w:val="single" w:sz="8" w:space="0" w:color="auto"/>
              <w:left w:val="single" w:sz="8" w:space="0" w:color="auto"/>
              <w:bottom w:val="single" w:sz="8" w:space="0" w:color="auto"/>
              <w:right w:val="single" w:sz="8" w:space="0" w:color="auto"/>
            </w:tcBorders>
            <w:vAlign w:val="center"/>
          </w:tcPr>
          <w:p w14:paraId="44FEE715" w14:textId="77777777" w:rsidR="000137E0" w:rsidRPr="00DB13B1" w:rsidRDefault="000137E0" w:rsidP="00F50E04">
            <w:pPr>
              <w:spacing w:after="0" w:line="240" w:lineRule="auto"/>
              <w:jc w:val="center"/>
              <w:rPr>
                <w:rFonts w:eastAsia="Times New Roman" w:cs="Arial"/>
                <w:sz w:val="20"/>
                <w:szCs w:val="20"/>
                <w:lang w:eastAsia="pl-PL"/>
              </w:rPr>
            </w:pPr>
            <w:r w:rsidRPr="00DB13B1">
              <w:rPr>
                <w:rFonts w:eastAsia="Times New Roman" w:cs="Arial"/>
                <w:sz w:val="20"/>
                <w:szCs w:val="20"/>
              </w:rPr>
              <w:t xml:space="preserve">Stan skupienia – ciekły roztwory wodne soli chromowych, niklowych, kadmowych, cynkowych, cyjankowych. </w:t>
            </w:r>
            <w:r w:rsidRPr="00DB13B1">
              <w:rPr>
                <w:rFonts w:eastAsia="Calibri" w:cs="Arial"/>
                <w:sz w:val="20"/>
                <w:szCs w:val="20"/>
              </w:rPr>
              <w:t>Symbol właściwości: H5</w:t>
            </w:r>
          </w:p>
        </w:tc>
        <w:tc>
          <w:tcPr>
            <w:tcW w:w="992" w:type="dxa"/>
            <w:tcBorders>
              <w:top w:val="single" w:sz="8" w:space="0" w:color="auto"/>
              <w:left w:val="single" w:sz="8" w:space="0" w:color="auto"/>
              <w:bottom w:val="single" w:sz="8" w:space="0" w:color="auto"/>
              <w:right w:val="single" w:sz="8" w:space="0" w:color="auto"/>
            </w:tcBorders>
            <w:vAlign w:val="center"/>
          </w:tcPr>
          <w:p w14:paraId="01F3E90C"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200,0</w:t>
            </w:r>
          </w:p>
        </w:tc>
      </w:tr>
      <w:tr w:rsidR="000137E0" w:rsidRPr="004A330A" w14:paraId="1C9DB66E" w14:textId="77777777" w:rsidTr="00F50E04">
        <w:trPr>
          <w:trHeight w:val="284"/>
        </w:trPr>
        <w:tc>
          <w:tcPr>
            <w:tcW w:w="567" w:type="dxa"/>
            <w:tcBorders>
              <w:top w:val="single" w:sz="8" w:space="0" w:color="auto"/>
              <w:left w:val="single" w:sz="8" w:space="0" w:color="auto"/>
              <w:bottom w:val="single" w:sz="8" w:space="0" w:color="auto"/>
              <w:right w:val="single" w:sz="8" w:space="0" w:color="auto"/>
            </w:tcBorders>
            <w:vAlign w:val="center"/>
          </w:tcPr>
          <w:p w14:paraId="0AC0612D"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11.</w:t>
            </w:r>
          </w:p>
        </w:tc>
        <w:tc>
          <w:tcPr>
            <w:tcW w:w="1338" w:type="dxa"/>
            <w:tcBorders>
              <w:top w:val="single" w:sz="8" w:space="0" w:color="auto"/>
              <w:left w:val="single" w:sz="8" w:space="0" w:color="auto"/>
              <w:bottom w:val="single" w:sz="8" w:space="0" w:color="auto"/>
              <w:right w:val="single" w:sz="8" w:space="0" w:color="auto"/>
            </w:tcBorders>
            <w:vAlign w:val="center"/>
          </w:tcPr>
          <w:p w14:paraId="115CB317" w14:textId="77777777" w:rsidR="000137E0" w:rsidRPr="00DB13B1" w:rsidRDefault="000137E0" w:rsidP="00F50E04">
            <w:pPr>
              <w:spacing w:after="0" w:line="240" w:lineRule="auto"/>
              <w:jc w:val="center"/>
              <w:rPr>
                <w:rFonts w:eastAsia="Times New Roman" w:cs="Arial"/>
                <w:b/>
                <w:snapToGrid w:val="0"/>
                <w:sz w:val="20"/>
                <w:szCs w:val="20"/>
              </w:rPr>
            </w:pPr>
            <w:r w:rsidRPr="00DB13B1">
              <w:rPr>
                <w:rFonts w:eastAsia="Times New Roman" w:cs="Arial"/>
                <w:b/>
                <w:sz w:val="20"/>
                <w:szCs w:val="20"/>
              </w:rPr>
              <w:t>11 01 13*</w:t>
            </w:r>
          </w:p>
        </w:tc>
        <w:tc>
          <w:tcPr>
            <w:tcW w:w="1781" w:type="dxa"/>
            <w:tcBorders>
              <w:top w:val="single" w:sz="8" w:space="0" w:color="auto"/>
              <w:left w:val="single" w:sz="8" w:space="0" w:color="auto"/>
              <w:bottom w:val="single" w:sz="8" w:space="0" w:color="auto"/>
              <w:right w:val="single" w:sz="8" w:space="0" w:color="auto"/>
            </w:tcBorders>
            <w:vAlign w:val="center"/>
          </w:tcPr>
          <w:p w14:paraId="2C4F22F8"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lang w:eastAsia="pl-PL"/>
              </w:rPr>
              <w:t>Odpady z odtłuszczania zawierające substancje niebezpieczne</w:t>
            </w:r>
          </w:p>
        </w:tc>
        <w:tc>
          <w:tcPr>
            <w:tcW w:w="2126" w:type="dxa"/>
            <w:tcBorders>
              <w:top w:val="single" w:sz="8" w:space="0" w:color="auto"/>
              <w:left w:val="single" w:sz="8" w:space="0" w:color="auto"/>
              <w:bottom w:val="single" w:sz="8" w:space="0" w:color="auto"/>
              <w:right w:val="single" w:sz="8" w:space="0" w:color="auto"/>
            </w:tcBorders>
            <w:vAlign w:val="center"/>
          </w:tcPr>
          <w:p w14:paraId="72FD5E14"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lang w:eastAsia="pl-PL"/>
              </w:rPr>
              <w:t>Galwanizernia – mycie alkaliczne</w:t>
            </w:r>
          </w:p>
        </w:tc>
        <w:tc>
          <w:tcPr>
            <w:tcW w:w="2552" w:type="dxa"/>
            <w:tcBorders>
              <w:top w:val="single" w:sz="8" w:space="0" w:color="auto"/>
              <w:left w:val="single" w:sz="8" w:space="0" w:color="auto"/>
              <w:bottom w:val="single" w:sz="8" w:space="0" w:color="auto"/>
              <w:right w:val="single" w:sz="8" w:space="0" w:color="auto"/>
            </w:tcBorders>
            <w:vAlign w:val="center"/>
          </w:tcPr>
          <w:p w14:paraId="7D0F2B3C" w14:textId="77777777" w:rsidR="000137E0" w:rsidRPr="00DB13B1" w:rsidRDefault="000137E0" w:rsidP="00F50E04">
            <w:pPr>
              <w:spacing w:after="0" w:line="240" w:lineRule="auto"/>
              <w:jc w:val="center"/>
              <w:rPr>
                <w:rFonts w:eastAsia="Times New Roman" w:cs="Arial"/>
                <w:sz w:val="20"/>
                <w:szCs w:val="20"/>
                <w:lang w:eastAsia="pl-PL"/>
              </w:rPr>
            </w:pPr>
            <w:r w:rsidRPr="00DB13B1">
              <w:rPr>
                <w:rFonts w:eastAsia="Times New Roman" w:cs="Arial"/>
                <w:sz w:val="20"/>
                <w:szCs w:val="20"/>
                <w:lang w:eastAsia="pl-PL"/>
              </w:rPr>
              <w:t xml:space="preserve">Stan skupienia – ciekły, wody </w:t>
            </w:r>
            <w:proofErr w:type="spellStart"/>
            <w:r w:rsidRPr="00DB13B1">
              <w:rPr>
                <w:rFonts w:eastAsia="Times New Roman" w:cs="Arial"/>
                <w:sz w:val="20"/>
                <w:szCs w:val="20"/>
                <w:lang w:eastAsia="pl-PL"/>
              </w:rPr>
              <w:t>popłuczne</w:t>
            </w:r>
            <w:proofErr w:type="spellEnd"/>
            <w:r w:rsidRPr="00DB13B1">
              <w:rPr>
                <w:rFonts w:eastAsia="Times New Roman" w:cs="Arial"/>
                <w:sz w:val="20"/>
                <w:szCs w:val="20"/>
                <w:lang w:eastAsia="pl-PL"/>
              </w:rPr>
              <w:t xml:space="preserve"> po myciu alkalicznym zawierające m.in. propan-2-ol, butan-2-on, octan etylu, metylobenzen, wodorotlenek sodu, węglan sodu, metakrzemian </w:t>
            </w:r>
            <w:proofErr w:type="spellStart"/>
            <w:r w:rsidRPr="00DB13B1">
              <w:rPr>
                <w:rFonts w:eastAsia="Times New Roman" w:cs="Arial"/>
                <w:sz w:val="20"/>
                <w:szCs w:val="20"/>
                <w:lang w:eastAsia="pl-PL"/>
              </w:rPr>
              <w:t>disodu</w:t>
            </w:r>
            <w:proofErr w:type="spellEnd"/>
            <w:r w:rsidRPr="00DB13B1">
              <w:rPr>
                <w:rFonts w:eastAsia="Times New Roman" w:cs="Arial"/>
                <w:sz w:val="20"/>
                <w:szCs w:val="20"/>
                <w:lang w:eastAsia="pl-PL"/>
              </w:rPr>
              <w:t xml:space="preserve">, azotyn sodu, </w:t>
            </w:r>
            <w:proofErr w:type="spellStart"/>
            <w:r w:rsidRPr="00DB13B1">
              <w:rPr>
                <w:rFonts w:eastAsia="Times New Roman" w:cs="Arial"/>
                <w:sz w:val="20"/>
                <w:szCs w:val="20"/>
                <w:lang w:eastAsia="pl-PL"/>
              </w:rPr>
              <w:t>ksylenosulfonian</w:t>
            </w:r>
            <w:proofErr w:type="spellEnd"/>
            <w:r w:rsidRPr="00DB13B1">
              <w:rPr>
                <w:rFonts w:eastAsia="Times New Roman" w:cs="Arial"/>
                <w:sz w:val="20"/>
                <w:szCs w:val="20"/>
                <w:lang w:eastAsia="pl-PL"/>
              </w:rPr>
              <w:t xml:space="preserve"> sodu.</w:t>
            </w:r>
          </w:p>
          <w:p w14:paraId="49FA944F" w14:textId="77777777" w:rsidR="000137E0" w:rsidRPr="00DB13B1" w:rsidRDefault="000137E0" w:rsidP="00F50E04">
            <w:pPr>
              <w:spacing w:after="0" w:line="240" w:lineRule="auto"/>
              <w:jc w:val="center"/>
              <w:rPr>
                <w:rFonts w:eastAsia="Times New Roman" w:cs="Arial"/>
                <w:sz w:val="20"/>
                <w:szCs w:val="20"/>
                <w:lang w:eastAsia="pl-PL"/>
              </w:rPr>
            </w:pPr>
            <w:r w:rsidRPr="00DB13B1">
              <w:rPr>
                <w:rFonts w:eastAsia="Calibri" w:cs="Arial"/>
                <w:sz w:val="20"/>
                <w:szCs w:val="20"/>
              </w:rPr>
              <w:t>Symbol właściwości: H4 i H8</w:t>
            </w:r>
          </w:p>
        </w:tc>
        <w:tc>
          <w:tcPr>
            <w:tcW w:w="992" w:type="dxa"/>
            <w:tcBorders>
              <w:top w:val="single" w:sz="8" w:space="0" w:color="auto"/>
              <w:left w:val="single" w:sz="8" w:space="0" w:color="auto"/>
              <w:bottom w:val="single" w:sz="8" w:space="0" w:color="auto"/>
              <w:right w:val="single" w:sz="8" w:space="0" w:color="auto"/>
            </w:tcBorders>
            <w:vAlign w:val="center"/>
          </w:tcPr>
          <w:p w14:paraId="2D1869C0"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120,0</w:t>
            </w:r>
          </w:p>
        </w:tc>
      </w:tr>
      <w:tr w:rsidR="000137E0" w:rsidRPr="004A330A" w14:paraId="25BE4789" w14:textId="77777777" w:rsidTr="00F50E04">
        <w:trPr>
          <w:trHeight w:val="284"/>
        </w:trPr>
        <w:tc>
          <w:tcPr>
            <w:tcW w:w="567" w:type="dxa"/>
            <w:tcBorders>
              <w:top w:val="single" w:sz="8" w:space="0" w:color="auto"/>
              <w:left w:val="single" w:sz="8" w:space="0" w:color="auto"/>
              <w:bottom w:val="single" w:sz="8" w:space="0" w:color="auto"/>
              <w:right w:val="single" w:sz="8" w:space="0" w:color="auto"/>
            </w:tcBorders>
            <w:vAlign w:val="center"/>
          </w:tcPr>
          <w:p w14:paraId="696C5EF8"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12.</w:t>
            </w:r>
          </w:p>
        </w:tc>
        <w:tc>
          <w:tcPr>
            <w:tcW w:w="1338" w:type="dxa"/>
            <w:tcBorders>
              <w:top w:val="single" w:sz="8" w:space="0" w:color="auto"/>
              <w:left w:val="single" w:sz="8" w:space="0" w:color="auto"/>
              <w:bottom w:val="single" w:sz="8" w:space="0" w:color="auto"/>
              <w:right w:val="single" w:sz="8" w:space="0" w:color="auto"/>
            </w:tcBorders>
            <w:vAlign w:val="center"/>
          </w:tcPr>
          <w:p w14:paraId="7D843518" w14:textId="77777777" w:rsidR="000137E0" w:rsidRPr="00DB13B1" w:rsidRDefault="000137E0" w:rsidP="00F50E04">
            <w:pPr>
              <w:spacing w:after="0" w:line="240" w:lineRule="auto"/>
              <w:jc w:val="center"/>
              <w:rPr>
                <w:rFonts w:eastAsia="Times New Roman" w:cs="Arial"/>
                <w:b/>
                <w:sz w:val="20"/>
                <w:szCs w:val="20"/>
              </w:rPr>
            </w:pPr>
            <w:r w:rsidRPr="00DB13B1">
              <w:rPr>
                <w:rFonts w:eastAsia="Times New Roman" w:cs="Arial"/>
                <w:b/>
                <w:sz w:val="20"/>
                <w:szCs w:val="20"/>
              </w:rPr>
              <w:t>11 01 15*</w:t>
            </w:r>
          </w:p>
        </w:tc>
        <w:tc>
          <w:tcPr>
            <w:tcW w:w="1781" w:type="dxa"/>
            <w:tcBorders>
              <w:top w:val="single" w:sz="8" w:space="0" w:color="auto"/>
              <w:left w:val="single" w:sz="8" w:space="0" w:color="auto"/>
              <w:bottom w:val="single" w:sz="8" w:space="0" w:color="auto"/>
              <w:right w:val="single" w:sz="8" w:space="0" w:color="auto"/>
            </w:tcBorders>
            <w:vAlign w:val="center"/>
          </w:tcPr>
          <w:p w14:paraId="53F5D43A"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lang w:eastAsia="pl-PL"/>
              </w:rPr>
              <w:t>Odcieki i szlamy z systemów membranowych lub systemów wymiany jonowej zawierające substancje niebezpieczne</w:t>
            </w:r>
          </w:p>
        </w:tc>
        <w:tc>
          <w:tcPr>
            <w:tcW w:w="2126" w:type="dxa"/>
            <w:tcBorders>
              <w:top w:val="single" w:sz="8" w:space="0" w:color="auto"/>
              <w:left w:val="single" w:sz="8" w:space="0" w:color="auto"/>
              <w:bottom w:val="single" w:sz="8" w:space="0" w:color="auto"/>
              <w:right w:val="single" w:sz="8" w:space="0" w:color="auto"/>
            </w:tcBorders>
            <w:vAlign w:val="center"/>
          </w:tcPr>
          <w:p w14:paraId="18DB8E50"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rPr>
              <w:t>Galwanizernia – przygotowanie procesów – produkcja np. wody DEMI</w:t>
            </w:r>
          </w:p>
        </w:tc>
        <w:tc>
          <w:tcPr>
            <w:tcW w:w="2552" w:type="dxa"/>
            <w:tcBorders>
              <w:top w:val="single" w:sz="8" w:space="0" w:color="auto"/>
              <w:left w:val="single" w:sz="8" w:space="0" w:color="auto"/>
              <w:bottom w:val="single" w:sz="8" w:space="0" w:color="auto"/>
              <w:right w:val="single" w:sz="8" w:space="0" w:color="auto"/>
            </w:tcBorders>
            <w:vAlign w:val="center"/>
          </w:tcPr>
          <w:p w14:paraId="39EF535A"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rPr>
              <w:t>Stan skupienia – ciekły</w:t>
            </w:r>
          </w:p>
          <w:p w14:paraId="2D5D77B1"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rPr>
              <w:t xml:space="preserve">solanka - </w:t>
            </w:r>
            <w:proofErr w:type="spellStart"/>
            <w:r w:rsidRPr="00DB13B1">
              <w:rPr>
                <w:rFonts w:eastAsia="Times New Roman" w:cs="Arial"/>
                <w:sz w:val="20"/>
                <w:szCs w:val="20"/>
              </w:rPr>
              <w:t>NaCL</w:t>
            </w:r>
            <w:proofErr w:type="spellEnd"/>
            <w:r w:rsidRPr="00DB13B1">
              <w:rPr>
                <w:rFonts w:eastAsia="Times New Roman" w:cs="Arial"/>
                <w:sz w:val="20"/>
                <w:szCs w:val="20"/>
              </w:rPr>
              <w:t>- r-r wodny  zawierający jony Mg, Ca z płukania systemów wymiany jonitowej</w:t>
            </w:r>
          </w:p>
          <w:p w14:paraId="75C58C87" w14:textId="77777777" w:rsidR="000137E0" w:rsidRPr="00DB13B1" w:rsidRDefault="000137E0" w:rsidP="00F50E04">
            <w:pPr>
              <w:spacing w:after="0" w:line="240" w:lineRule="auto"/>
              <w:jc w:val="center"/>
              <w:rPr>
                <w:rFonts w:eastAsia="Times New Roman" w:cs="Arial"/>
                <w:sz w:val="20"/>
                <w:szCs w:val="20"/>
              </w:rPr>
            </w:pPr>
            <w:r w:rsidRPr="00DB13B1">
              <w:rPr>
                <w:rFonts w:eastAsia="Calibri" w:cs="Arial"/>
                <w:sz w:val="20"/>
                <w:szCs w:val="20"/>
              </w:rPr>
              <w:t>Symbol właściwości: H5</w:t>
            </w:r>
          </w:p>
        </w:tc>
        <w:tc>
          <w:tcPr>
            <w:tcW w:w="992" w:type="dxa"/>
            <w:tcBorders>
              <w:top w:val="single" w:sz="8" w:space="0" w:color="auto"/>
              <w:left w:val="single" w:sz="8" w:space="0" w:color="auto"/>
              <w:bottom w:val="single" w:sz="8" w:space="0" w:color="auto"/>
              <w:right w:val="single" w:sz="8" w:space="0" w:color="auto"/>
            </w:tcBorders>
            <w:vAlign w:val="center"/>
          </w:tcPr>
          <w:p w14:paraId="36ACFEF8"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50,0</w:t>
            </w:r>
          </w:p>
        </w:tc>
      </w:tr>
      <w:tr w:rsidR="000137E0" w:rsidRPr="004A330A" w14:paraId="4F216927" w14:textId="77777777" w:rsidTr="00F50E04">
        <w:trPr>
          <w:trHeight w:val="284"/>
        </w:trPr>
        <w:tc>
          <w:tcPr>
            <w:tcW w:w="567" w:type="dxa"/>
            <w:tcBorders>
              <w:top w:val="single" w:sz="8" w:space="0" w:color="auto"/>
              <w:left w:val="single" w:sz="8" w:space="0" w:color="auto"/>
              <w:bottom w:val="single" w:sz="8" w:space="0" w:color="auto"/>
              <w:right w:val="single" w:sz="8" w:space="0" w:color="auto"/>
            </w:tcBorders>
            <w:vAlign w:val="center"/>
          </w:tcPr>
          <w:p w14:paraId="0FCB2BA3"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13.</w:t>
            </w:r>
          </w:p>
        </w:tc>
        <w:tc>
          <w:tcPr>
            <w:tcW w:w="1338" w:type="dxa"/>
            <w:tcBorders>
              <w:top w:val="single" w:sz="8" w:space="0" w:color="auto"/>
              <w:left w:val="single" w:sz="8" w:space="0" w:color="auto"/>
              <w:bottom w:val="single" w:sz="8" w:space="0" w:color="auto"/>
              <w:right w:val="single" w:sz="8" w:space="0" w:color="auto"/>
            </w:tcBorders>
            <w:vAlign w:val="center"/>
          </w:tcPr>
          <w:p w14:paraId="0055D007" w14:textId="77777777" w:rsidR="000137E0" w:rsidRPr="00DB13B1" w:rsidRDefault="000137E0" w:rsidP="00F50E04">
            <w:pPr>
              <w:spacing w:after="0" w:line="240" w:lineRule="auto"/>
              <w:jc w:val="center"/>
              <w:rPr>
                <w:rFonts w:eastAsia="Times New Roman" w:cs="Arial"/>
                <w:b/>
                <w:snapToGrid w:val="0"/>
                <w:sz w:val="20"/>
                <w:szCs w:val="20"/>
              </w:rPr>
            </w:pPr>
            <w:r w:rsidRPr="00DB13B1">
              <w:rPr>
                <w:rFonts w:eastAsia="Times New Roman" w:cs="Arial"/>
                <w:b/>
                <w:snapToGrid w:val="0"/>
                <w:sz w:val="20"/>
                <w:szCs w:val="20"/>
              </w:rPr>
              <w:t>11 01 16*</w:t>
            </w:r>
          </w:p>
        </w:tc>
        <w:tc>
          <w:tcPr>
            <w:tcW w:w="1781" w:type="dxa"/>
            <w:tcBorders>
              <w:top w:val="single" w:sz="8" w:space="0" w:color="auto"/>
              <w:left w:val="single" w:sz="8" w:space="0" w:color="auto"/>
              <w:bottom w:val="single" w:sz="8" w:space="0" w:color="auto"/>
              <w:right w:val="single" w:sz="8" w:space="0" w:color="auto"/>
            </w:tcBorders>
            <w:vAlign w:val="center"/>
          </w:tcPr>
          <w:p w14:paraId="771A5EC7"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rPr>
              <w:t xml:space="preserve">Nienasycone </w:t>
            </w:r>
            <w:r w:rsidRPr="00DB13B1">
              <w:rPr>
                <w:rFonts w:eastAsia="Times New Roman" w:cs="Arial"/>
                <w:sz w:val="20"/>
                <w:szCs w:val="20"/>
              </w:rPr>
              <w:br/>
              <w:t>lub zużyte żywice jonowymienne</w:t>
            </w:r>
          </w:p>
        </w:tc>
        <w:tc>
          <w:tcPr>
            <w:tcW w:w="2126" w:type="dxa"/>
            <w:tcBorders>
              <w:top w:val="single" w:sz="8" w:space="0" w:color="auto"/>
              <w:left w:val="single" w:sz="8" w:space="0" w:color="auto"/>
              <w:bottom w:val="single" w:sz="8" w:space="0" w:color="auto"/>
              <w:right w:val="single" w:sz="8" w:space="0" w:color="auto"/>
            </w:tcBorders>
            <w:vAlign w:val="center"/>
          </w:tcPr>
          <w:p w14:paraId="49B2E803"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rPr>
              <w:t>Galwanizernia-oczyszczanie ścieków</w:t>
            </w:r>
          </w:p>
        </w:tc>
        <w:tc>
          <w:tcPr>
            <w:tcW w:w="2552" w:type="dxa"/>
            <w:tcBorders>
              <w:top w:val="single" w:sz="8" w:space="0" w:color="auto"/>
              <w:left w:val="single" w:sz="8" w:space="0" w:color="auto"/>
              <w:bottom w:val="single" w:sz="8" w:space="0" w:color="auto"/>
              <w:right w:val="single" w:sz="8" w:space="0" w:color="auto"/>
            </w:tcBorders>
            <w:vAlign w:val="center"/>
          </w:tcPr>
          <w:p w14:paraId="6F7B9CB8"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rPr>
              <w:t>Stan skupienia - materiał stały - wypełnienie kolumn jonitowych zawierające zaadsorbowane jony Cd, Cr, Ni, Zn</w:t>
            </w:r>
          </w:p>
          <w:p w14:paraId="743832AE" w14:textId="77777777" w:rsidR="000137E0" w:rsidRPr="00DB13B1" w:rsidRDefault="000137E0" w:rsidP="00F50E04">
            <w:pPr>
              <w:spacing w:after="0" w:line="240" w:lineRule="auto"/>
              <w:jc w:val="center"/>
              <w:rPr>
                <w:rFonts w:eastAsia="Times New Roman" w:cs="Arial"/>
                <w:sz w:val="20"/>
                <w:szCs w:val="20"/>
              </w:rPr>
            </w:pPr>
            <w:r w:rsidRPr="00DB13B1">
              <w:rPr>
                <w:rFonts w:eastAsia="Calibri" w:cs="Arial"/>
                <w:sz w:val="20"/>
                <w:szCs w:val="20"/>
              </w:rPr>
              <w:t>Symbol właściwości: H5</w:t>
            </w:r>
          </w:p>
        </w:tc>
        <w:tc>
          <w:tcPr>
            <w:tcW w:w="992" w:type="dxa"/>
            <w:tcBorders>
              <w:top w:val="single" w:sz="8" w:space="0" w:color="auto"/>
              <w:left w:val="single" w:sz="8" w:space="0" w:color="auto"/>
              <w:bottom w:val="single" w:sz="8" w:space="0" w:color="auto"/>
              <w:right w:val="single" w:sz="8" w:space="0" w:color="auto"/>
            </w:tcBorders>
            <w:vAlign w:val="center"/>
          </w:tcPr>
          <w:p w14:paraId="2AFD3685"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15,0</w:t>
            </w:r>
          </w:p>
        </w:tc>
      </w:tr>
      <w:tr w:rsidR="000137E0" w:rsidRPr="004A330A" w14:paraId="0AA9AB7F" w14:textId="77777777" w:rsidTr="00F50E04">
        <w:trPr>
          <w:trHeight w:val="284"/>
        </w:trPr>
        <w:tc>
          <w:tcPr>
            <w:tcW w:w="567" w:type="dxa"/>
            <w:tcBorders>
              <w:top w:val="single" w:sz="8" w:space="0" w:color="auto"/>
              <w:left w:val="single" w:sz="8" w:space="0" w:color="auto"/>
              <w:bottom w:val="single" w:sz="8" w:space="0" w:color="auto"/>
              <w:right w:val="single" w:sz="8" w:space="0" w:color="auto"/>
            </w:tcBorders>
            <w:vAlign w:val="center"/>
          </w:tcPr>
          <w:p w14:paraId="4FCBD908"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14.</w:t>
            </w:r>
          </w:p>
        </w:tc>
        <w:tc>
          <w:tcPr>
            <w:tcW w:w="1338" w:type="dxa"/>
            <w:tcBorders>
              <w:top w:val="single" w:sz="8" w:space="0" w:color="auto"/>
              <w:left w:val="single" w:sz="8" w:space="0" w:color="auto"/>
              <w:bottom w:val="single" w:sz="8" w:space="0" w:color="auto"/>
              <w:right w:val="single" w:sz="8" w:space="0" w:color="auto"/>
            </w:tcBorders>
            <w:vAlign w:val="center"/>
          </w:tcPr>
          <w:p w14:paraId="5A51D5E8" w14:textId="77777777" w:rsidR="000137E0" w:rsidRPr="00DB13B1" w:rsidRDefault="000137E0" w:rsidP="00F50E04">
            <w:pPr>
              <w:spacing w:after="0" w:line="240" w:lineRule="auto"/>
              <w:jc w:val="center"/>
              <w:rPr>
                <w:rFonts w:eastAsia="Times New Roman" w:cs="Arial"/>
                <w:b/>
                <w:snapToGrid w:val="0"/>
                <w:sz w:val="20"/>
                <w:szCs w:val="20"/>
              </w:rPr>
            </w:pPr>
            <w:r w:rsidRPr="00DB13B1">
              <w:rPr>
                <w:rFonts w:eastAsia="Times New Roman" w:cs="Arial"/>
                <w:b/>
                <w:snapToGrid w:val="0"/>
                <w:sz w:val="20"/>
                <w:szCs w:val="20"/>
              </w:rPr>
              <w:t>11 01 98*</w:t>
            </w:r>
          </w:p>
        </w:tc>
        <w:tc>
          <w:tcPr>
            <w:tcW w:w="1781" w:type="dxa"/>
            <w:tcBorders>
              <w:top w:val="single" w:sz="8" w:space="0" w:color="auto"/>
              <w:left w:val="single" w:sz="8" w:space="0" w:color="auto"/>
              <w:bottom w:val="single" w:sz="8" w:space="0" w:color="auto"/>
              <w:right w:val="single" w:sz="8" w:space="0" w:color="auto"/>
            </w:tcBorders>
            <w:vAlign w:val="center"/>
          </w:tcPr>
          <w:p w14:paraId="1088027F"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rPr>
              <w:t>Inne odpady zawierające substancje niebezpieczne (np. zużyty węgiel aktywny)</w:t>
            </w:r>
          </w:p>
        </w:tc>
        <w:tc>
          <w:tcPr>
            <w:tcW w:w="2126" w:type="dxa"/>
            <w:tcBorders>
              <w:top w:val="single" w:sz="8" w:space="0" w:color="auto"/>
              <w:left w:val="single" w:sz="8" w:space="0" w:color="auto"/>
              <w:bottom w:val="single" w:sz="8" w:space="0" w:color="auto"/>
              <w:right w:val="single" w:sz="8" w:space="0" w:color="auto"/>
            </w:tcBorders>
            <w:vAlign w:val="center"/>
          </w:tcPr>
          <w:p w14:paraId="4CD4741D"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rPr>
              <w:t>Galwanizernia - filtry - oczyszczalnia   ścieków przygotowywanie i zabezpieczenie detali do obróbki galwanicznej</w:t>
            </w:r>
          </w:p>
        </w:tc>
        <w:tc>
          <w:tcPr>
            <w:tcW w:w="2552" w:type="dxa"/>
            <w:tcBorders>
              <w:top w:val="single" w:sz="8" w:space="0" w:color="auto"/>
              <w:left w:val="single" w:sz="8" w:space="0" w:color="auto"/>
              <w:bottom w:val="single" w:sz="8" w:space="0" w:color="auto"/>
              <w:right w:val="single" w:sz="8" w:space="0" w:color="auto"/>
            </w:tcBorders>
            <w:vAlign w:val="center"/>
          </w:tcPr>
          <w:p w14:paraId="0D775C4C" w14:textId="77777777" w:rsidR="000137E0" w:rsidRPr="00DB13B1" w:rsidRDefault="000137E0" w:rsidP="00F50E04">
            <w:pPr>
              <w:spacing w:after="0" w:line="240" w:lineRule="auto"/>
              <w:jc w:val="center"/>
              <w:rPr>
                <w:rFonts w:eastAsia="Times New Roman" w:cs="Arial"/>
                <w:sz w:val="20"/>
                <w:szCs w:val="20"/>
                <w:lang w:eastAsia="pl-PL"/>
              </w:rPr>
            </w:pPr>
            <w:r w:rsidRPr="00DB13B1">
              <w:rPr>
                <w:rFonts w:eastAsia="Times New Roman" w:cs="Arial"/>
                <w:sz w:val="20"/>
                <w:szCs w:val="20"/>
              </w:rPr>
              <w:t>Zanieczyszczony koagulantem FeSO</w:t>
            </w:r>
            <w:r w:rsidRPr="00DB13B1">
              <w:rPr>
                <w:rFonts w:eastAsia="Times New Roman" w:cs="Arial"/>
                <w:sz w:val="20"/>
                <w:szCs w:val="20"/>
                <w:vertAlign w:val="subscript"/>
              </w:rPr>
              <w:t xml:space="preserve">4 </w:t>
            </w:r>
            <w:r w:rsidRPr="00DB13B1">
              <w:rPr>
                <w:rFonts w:eastAsia="Times New Roman" w:cs="Arial"/>
                <w:sz w:val="20"/>
                <w:szCs w:val="20"/>
              </w:rPr>
              <w:t>i Fe</w:t>
            </w:r>
            <w:r w:rsidRPr="00DB13B1">
              <w:rPr>
                <w:rFonts w:eastAsia="Times New Roman" w:cs="Arial"/>
                <w:sz w:val="20"/>
                <w:szCs w:val="20"/>
                <w:vertAlign w:val="subscript"/>
              </w:rPr>
              <w:t>2</w:t>
            </w:r>
            <w:r w:rsidRPr="00DB13B1">
              <w:rPr>
                <w:rFonts w:eastAsia="Times New Roman" w:cs="Arial"/>
                <w:sz w:val="20"/>
                <w:szCs w:val="20"/>
              </w:rPr>
              <w:t>/SO</w:t>
            </w:r>
            <w:r w:rsidRPr="00DB13B1">
              <w:rPr>
                <w:rFonts w:eastAsia="Times New Roman" w:cs="Arial"/>
                <w:sz w:val="20"/>
                <w:szCs w:val="20"/>
                <w:vertAlign w:val="subscript"/>
              </w:rPr>
              <w:t>4</w:t>
            </w:r>
            <w:r w:rsidRPr="00DB13B1">
              <w:rPr>
                <w:rFonts w:eastAsia="Times New Roman" w:cs="Arial"/>
                <w:sz w:val="20"/>
                <w:szCs w:val="20"/>
              </w:rPr>
              <w:t>/</w:t>
            </w:r>
            <w:r w:rsidRPr="00DB13B1">
              <w:rPr>
                <w:rFonts w:eastAsia="Times New Roman" w:cs="Arial"/>
                <w:sz w:val="20"/>
                <w:szCs w:val="20"/>
                <w:vertAlign w:val="subscript"/>
              </w:rPr>
              <w:t xml:space="preserve">2 </w:t>
            </w:r>
            <w:r w:rsidRPr="00DB13B1">
              <w:rPr>
                <w:rFonts w:eastAsia="Times New Roman" w:cs="Arial"/>
                <w:sz w:val="20"/>
                <w:szCs w:val="20"/>
              </w:rPr>
              <w:t xml:space="preserve"> węgiel aktywny, t</w:t>
            </w:r>
            <w:r w:rsidRPr="00DB13B1">
              <w:rPr>
                <w:rFonts w:eastAsia="Times New Roman" w:cs="Arial"/>
                <w:sz w:val="20"/>
                <w:szCs w:val="20"/>
                <w:lang w:eastAsia="pl-PL"/>
              </w:rPr>
              <w:t xml:space="preserve">aśmy, zatyczki </w:t>
            </w:r>
            <w:r w:rsidRPr="00DB13B1">
              <w:rPr>
                <w:rFonts w:eastAsia="Times New Roman" w:cs="Arial"/>
                <w:sz w:val="20"/>
                <w:szCs w:val="20"/>
                <w:lang w:eastAsia="pl-PL"/>
              </w:rPr>
              <w:br/>
              <w:t>z tworzyw sztucznych i metali - stosowane do maskowania wybranych powierzchni w procesie galwanicznym</w:t>
            </w:r>
          </w:p>
          <w:p w14:paraId="371C8855" w14:textId="77777777" w:rsidR="000137E0" w:rsidRPr="00DB13B1" w:rsidRDefault="000137E0" w:rsidP="00F50E04">
            <w:pPr>
              <w:spacing w:after="0" w:line="240" w:lineRule="auto"/>
              <w:jc w:val="center"/>
              <w:rPr>
                <w:rFonts w:eastAsia="Times New Roman" w:cs="Arial"/>
                <w:sz w:val="20"/>
                <w:szCs w:val="20"/>
                <w:lang w:eastAsia="pl-PL"/>
              </w:rPr>
            </w:pPr>
            <w:r w:rsidRPr="00DB13B1">
              <w:rPr>
                <w:rFonts w:eastAsia="Calibri" w:cs="Arial"/>
                <w:sz w:val="20"/>
                <w:szCs w:val="20"/>
              </w:rPr>
              <w:t>Symbol właściwości: H5</w:t>
            </w:r>
          </w:p>
        </w:tc>
        <w:tc>
          <w:tcPr>
            <w:tcW w:w="992" w:type="dxa"/>
            <w:tcBorders>
              <w:top w:val="single" w:sz="8" w:space="0" w:color="auto"/>
              <w:left w:val="single" w:sz="8" w:space="0" w:color="auto"/>
              <w:bottom w:val="single" w:sz="8" w:space="0" w:color="auto"/>
              <w:right w:val="single" w:sz="8" w:space="0" w:color="auto"/>
            </w:tcBorders>
            <w:vAlign w:val="center"/>
          </w:tcPr>
          <w:p w14:paraId="5CA6EB9C"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35,0</w:t>
            </w:r>
          </w:p>
        </w:tc>
      </w:tr>
      <w:tr w:rsidR="000137E0" w:rsidRPr="004A330A" w14:paraId="524FBF96" w14:textId="77777777" w:rsidTr="00F50E04">
        <w:trPr>
          <w:trHeight w:val="284"/>
        </w:trPr>
        <w:tc>
          <w:tcPr>
            <w:tcW w:w="567" w:type="dxa"/>
            <w:tcBorders>
              <w:top w:val="single" w:sz="8" w:space="0" w:color="auto"/>
              <w:left w:val="single" w:sz="8" w:space="0" w:color="auto"/>
              <w:bottom w:val="single" w:sz="8" w:space="0" w:color="auto"/>
              <w:right w:val="single" w:sz="8" w:space="0" w:color="auto"/>
            </w:tcBorders>
            <w:vAlign w:val="center"/>
          </w:tcPr>
          <w:p w14:paraId="2A24E93A"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15.</w:t>
            </w:r>
          </w:p>
        </w:tc>
        <w:tc>
          <w:tcPr>
            <w:tcW w:w="1338" w:type="dxa"/>
            <w:tcBorders>
              <w:top w:val="single" w:sz="8" w:space="0" w:color="auto"/>
              <w:left w:val="single" w:sz="8" w:space="0" w:color="auto"/>
              <w:bottom w:val="single" w:sz="8" w:space="0" w:color="auto"/>
              <w:right w:val="single" w:sz="8" w:space="0" w:color="auto"/>
            </w:tcBorders>
            <w:vAlign w:val="center"/>
          </w:tcPr>
          <w:p w14:paraId="6514117D" w14:textId="77777777" w:rsidR="000137E0" w:rsidRPr="00DB13B1" w:rsidRDefault="000137E0" w:rsidP="00F50E04">
            <w:pPr>
              <w:spacing w:after="0" w:line="240" w:lineRule="auto"/>
              <w:jc w:val="center"/>
              <w:rPr>
                <w:rFonts w:eastAsia="Times New Roman" w:cs="Arial"/>
                <w:b/>
                <w:snapToGrid w:val="0"/>
                <w:sz w:val="20"/>
                <w:szCs w:val="20"/>
              </w:rPr>
            </w:pPr>
            <w:r w:rsidRPr="00DB13B1">
              <w:rPr>
                <w:rFonts w:eastAsia="Times New Roman" w:cs="Arial"/>
                <w:b/>
                <w:sz w:val="20"/>
                <w:szCs w:val="20"/>
                <w:lang w:eastAsia="pl-PL"/>
              </w:rPr>
              <w:t>11 03 01*</w:t>
            </w:r>
          </w:p>
        </w:tc>
        <w:tc>
          <w:tcPr>
            <w:tcW w:w="1781" w:type="dxa"/>
            <w:tcBorders>
              <w:top w:val="single" w:sz="8" w:space="0" w:color="auto"/>
              <w:left w:val="single" w:sz="8" w:space="0" w:color="auto"/>
              <w:bottom w:val="single" w:sz="8" w:space="0" w:color="auto"/>
              <w:right w:val="single" w:sz="8" w:space="0" w:color="auto"/>
            </w:tcBorders>
            <w:vAlign w:val="center"/>
          </w:tcPr>
          <w:p w14:paraId="4DEFC3D2"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lang w:eastAsia="pl-PL"/>
              </w:rPr>
              <w:t>Odpady zawierające cyjanki</w:t>
            </w:r>
          </w:p>
        </w:tc>
        <w:tc>
          <w:tcPr>
            <w:tcW w:w="2126" w:type="dxa"/>
            <w:tcBorders>
              <w:top w:val="single" w:sz="8" w:space="0" w:color="auto"/>
              <w:left w:val="single" w:sz="8" w:space="0" w:color="auto"/>
              <w:bottom w:val="single" w:sz="8" w:space="0" w:color="auto"/>
              <w:right w:val="single" w:sz="8" w:space="0" w:color="auto"/>
            </w:tcBorders>
            <w:vAlign w:val="center"/>
          </w:tcPr>
          <w:p w14:paraId="02384036"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lang w:eastAsia="pl-PL"/>
              </w:rPr>
              <w:t>Galwanizernia –  linie technologiczne</w:t>
            </w:r>
          </w:p>
        </w:tc>
        <w:tc>
          <w:tcPr>
            <w:tcW w:w="2552" w:type="dxa"/>
            <w:tcBorders>
              <w:top w:val="single" w:sz="8" w:space="0" w:color="auto"/>
              <w:left w:val="single" w:sz="8" w:space="0" w:color="auto"/>
              <w:bottom w:val="single" w:sz="8" w:space="0" w:color="auto"/>
              <w:right w:val="single" w:sz="8" w:space="0" w:color="auto"/>
            </w:tcBorders>
            <w:vAlign w:val="center"/>
          </w:tcPr>
          <w:p w14:paraId="430400D4" w14:textId="77777777" w:rsidR="000137E0" w:rsidRPr="00DB13B1" w:rsidRDefault="000137E0" w:rsidP="00F50E04">
            <w:pPr>
              <w:suppressAutoHyphens/>
              <w:autoSpaceDN w:val="0"/>
              <w:spacing w:after="0" w:line="240" w:lineRule="auto"/>
              <w:jc w:val="center"/>
              <w:textAlignment w:val="baseline"/>
              <w:rPr>
                <w:rFonts w:eastAsia="Calibri" w:cs="Arial"/>
                <w:sz w:val="20"/>
                <w:szCs w:val="20"/>
              </w:rPr>
            </w:pPr>
            <w:r w:rsidRPr="00DB13B1">
              <w:rPr>
                <w:rFonts w:eastAsia="Calibri" w:cs="Arial"/>
                <w:sz w:val="20"/>
                <w:szCs w:val="20"/>
              </w:rPr>
              <w:t>Stan skupienia - ciekły, Zużyte kąpiele i osady techniczne z galwanizerni zawierające wolne cyjanki</w:t>
            </w:r>
          </w:p>
          <w:p w14:paraId="0BA09B1D"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lang w:eastAsia="pl-PL"/>
              </w:rPr>
              <w:t>Symbol właściwości: H6</w:t>
            </w:r>
          </w:p>
        </w:tc>
        <w:tc>
          <w:tcPr>
            <w:tcW w:w="992" w:type="dxa"/>
            <w:tcBorders>
              <w:top w:val="single" w:sz="8" w:space="0" w:color="auto"/>
              <w:left w:val="single" w:sz="8" w:space="0" w:color="auto"/>
              <w:bottom w:val="single" w:sz="8" w:space="0" w:color="auto"/>
              <w:right w:val="single" w:sz="8" w:space="0" w:color="auto"/>
            </w:tcBorders>
            <w:vAlign w:val="center"/>
          </w:tcPr>
          <w:p w14:paraId="2B6B66B4"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30,0</w:t>
            </w:r>
          </w:p>
        </w:tc>
      </w:tr>
      <w:tr w:rsidR="000137E0" w:rsidRPr="004A330A" w14:paraId="567DC7B6" w14:textId="77777777" w:rsidTr="00F50E04">
        <w:trPr>
          <w:trHeight w:val="284"/>
        </w:trPr>
        <w:tc>
          <w:tcPr>
            <w:tcW w:w="567" w:type="dxa"/>
            <w:tcBorders>
              <w:top w:val="single" w:sz="8" w:space="0" w:color="auto"/>
              <w:left w:val="single" w:sz="8" w:space="0" w:color="auto"/>
              <w:bottom w:val="single" w:sz="8" w:space="0" w:color="auto"/>
              <w:right w:val="single" w:sz="8" w:space="0" w:color="auto"/>
            </w:tcBorders>
            <w:vAlign w:val="center"/>
          </w:tcPr>
          <w:p w14:paraId="5875C02C"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16.</w:t>
            </w:r>
          </w:p>
        </w:tc>
        <w:tc>
          <w:tcPr>
            <w:tcW w:w="1338" w:type="dxa"/>
            <w:tcBorders>
              <w:top w:val="single" w:sz="8" w:space="0" w:color="auto"/>
              <w:left w:val="single" w:sz="8" w:space="0" w:color="auto"/>
              <w:bottom w:val="single" w:sz="8" w:space="0" w:color="auto"/>
              <w:right w:val="single" w:sz="8" w:space="0" w:color="auto"/>
            </w:tcBorders>
            <w:vAlign w:val="center"/>
          </w:tcPr>
          <w:p w14:paraId="385A3A4B" w14:textId="77777777" w:rsidR="000137E0" w:rsidRPr="00DB13B1" w:rsidRDefault="000137E0" w:rsidP="00F50E04">
            <w:pPr>
              <w:spacing w:after="0" w:line="240" w:lineRule="auto"/>
              <w:jc w:val="center"/>
              <w:rPr>
                <w:rFonts w:eastAsia="Times New Roman" w:cs="Arial"/>
                <w:b/>
                <w:snapToGrid w:val="0"/>
                <w:sz w:val="20"/>
                <w:szCs w:val="20"/>
              </w:rPr>
            </w:pPr>
            <w:r w:rsidRPr="00DB13B1">
              <w:rPr>
                <w:rFonts w:eastAsia="Times New Roman" w:cs="Arial"/>
                <w:b/>
                <w:snapToGrid w:val="0"/>
                <w:sz w:val="20"/>
                <w:szCs w:val="20"/>
              </w:rPr>
              <w:t>15 01 10*</w:t>
            </w:r>
          </w:p>
        </w:tc>
        <w:tc>
          <w:tcPr>
            <w:tcW w:w="1781" w:type="dxa"/>
            <w:tcBorders>
              <w:top w:val="single" w:sz="8" w:space="0" w:color="auto"/>
              <w:left w:val="single" w:sz="8" w:space="0" w:color="auto"/>
              <w:bottom w:val="single" w:sz="8" w:space="0" w:color="auto"/>
              <w:right w:val="single" w:sz="8" w:space="0" w:color="auto"/>
            </w:tcBorders>
            <w:vAlign w:val="center"/>
          </w:tcPr>
          <w:p w14:paraId="787B0EB5"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rPr>
              <w:t>Opakowania zawierające pozostałości substancji niebezpiecznych lub nimi zanieczyszczone</w:t>
            </w:r>
          </w:p>
        </w:tc>
        <w:tc>
          <w:tcPr>
            <w:tcW w:w="2126" w:type="dxa"/>
            <w:tcBorders>
              <w:top w:val="single" w:sz="8" w:space="0" w:color="auto"/>
              <w:left w:val="single" w:sz="8" w:space="0" w:color="auto"/>
              <w:bottom w:val="single" w:sz="8" w:space="0" w:color="auto"/>
              <w:right w:val="single" w:sz="8" w:space="0" w:color="auto"/>
            </w:tcBorders>
            <w:vAlign w:val="center"/>
          </w:tcPr>
          <w:p w14:paraId="23F03030"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rPr>
              <w:t>Galwanizernia-dostawy surowców</w:t>
            </w:r>
          </w:p>
        </w:tc>
        <w:tc>
          <w:tcPr>
            <w:tcW w:w="2552" w:type="dxa"/>
            <w:tcBorders>
              <w:top w:val="single" w:sz="8" w:space="0" w:color="auto"/>
              <w:left w:val="single" w:sz="8" w:space="0" w:color="auto"/>
              <w:bottom w:val="single" w:sz="8" w:space="0" w:color="auto"/>
              <w:right w:val="single" w:sz="8" w:space="0" w:color="auto"/>
            </w:tcBorders>
            <w:vAlign w:val="center"/>
          </w:tcPr>
          <w:p w14:paraId="507573C8"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rPr>
              <w:t xml:space="preserve">Opakowania z tworzyw sztucznych, wzmocnionej tektury, zanieczyszczone substancjami stosowanymi do procesów  galwanicznych - zawierające ślady soli niklowych, chromowych, cynkowych, kadmowych, cyjanku sodu. </w:t>
            </w:r>
          </w:p>
          <w:p w14:paraId="44E7B166" w14:textId="77777777" w:rsidR="000137E0" w:rsidRPr="00DB13B1" w:rsidRDefault="000137E0" w:rsidP="00F50E04">
            <w:pPr>
              <w:spacing w:after="0" w:line="240" w:lineRule="auto"/>
              <w:jc w:val="center"/>
              <w:rPr>
                <w:rFonts w:eastAsia="Times New Roman" w:cs="Arial"/>
                <w:sz w:val="20"/>
                <w:szCs w:val="20"/>
              </w:rPr>
            </w:pPr>
            <w:r w:rsidRPr="00DB13B1">
              <w:rPr>
                <w:rFonts w:eastAsia="Calibri" w:cs="Arial"/>
                <w:sz w:val="20"/>
                <w:szCs w:val="20"/>
              </w:rPr>
              <w:t>Symbol właściwości: H5</w:t>
            </w:r>
          </w:p>
        </w:tc>
        <w:tc>
          <w:tcPr>
            <w:tcW w:w="992" w:type="dxa"/>
            <w:tcBorders>
              <w:top w:val="single" w:sz="8" w:space="0" w:color="auto"/>
              <w:left w:val="single" w:sz="8" w:space="0" w:color="auto"/>
              <w:bottom w:val="single" w:sz="8" w:space="0" w:color="auto"/>
              <w:right w:val="single" w:sz="8" w:space="0" w:color="auto"/>
            </w:tcBorders>
            <w:vAlign w:val="center"/>
          </w:tcPr>
          <w:p w14:paraId="078D658F"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25,0</w:t>
            </w:r>
          </w:p>
        </w:tc>
      </w:tr>
      <w:tr w:rsidR="000137E0" w:rsidRPr="004A330A" w14:paraId="3BB8B5E3" w14:textId="77777777" w:rsidTr="00F50E04">
        <w:trPr>
          <w:trHeight w:val="284"/>
        </w:trPr>
        <w:tc>
          <w:tcPr>
            <w:tcW w:w="567" w:type="dxa"/>
            <w:tcBorders>
              <w:top w:val="single" w:sz="8" w:space="0" w:color="auto"/>
              <w:left w:val="single" w:sz="8" w:space="0" w:color="auto"/>
              <w:bottom w:val="single" w:sz="8" w:space="0" w:color="auto"/>
              <w:right w:val="single" w:sz="8" w:space="0" w:color="auto"/>
            </w:tcBorders>
            <w:vAlign w:val="center"/>
          </w:tcPr>
          <w:p w14:paraId="326363C4"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17.</w:t>
            </w:r>
          </w:p>
        </w:tc>
        <w:tc>
          <w:tcPr>
            <w:tcW w:w="1338" w:type="dxa"/>
            <w:tcBorders>
              <w:top w:val="single" w:sz="8" w:space="0" w:color="auto"/>
              <w:left w:val="single" w:sz="8" w:space="0" w:color="auto"/>
              <w:bottom w:val="single" w:sz="8" w:space="0" w:color="auto"/>
              <w:right w:val="single" w:sz="8" w:space="0" w:color="auto"/>
            </w:tcBorders>
            <w:vAlign w:val="center"/>
          </w:tcPr>
          <w:p w14:paraId="29F71718" w14:textId="77777777" w:rsidR="000137E0" w:rsidRPr="00DB13B1" w:rsidRDefault="000137E0" w:rsidP="00F50E04">
            <w:pPr>
              <w:spacing w:after="0" w:line="240" w:lineRule="auto"/>
              <w:jc w:val="center"/>
              <w:rPr>
                <w:rFonts w:eastAsia="Times New Roman" w:cs="Arial"/>
                <w:b/>
                <w:snapToGrid w:val="0"/>
                <w:sz w:val="20"/>
                <w:szCs w:val="20"/>
              </w:rPr>
            </w:pPr>
            <w:r w:rsidRPr="00DB13B1">
              <w:rPr>
                <w:rFonts w:eastAsia="Times New Roman" w:cs="Arial"/>
                <w:b/>
                <w:snapToGrid w:val="0"/>
                <w:sz w:val="20"/>
                <w:szCs w:val="20"/>
              </w:rPr>
              <w:t>15 01 11*</w:t>
            </w:r>
          </w:p>
        </w:tc>
        <w:tc>
          <w:tcPr>
            <w:tcW w:w="1781" w:type="dxa"/>
            <w:tcBorders>
              <w:top w:val="single" w:sz="8" w:space="0" w:color="auto"/>
              <w:left w:val="single" w:sz="8" w:space="0" w:color="auto"/>
              <w:bottom w:val="single" w:sz="8" w:space="0" w:color="auto"/>
              <w:right w:val="single" w:sz="8" w:space="0" w:color="auto"/>
            </w:tcBorders>
            <w:vAlign w:val="center"/>
          </w:tcPr>
          <w:p w14:paraId="073DB2BD"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rPr>
              <w:t>Opakowania z metali zawierajcie  niebezpieczne porowate elementy wzmocnienia konstrukcyjnego, włącznie z pustymi pojemnikami ciśnieniowymi</w:t>
            </w:r>
          </w:p>
        </w:tc>
        <w:tc>
          <w:tcPr>
            <w:tcW w:w="2126" w:type="dxa"/>
            <w:tcBorders>
              <w:top w:val="single" w:sz="8" w:space="0" w:color="auto"/>
              <w:left w:val="single" w:sz="8" w:space="0" w:color="auto"/>
              <w:bottom w:val="single" w:sz="8" w:space="0" w:color="auto"/>
              <w:right w:val="single" w:sz="8" w:space="0" w:color="auto"/>
            </w:tcBorders>
            <w:vAlign w:val="center"/>
          </w:tcPr>
          <w:p w14:paraId="64FEA6EB"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rPr>
              <w:t>Galwanizernia dostawy surowców</w:t>
            </w:r>
          </w:p>
        </w:tc>
        <w:tc>
          <w:tcPr>
            <w:tcW w:w="2552" w:type="dxa"/>
            <w:tcBorders>
              <w:top w:val="single" w:sz="8" w:space="0" w:color="auto"/>
              <w:left w:val="single" w:sz="8" w:space="0" w:color="auto"/>
              <w:bottom w:val="single" w:sz="8" w:space="0" w:color="auto"/>
              <w:right w:val="single" w:sz="8" w:space="0" w:color="auto"/>
            </w:tcBorders>
            <w:vAlign w:val="center"/>
          </w:tcPr>
          <w:p w14:paraId="1856704C"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rPr>
              <w:t>Opakowania metalowe zanieczyszczone substancjami stosowanymi do procesów galwanicznych - zawierają ślady soli niklowych, chromowych, cynkowych, kadmowych, cyjanku sodu</w:t>
            </w:r>
          </w:p>
          <w:p w14:paraId="471ECECD" w14:textId="77777777" w:rsidR="000137E0" w:rsidRPr="00DB13B1" w:rsidRDefault="000137E0" w:rsidP="00F50E04">
            <w:pPr>
              <w:spacing w:after="0" w:line="240" w:lineRule="auto"/>
              <w:jc w:val="center"/>
              <w:rPr>
                <w:rFonts w:eastAsia="Times New Roman" w:cs="Arial"/>
                <w:sz w:val="20"/>
                <w:szCs w:val="20"/>
              </w:rPr>
            </w:pPr>
            <w:r w:rsidRPr="00DB13B1">
              <w:rPr>
                <w:rFonts w:eastAsia="Calibri" w:cs="Arial"/>
                <w:sz w:val="20"/>
                <w:szCs w:val="20"/>
              </w:rPr>
              <w:t>Symbol właściwości: H5</w:t>
            </w:r>
          </w:p>
        </w:tc>
        <w:tc>
          <w:tcPr>
            <w:tcW w:w="992" w:type="dxa"/>
            <w:tcBorders>
              <w:top w:val="single" w:sz="8" w:space="0" w:color="auto"/>
              <w:left w:val="single" w:sz="8" w:space="0" w:color="auto"/>
              <w:bottom w:val="single" w:sz="8" w:space="0" w:color="auto"/>
              <w:right w:val="single" w:sz="8" w:space="0" w:color="auto"/>
            </w:tcBorders>
            <w:vAlign w:val="center"/>
          </w:tcPr>
          <w:p w14:paraId="03F07B59"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5,0</w:t>
            </w:r>
          </w:p>
        </w:tc>
      </w:tr>
      <w:tr w:rsidR="000137E0" w:rsidRPr="004A330A" w14:paraId="73FB643B" w14:textId="77777777" w:rsidTr="00F50E04">
        <w:trPr>
          <w:trHeight w:val="284"/>
        </w:trPr>
        <w:tc>
          <w:tcPr>
            <w:tcW w:w="567" w:type="dxa"/>
            <w:tcBorders>
              <w:top w:val="single" w:sz="8" w:space="0" w:color="auto"/>
              <w:left w:val="single" w:sz="8" w:space="0" w:color="auto"/>
              <w:bottom w:val="single" w:sz="8" w:space="0" w:color="auto"/>
              <w:right w:val="single" w:sz="8" w:space="0" w:color="auto"/>
            </w:tcBorders>
            <w:vAlign w:val="center"/>
          </w:tcPr>
          <w:p w14:paraId="382693EA"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18.</w:t>
            </w:r>
          </w:p>
        </w:tc>
        <w:tc>
          <w:tcPr>
            <w:tcW w:w="1338" w:type="dxa"/>
            <w:tcBorders>
              <w:top w:val="single" w:sz="8" w:space="0" w:color="auto"/>
              <w:left w:val="single" w:sz="8" w:space="0" w:color="auto"/>
              <w:bottom w:val="single" w:sz="8" w:space="0" w:color="auto"/>
              <w:right w:val="single" w:sz="8" w:space="0" w:color="auto"/>
            </w:tcBorders>
            <w:vAlign w:val="center"/>
          </w:tcPr>
          <w:p w14:paraId="3B0558AA" w14:textId="77777777" w:rsidR="000137E0" w:rsidRPr="00DB13B1" w:rsidRDefault="000137E0" w:rsidP="00F50E04">
            <w:pPr>
              <w:spacing w:after="0" w:line="240" w:lineRule="auto"/>
              <w:jc w:val="center"/>
              <w:rPr>
                <w:rFonts w:eastAsia="Times New Roman" w:cs="Arial"/>
                <w:b/>
                <w:snapToGrid w:val="0"/>
                <w:sz w:val="20"/>
                <w:szCs w:val="20"/>
              </w:rPr>
            </w:pPr>
            <w:r w:rsidRPr="00DB13B1">
              <w:rPr>
                <w:rFonts w:eastAsia="Times New Roman" w:cs="Arial"/>
                <w:b/>
                <w:snapToGrid w:val="0"/>
                <w:sz w:val="20"/>
                <w:szCs w:val="20"/>
              </w:rPr>
              <w:t>15 02 02</w:t>
            </w:r>
            <w:r w:rsidRPr="00DB13B1">
              <w:rPr>
                <w:rFonts w:eastAsia="Times New Roman" w:cs="Arial"/>
                <w:b/>
                <w:snapToGrid w:val="0"/>
                <w:sz w:val="20"/>
                <w:szCs w:val="20"/>
                <w:vertAlign w:val="superscript"/>
              </w:rPr>
              <w:t xml:space="preserve">* </w:t>
            </w:r>
          </w:p>
        </w:tc>
        <w:tc>
          <w:tcPr>
            <w:tcW w:w="1781" w:type="dxa"/>
            <w:tcBorders>
              <w:top w:val="single" w:sz="8" w:space="0" w:color="auto"/>
              <w:left w:val="single" w:sz="8" w:space="0" w:color="auto"/>
              <w:bottom w:val="single" w:sz="8" w:space="0" w:color="auto"/>
              <w:right w:val="single" w:sz="8" w:space="0" w:color="auto"/>
            </w:tcBorders>
            <w:vAlign w:val="center"/>
          </w:tcPr>
          <w:p w14:paraId="572757BC"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rPr>
              <w:t>Sorbenty, materiały filtracyjne, tkaniny do wycieranie, ubrania ochronne zanieczyszczone substancjami niebezpiecznymi</w:t>
            </w:r>
          </w:p>
        </w:tc>
        <w:tc>
          <w:tcPr>
            <w:tcW w:w="2126" w:type="dxa"/>
            <w:tcBorders>
              <w:top w:val="single" w:sz="8" w:space="0" w:color="auto"/>
              <w:left w:val="single" w:sz="8" w:space="0" w:color="auto"/>
              <w:bottom w:val="single" w:sz="8" w:space="0" w:color="auto"/>
              <w:right w:val="single" w:sz="8" w:space="0" w:color="auto"/>
            </w:tcBorders>
            <w:vAlign w:val="center"/>
          </w:tcPr>
          <w:p w14:paraId="1B5DA94E" w14:textId="77777777" w:rsidR="000137E0" w:rsidRPr="00DB13B1" w:rsidRDefault="000137E0" w:rsidP="00F50E04">
            <w:pPr>
              <w:spacing w:after="0" w:line="240" w:lineRule="auto"/>
              <w:jc w:val="center"/>
              <w:rPr>
                <w:rFonts w:eastAsia="Times New Roman" w:cs="Arial"/>
                <w:sz w:val="20"/>
                <w:szCs w:val="20"/>
              </w:rPr>
            </w:pPr>
            <w:r w:rsidRPr="00DB13B1">
              <w:rPr>
                <w:rFonts w:eastAsia="Calibri" w:cs="Arial"/>
                <w:sz w:val="20"/>
                <w:szCs w:val="20"/>
              </w:rPr>
              <w:t>Utrzymanie czystości maszyn i urządzeń technicznych</w:t>
            </w:r>
          </w:p>
        </w:tc>
        <w:tc>
          <w:tcPr>
            <w:tcW w:w="2552" w:type="dxa"/>
            <w:tcBorders>
              <w:top w:val="single" w:sz="8" w:space="0" w:color="auto"/>
              <w:left w:val="single" w:sz="8" w:space="0" w:color="auto"/>
              <w:bottom w:val="single" w:sz="8" w:space="0" w:color="auto"/>
              <w:right w:val="single" w:sz="8" w:space="0" w:color="auto"/>
            </w:tcBorders>
            <w:vAlign w:val="center"/>
          </w:tcPr>
          <w:p w14:paraId="7334DF4A"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rPr>
              <w:t>Materiały filtracyjne systemów wentylacyjnych, zużyte sorbenty stosowane przy zabezpieczeniach wycieków zużyte czyściwo, zużyta odzież ochronna -zawierają śladowe ilości soli niklu, chromu cynku, kadmu</w:t>
            </w:r>
          </w:p>
          <w:p w14:paraId="4E66FE70" w14:textId="77777777" w:rsidR="000137E0" w:rsidRPr="00DB13B1" w:rsidRDefault="000137E0" w:rsidP="00F50E04">
            <w:pPr>
              <w:spacing w:after="0" w:line="240" w:lineRule="auto"/>
              <w:jc w:val="center"/>
              <w:rPr>
                <w:rFonts w:eastAsia="Times New Roman" w:cs="Arial"/>
                <w:sz w:val="20"/>
                <w:szCs w:val="20"/>
              </w:rPr>
            </w:pPr>
            <w:r w:rsidRPr="00DB13B1">
              <w:rPr>
                <w:rFonts w:eastAsia="Calibri" w:cs="Arial"/>
                <w:sz w:val="20"/>
                <w:szCs w:val="20"/>
              </w:rPr>
              <w:t>Symbol właściwości: H5</w:t>
            </w:r>
          </w:p>
        </w:tc>
        <w:tc>
          <w:tcPr>
            <w:tcW w:w="992" w:type="dxa"/>
            <w:tcBorders>
              <w:top w:val="single" w:sz="8" w:space="0" w:color="auto"/>
              <w:left w:val="single" w:sz="8" w:space="0" w:color="auto"/>
              <w:bottom w:val="single" w:sz="8" w:space="0" w:color="auto"/>
              <w:right w:val="single" w:sz="8" w:space="0" w:color="auto"/>
            </w:tcBorders>
            <w:vAlign w:val="center"/>
          </w:tcPr>
          <w:p w14:paraId="603BDF89"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15,0</w:t>
            </w:r>
          </w:p>
        </w:tc>
      </w:tr>
      <w:tr w:rsidR="000137E0" w:rsidRPr="004A330A" w14:paraId="0CB37492" w14:textId="77777777" w:rsidTr="00F50E04">
        <w:trPr>
          <w:trHeight w:val="284"/>
        </w:trPr>
        <w:tc>
          <w:tcPr>
            <w:tcW w:w="567" w:type="dxa"/>
            <w:tcBorders>
              <w:top w:val="single" w:sz="8" w:space="0" w:color="auto"/>
              <w:left w:val="single" w:sz="8" w:space="0" w:color="auto"/>
              <w:bottom w:val="single" w:sz="8" w:space="0" w:color="auto"/>
              <w:right w:val="single" w:sz="8" w:space="0" w:color="auto"/>
            </w:tcBorders>
            <w:vAlign w:val="center"/>
          </w:tcPr>
          <w:p w14:paraId="0E4126FE" w14:textId="77777777" w:rsidR="000137E0" w:rsidRPr="00DB13B1" w:rsidRDefault="000137E0" w:rsidP="00F50E04">
            <w:pPr>
              <w:spacing w:after="0" w:line="240" w:lineRule="auto"/>
              <w:jc w:val="center"/>
              <w:rPr>
                <w:rFonts w:eastAsia="Times New Roman" w:cs="Arial"/>
                <w:snapToGrid w:val="0"/>
                <w:sz w:val="20"/>
                <w:szCs w:val="20"/>
              </w:rPr>
            </w:pPr>
            <w:bookmarkStart w:id="11" w:name="_Hlk35424066"/>
            <w:r w:rsidRPr="00DB13B1">
              <w:rPr>
                <w:rFonts w:eastAsia="Times New Roman" w:cs="Arial"/>
                <w:snapToGrid w:val="0"/>
                <w:sz w:val="20"/>
                <w:szCs w:val="20"/>
              </w:rPr>
              <w:t>19.</w:t>
            </w:r>
          </w:p>
        </w:tc>
        <w:tc>
          <w:tcPr>
            <w:tcW w:w="1338" w:type="dxa"/>
            <w:tcBorders>
              <w:top w:val="single" w:sz="8" w:space="0" w:color="auto"/>
              <w:left w:val="single" w:sz="8" w:space="0" w:color="auto"/>
              <w:bottom w:val="single" w:sz="8" w:space="0" w:color="auto"/>
              <w:right w:val="single" w:sz="8" w:space="0" w:color="auto"/>
            </w:tcBorders>
            <w:vAlign w:val="center"/>
          </w:tcPr>
          <w:p w14:paraId="7481A5FA" w14:textId="77777777" w:rsidR="000137E0" w:rsidRPr="00DB13B1" w:rsidRDefault="000137E0" w:rsidP="00F50E04">
            <w:pPr>
              <w:spacing w:after="0" w:line="240" w:lineRule="auto"/>
              <w:jc w:val="center"/>
              <w:rPr>
                <w:rFonts w:eastAsia="Times New Roman" w:cs="Arial"/>
                <w:b/>
                <w:snapToGrid w:val="0"/>
                <w:sz w:val="20"/>
                <w:szCs w:val="20"/>
              </w:rPr>
            </w:pPr>
            <w:r w:rsidRPr="00DB13B1">
              <w:rPr>
                <w:rFonts w:eastAsia="Times New Roman" w:cs="Arial"/>
                <w:b/>
                <w:snapToGrid w:val="0"/>
                <w:sz w:val="20"/>
                <w:szCs w:val="20"/>
              </w:rPr>
              <w:t>16 01 14*</w:t>
            </w:r>
          </w:p>
        </w:tc>
        <w:tc>
          <w:tcPr>
            <w:tcW w:w="1781" w:type="dxa"/>
            <w:tcBorders>
              <w:top w:val="single" w:sz="8" w:space="0" w:color="auto"/>
              <w:left w:val="single" w:sz="8" w:space="0" w:color="auto"/>
              <w:bottom w:val="single" w:sz="8" w:space="0" w:color="auto"/>
              <w:right w:val="single" w:sz="8" w:space="0" w:color="auto"/>
            </w:tcBorders>
            <w:vAlign w:val="center"/>
          </w:tcPr>
          <w:p w14:paraId="2CC96181"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rPr>
              <w:t>Płyny zapobiegające zamarzaniu zawierające substancje niebezpieczne</w:t>
            </w:r>
          </w:p>
        </w:tc>
        <w:tc>
          <w:tcPr>
            <w:tcW w:w="2126" w:type="dxa"/>
            <w:tcBorders>
              <w:top w:val="single" w:sz="8" w:space="0" w:color="auto"/>
              <w:left w:val="single" w:sz="8" w:space="0" w:color="auto"/>
              <w:bottom w:val="single" w:sz="8" w:space="0" w:color="auto"/>
              <w:right w:val="single" w:sz="8" w:space="0" w:color="auto"/>
            </w:tcBorders>
            <w:vAlign w:val="center"/>
          </w:tcPr>
          <w:p w14:paraId="44AE6B1A" w14:textId="77777777" w:rsidR="000137E0" w:rsidRPr="00DB13B1" w:rsidRDefault="000137E0" w:rsidP="00F50E04">
            <w:pPr>
              <w:widowControl w:val="0"/>
              <w:spacing w:after="0" w:line="240" w:lineRule="auto"/>
              <w:jc w:val="center"/>
              <w:rPr>
                <w:rFonts w:eastAsia="Calibri" w:cs="Arial"/>
                <w:color w:val="000000"/>
                <w:sz w:val="20"/>
                <w:szCs w:val="20"/>
              </w:rPr>
            </w:pPr>
            <w:r w:rsidRPr="00DB13B1">
              <w:rPr>
                <w:rFonts w:eastAsia="Calibri" w:cs="Arial"/>
                <w:color w:val="000000"/>
                <w:sz w:val="20"/>
                <w:szCs w:val="20"/>
              </w:rPr>
              <w:t>Galwanizernia - płyny chłodnicze stosowane w układach wymiany ciepła</w:t>
            </w:r>
          </w:p>
        </w:tc>
        <w:tc>
          <w:tcPr>
            <w:tcW w:w="2552" w:type="dxa"/>
            <w:tcBorders>
              <w:top w:val="single" w:sz="8" w:space="0" w:color="auto"/>
              <w:left w:val="single" w:sz="8" w:space="0" w:color="auto"/>
              <w:bottom w:val="single" w:sz="8" w:space="0" w:color="auto"/>
              <w:right w:val="single" w:sz="8" w:space="0" w:color="auto"/>
            </w:tcBorders>
            <w:vAlign w:val="center"/>
          </w:tcPr>
          <w:p w14:paraId="724FAB18" w14:textId="77777777" w:rsidR="000137E0" w:rsidRPr="00DB13B1" w:rsidRDefault="000137E0" w:rsidP="00F50E04">
            <w:pPr>
              <w:spacing w:after="0" w:line="240" w:lineRule="auto"/>
              <w:jc w:val="center"/>
              <w:rPr>
                <w:rFonts w:eastAsia="Times New Roman" w:cs="Arial"/>
                <w:color w:val="000000"/>
                <w:sz w:val="20"/>
                <w:szCs w:val="20"/>
              </w:rPr>
            </w:pPr>
            <w:r w:rsidRPr="00DB13B1">
              <w:rPr>
                <w:rFonts w:eastAsia="Times New Roman" w:cs="Arial"/>
                <w:color w:val="000000"/>
                <w:sz w:val="20"/>
                <w:szCs w:val="20"/>
              </w:rPr>
              <w:t xml:space="preserve">Stan skupienia – ciekły, płyny zapobiegające zamarzaniu - alkohole wyższe o obniżonej temperaturze krzepnięcia, glikol, alkohol etylowy i wyższe. </w:t>
            </w:r>
            <w:r w:rsidRPr="00DB13B1">
              <w:rPr>
                <w:rFonts w:eastAsia="Calibri" w:cs="Arial"/>
                <w:sz w:val="20"/>
                <w:szCs w:val="20"/>
              </w:rPr>
              <w:t>Symbol właściwości: H5</w:t>
            </w:r>
          </w:p>
        </w:tc>
        <w:tc>
          <w:tcPr>
            <w:tcW w:w="992" w:type="dxa"/>
            <w:tcBorders>
              <w:top w:val="single" w:sz="8" w:space="0" w:color="auto"/>
              <w:left w:val="single" w:sz="8" w:space="0" w:color="auto"/>
              <w:bottom w:val="single" w:sz="8" w:space="0" w:color="auto"/>
              <w:right w:val="single" w:sz="8" w:space="0" w:color="auto"/>
            </w:tcBorders>
            <w:vAlign w:val="center"/>
          </w:tcPr>
          <w:p w14:paraId="7563B213"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10,0</w:t>
            </w:r>
          </w:p>
        </w:tc>
      </w:tr>
      <w:tr w:rsidR="000137E0" w:rsidRPr="004A330A" w14:paraId="0BB10B33" w14:textId="77777777" w:rsidTr="00F50E04">
        <w:trPr>
          <w:trHeight w:val="284"/>
        </w:trPr>
        <w:tc>
          <w:tcPr>
            <w:tcW w:w="567" w:type="dxa"/>
            <w:tcBorders>
              <w:top w:val="single" w:sz="8" w:space="0" w:color="auto"/>
              <w:left w:val="single" w:sz="8" w:space="0" w:color="auto"/>
              <w:bottom w:val="single" w:sz="8" w:space="0" w:color="auto"/>
              <w:right w:val="single" w:sz="8" w:space="0" w:color="auto"/>
            </w:tcBorders>
            <w:vAlign w:val="center"/>
          </w:tcPr>
          <w:p w14:paraId="5B8BCDA5" w14:textId="77777777" w:rsidR="000137E0" w:rsidRPr="00DB13B1" w:rsidRDefault="000137E0" w:rsidP="00F50E04">
            <w:pPr>
              <w:spacing w:after="0" w:line="240" w:lineRule="auto"/>
              <w:jc w:val="center"/>
              <w:rPr>
                <w:rFonts w:eastAsia="Times New Roman" w:cs="Arial"/>
                <w:snapToGrid w:val="0"/>
                <w:sz w:val="20"/>
                <w:szCs w:val="20"/>
              </w:rPr>
            </w:pPr>
            <w:bookmarkStart w:id="12" w:name="_Hlk35424095"/>
            <w:r w:rsidRPr="00DB13B1">
              <w:rPr>
                <w:rFonts w:eastAsia="Times New Roman" w:cs="Arial"/>
                <w:snapToGrid w:val="0"/>
                <w:sz w:val="20"/>
                <w:szCs w:val="20"/>
              </w:rPr>
              <w:t>20.</w:t>
            </w:r>
          </w:p>
        </w:tc>
        <w:tc>
          <w:tcPr>
            <w:tcW w:w="1338" w:type="dxa"/>
            <w:tcBorders>
              <w:top w:val="single" w:sz="8" w:space="0" w:color="auto"/>
              <w:left w:val="single" w:sz="8" w:space="0" w:color="auto"/>
              <w:bottom w:val="single" w:sz="8" w:space="0" w:color="auto"/>
              <w:right w:val="single" w:sz="8" w:space="0" w:color="auto"/>
            </w:tcBorders>
            <w:vAlign w:val="center"/>
          </w:tcPr>
          <w:p w14:paraId="1D5D0D28" w14:textId="77777777" w:rsidR="000137E0" w:rsidRPr="00DB13B1" w:rsidRDefault="000137E0" w:rsidP="00F50E04">
            <w:pPr>
              <w:spacing w:after="0" w:line="240" w:lineRule="auto"/>
              <w:jc w:val="center"/>
              <w:rPr>
                <w:rFonts w:eastAsia="Times New Roman" w:cs="Arial"/>
                <w:b/>
                <w:snapToGrid w:val="0"/>
                <w:sz w:val="20"/>
                <w:szCs w:val="20"/>
              </w:rPr>
            </w:pPr>
            <w:r w:rsidRPr="00DB13B1">
              <w:rPr>
                <w:rFonts w:eastAsia="Times New Roman" w:cs="Arial"/>
                <w:b/>
                <w:snapToGrid w:val="0"/>
                <w:sz w:val="20"/>
                <w:szCs w:val="20"/>
              </w:rPr>
              <w:t>16 01 21*</w:t>
            </w:r>
          </w:p>
        </w:tc>
        <w:tc>
          <w:tcPr>
            <w:tcW w:w="1781" w:type="dxa"/>
            <w:tcBorders>
              <w:top w:val="single" w:sz="8" w:space="0" w:color="auto"/>
              <w:left w:val="single" w:sz="8" w:space="0" w:color="auto"/>
              <w:bottom w:val="single" w:sz="8" w:space="0" w:color="auto"/>
              <w:right w:val="single" w:sz="8" w:space="0" w:color="auto"/>
            </w:tcBorders>
            <w:vAlign w:val="center"/>
          </w:tcPr>
          <w:p w14:paraId="15CE85AF"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rPr>
              <w:t>Niebezpieczne elementy inne niż wymienione w</w:t>
            </w:r>
          </w:p>
          <w:p w14:paraId="2EEB4F5C"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rPr>
              <w:t>16 01 07 do</w:t>
            </w:r>
          </w:p>
          <w:p w14:paraId="14504C86"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rPr>
              <w:t>16 01 11, 16 01 13, 16 01 14</w:t>
            </w:r>
          </w:p>
        </w:tc>
        <w:tc>
          <w:tcPr>
            <w:tcW w:w="2126" w:type="dxa"/>
            <w:tcBorders>
              <w:top w:val="single" w:sz="8" w:space="0" w:color="auto"/>
              <w:left w:val="single" w:sz="8" w:space="0" w:color="auto"/>
              <w:bottom w:val="single" w:sz="8" w:space="0" w:color="auto"/>
              <w:right w:val="single" w:sz="8" w:space="0" w:color="auto"/>
            </w:tcBorders>
            <w:vAlign w:val="center"/>
          </w:tcPr>
          <w:p w14:paraId="67946AD2" w14:textId="77777777" w:rsidR="000137E0" w:rsidRPr="00DB13B1" w:rsidRDefault="000137E0" w:rsidP="00F50E04">
            <w:pPr>
              <w:widowControl w:val="0"/>
              <w:spacing w:after="0" w:line="240" w:lineRule="auto"/>
              <w:jc w:val="center"/>
              <w:rPr>
                <w:rFonts w:eastAsia="Calibri" w:cs="Arial"/>
                <w:sz w:val="20"/>
                <w:szCs w:val="20"/>
              </w:rPr>
            </w:pPr>
            <w:r w:rsidRPr="00DB13B1">
              <w:rPr>
                <w:rFonts w:eastAsia="Calibri" w:cs="Arial"/>
                <w:sz w:val="20"/>
                <w:szCs w:val="20"/>
              </w:rPr>
              <w:t>Wyposażenie techniczne galwanizerni</w:t>
            </w:r>
          </w:p>
        </w:tc>
        <w:tc>
          <w:tcPr>
            <w:tcW w:w="2552" w:type="dxa"/>
            <w:tcBorders>
              <w:top w:val="single" w:sz="8" w:space="0" w:color="auto"/>
              <w:left w:val="single" w:sz="8" w:space="0" w:color="auto"/>
              <w:bottom w:val="single" w:sz="8" w:space="0" w:color="auto"/>
              <w:right w:val="single" w:sz="8" w:space="0" w:color="auto"/>
            </w:tcBorders>
            <w:vAlign w:val="center"/>
          </w:tcPr>
          <w:p w14:paraId="43D2F8B1"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rPr>
              <w:t>Zanieczyszczone substancjami chemicznymi elementy wyposażenia galwanizerni</w:t>
            </w:r>
          </w:p>
          <w:p w14:paraId="0F9B888D"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rPr>
              <w:t xml:space="preserve">zawierają śladowe ilości soli niklu, chromu cynku, kadmu. </w:t>
            </w:r>
            <w:r w:rsidRPr="00DB13B1">
              <w:rPr>
                <w:rFonts w:eastAsia="Calibri" w:cs="Arial"/>
                <w:sz w:val="20"/>
                <w:szCs w:val="20"/>
              </w:rPr>
              <w:t>Symbol właściwości: H5</w:t>
            </w:r>
          </w:p>
        </w:tc>
        <w:tc>
          <w:tcPr>
            <w:tcW w:w="992" w:type="dxa"/>
            <w:tcBorders>
              <w:top w:val="single" w:sz="8" w:space="0" w:color="auto"/>
              <w:left w:val="single" w:sz="8" w:space="0" w:color="auto"/>
              <w:bottom w:val="single" w:sz="8" w:space="0" w:color="auto"/>
              <w:right w:val="single" w:sz="8" w:space="0" w:color="auto"/>
            </w:tcBorders>
            <w:vAlign w:val="center"/>
          </w:tcPr>
          <w:p w14:paraId="5CD2526D"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2,5</w:t>
            </w:r>
          </w:p>
        </w:tc>
      </w:tr>
      <w:bookmarkEnd w:id="11"/>
      <w:bookmarkEnd w:id="12"/>
      <w:tr w:rsidR="000137E0" w:rsidRPr="004A330A" w14:paraId="65EEED09" w14:textId="77777777" w:rsidTr="00F50E04">
        <w:trPr>
          <w:trHeight w:val="284"/>
        </w:trPr>
        <w:tc>
          <w:tcPr>
            <w:tcW w:w="567" w:type="dxa"/>
            <w:tcBorders>
              <w:top w:val="single" w:sz="8" w:space="0" w:color="auto"/>
              <w:left w:val="single" w:sz="8" w:space="0" w:color="auto"/>
              <w:bottom w:val="single" w:sz="8" w:space="0" w:color="auto"/>
              <w:right w:val="single" w:sz="8" w:space="0" w:color="auto"/>
            </w:tcBorders>
            <w:vAlign w:val="center"/>
          </w:tcPr>
          <w:p w14:paraId="220750B6"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21.</w:t>
            </w:r>
          </w:p>
        </w:tc>
        <w:tc>
          <w:tcPr>
            <w:tcW w:w="1338" w:type="dxa"/>
            <w:tcBorders>
              <w:top w:val="single" w:sz="8" w:space="0" w:color="auto"/>
              <w:left w:val="single" w:sz="8" w:space="0" w:color="auto"/>
              <w:bottom w:val="single" w:sz="8" w:space="0" w:color="auto"/>
              <w:right w:val="single" w:sz="8" w:space="0" w:color="auto"/>
            </w:tcBorders>
            <w:vAlign w:val="center"/>
          </w:tcPr>
          <w:p w14:paraId="0DB01DE7" w14:textId="77777777" w:rsidR="000137E0" w:rsidRPr="00DB13B1" w:rsidRDefault="000137E0" w:rsidP="00F50E04">
            <w:pPr>
              <w:spacing w:after="0" w:line="240" w:lineRule="auto"/>
              <w:jc w:val="center"/>
              <w:rPr>
                <w:rFonts w:eastAsia="Times New Roman" w:cs="Arial"/>
                <w:b/>
                <w:snapToGrid w:val="0"/>
                <w:sz w:val="20"/>
                <w:szCs w:val="20"/>
              </w:rPr>
            </w:pPr>
            <w:r w:rsidRPr="00DB13B1">
              <w:rPr>
                <w:rFonts w:eastAsia="Times New Roman" w:cs="Arial"/>
                <w:b/>
                <w:snapToGrid w:val="0"/>
                <w:sz w:val="20"/>
                <w:szCs w:val="20"/>
              </w:rPr>
              <w:t>16 02 13*</w:t>
            </w:r>
          </w:p>
        </w:tc>
        <w:tc>
          <w:tcPr>
            <w:tcW w:w="1781" w:type="dxa"/>
            <w:tcBorders>
              <w:top w:val="single" w:sz="8" w:space="0" w:color="auto"/>
              <w:left w:val="single" w:sz="8" w:space="0" w:color="auto"/>
              <w:bottom w:val="single" w:sz="8" w:space="0" w:color="auto"/>
              <w:right w:val="single" w:sz="8" w:space="0" w:color="auto"/>
            </w:tcBorders>
            <w:vAlign w:val="center"/>
          </w:tcPr>
          <w:p w14:paraId="3877DAD8"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napToGrid w:val="0"/>
                <w:sz w:val="20"/>
                <w:szCs w:val="20"/>
              </w:rPr>
              <w:t>Zużyte urządzenia zawierające niebezpieczne elementy inne niż wymienione w 16 02 09 do 16 02 12</w:t>
            </w:r>
          </w:p>
        </w:tc>
        <w:tc>
          <w:tcPr>
            <w:tcW w:w="2126" w:type="dxa"/>
            <w:tcBorders>
              <w:top w:val="single" w:sz="8" w:space="0" w:color="auto"/>
              <w:left w:val="single" w:sz="8" w:space="0" w:color="auto"/>
              <w:bottom w:val="single" w:sz="8" w:space="0" w:color="auto"/>
              <w:right w:val="single" w:sz="8" w:space="0" w:color="auto"/>
            </w:tcBorders>
            <w:vAlign w:val="center"/>
          </w:tcPr>
          <w:p w14:paraId="69136596" w14:textId="77777777" w:rsidR="000137E0" w:rsidRPr="00DB13B1" w:rsidRDefault="000137E0" w:rsidP="00F50E04">
            <w:pPr>
              <w:widowControl w:val="0"/>
              <w:spacing w:after="0" w:line="240" w:lineRule="auto"/>
              <w:jc w:val="center"/>
              <w:rPr>
                <w:rFonts w:eastAsia="Calibri" w:cs="Arial"/>
                <w:sz w:val="20"/>
                <w:szCs w:val="20"/>
              </w:rPr>
            </w:pPr>
            <w:r w:rsidRPr="00DB13B1">
              <w:rPr>
                <w:rFonts w:eastAsia="Calibri" w:cs="Arial"/>
                <w:sz w:val="20"/>
                <w:szCs w:val="20"/>
              </w:rPr>
              <w:t>Wyposażenie techniczne galwanizerni-</w:t>
            </w:r>
          </w:p>
          <w:p w14:paraId="282D1285" w14:textId="77777777" w:rsidR="000137E0" w:rsidRPr="00DB13B1" w:rsidRDefault="000137E0" w:rsidP="00F50E04">
            <w:pPr>
              <w:widowControl w:val="0"/>
              <w:spacing w:after="0" w:line="240" w:lineRule="auto"/>
              <w:jc w:val="center"/>
              <w:rPr>
                <w:rFonts w:eastAsia="Calibri" w:cs="Arial"/>
                <w:sz w:val="20"/>
                <w:szCs w:val="20"/>
              </w:rPr>
            </w:pPr>
            <w:r w:rsidRPr="00DB13B1">
              <w:rPr>
                <w:rFonts w:eastAsia="Calibri" w:cs="Arial"/>
                <w:sz w:val="20"/>
                <w:szCs w:val="20"/>
              </w:rPr>
              <w:t>maszyny i urządzenia techniczne,</w:t>
            </w:r>
          </w:p>
          <w:p w14:paraId="642C48CA" w14:textId="77777777" w:rsidR="000137E0" w:rsidRPr="00DB13B1" w:rsidRDefault="000137E0" w:rsidP="00F50E04">
            <w:pPr>
              <w:widowControl w:val="0"/>
              <w:spacing w:after="0" w:line="240" w:lineRule="auto"/>
              <w:jc w:val="center"/>
              <w:rPr>
                <w:rFonts w:eastAsia="Calibri" w:cs="Arial"/>
                <w:sz w:val="20"/>
                <w:szCs w:val="20"/>
              </w:rPr>
            </w:pPr>
            <w:r w:rsidRPr="00DB13B1">
              <w:rPr>
                <w:rFonts w:eastAsia="Calibri" w:cs="Arial"/>
                <w:sz w:val="20"/>
                <w:szCs w:val="20"/>
              </w:rPr>
              <w:t>źródła światła</w:t>
            </w:r>
          </w:p>
        </w:tc>
        <w:tc>
          <w:tcPr>
            <w:tcW w:w="2552" w:type="dxa"/>
            <w:tcBorders>
              <w:top w:val="single" w:sz="8" w:space="0" w:color="auto"/>
              <w:left w:val="single" w:sz="8" w:space="0" w:color="auto"/>
              <w:bottom w:val="single" w:sz="8" w:space="0" w:color="auto"/>
              <w:right w:val="single" w:sz="8" w:space="0" w:color="auto"/>
            </w:tcBorders>
            <w:vAlign w:val="center"/>
          </w:tcPr>
          <w:p w14:paraId="11F14A5F"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rPr>
              <w:t xml:space="preserve">Lampy fluorescencyjne zawierające związki rtęci, kineskopy monitorów, elementy elektronicznych i elektrycznych podzespołów. </w:t>
            </w:r>
            <w:r w:rsidRPr="00DB13B1">
              <w:rPr>
                <w:rFonts w:eastAsia="Calibri" w:cs="Arial"/>
                <w:sz w:val="20"/>
                <w:szCs w:val="20"/>
              </w:rPr>
              <w:t>Symbol właściwości: H5</w:t>
            </w:r>
          </w:p>
        </w:tc>
        <w:tc>
          <w:tcPr>
            <w:tcW w:w="992" w:type="dxa"/>
            <w:tcBorders>
              <w:top w:val="single" w:sz="8" w:space="0" w:color="auto"/>
              <w:left w:val="single" w:sz="8" w:space="0" w:color="auto"/>
              <w:bottom w:val="single" w:sz="8" w:space="0" w:color="auto"/>
              <w:right w:val="single" w:sz="8" w:space="0" w:color="auto"/>
            </w:tcBorders>
            <w:vAlign w:val="center"/>
          </w:tcPr>
          <w:p w14:paraId="70BEE1F2"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2,5</w:t>
            </w:r>
          </w:p>
        </w:tc>
      </w:tr>
      <w:tr w:rsidR="000137E0" w:rsidRPr="004A330A" w14:paraId="0188E367" w14:textId="77777777" w:rsidTr="00F50E04">
        <w:trPr>
          <w:trHeight w:val="284"/>
        </w:trPr>
        <w:tc>
          <w:tcPr>
            <w:tcW w:w="567" w:type="dxa"/>
            <w:tcBorders>
              <w:top w:val="single" w:sz="8" w:space="0" w:color="auto"/>
              <w:left w:val="single" w:sz="8" w:space="0" w:color="auto"/>
              <w:bottom w:val="single" w:sz="8" w:space="0" w:color="auto"/>
              <w:right w:val="single" w:sz="8" w:space="0" w:color="auto"/>
            </w:tcBorders>
            <w:vAlign w:val="center"/>
          </w:tcPr>
          <w:p w14:paraId="1A08504F"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22.</w:t>
            </w:r>
          </w:p>
        </w:tc>
        <w:tc>
          <w:tcPr>
            <w:tcW w:w="1338" w:type="dxa"/>
            <w:tcBorders>
              <w:top w:val="single" w:sz="8" w:space="0" w:color="auto"/>
              <w:left w:val="single" w:sz="8" w:space="0" w:color="auto"/>
              <w:bottom w:val="single" w:sz="8" w:space="0" w:color="auto"/>
              <w:right w:val="single" w:sz="8" w:space="0" w:color="auto"/>
            </w:tcBorders>
            <w:vAlign w:val="center"/>
          </w:tcPr>
          <w:p w14:paraId="4BFD989A"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b/>
                <w:snapToGrid w:val="0"/>
                <w:sz w:val="20"/>
                <w:szCs w:val="20"/>
              </w:rPr>
              <w:t>16 02 15</w:t>
            </w:r>
            <w:r w:rsidRPr="00DB13B1">
              <w:rPr>
                <w:rFonts w:eastAsia="Times New Roman" w:cs="Arial"/>
                <w:snapToGrid w:val="0"/>
                <w:sz w:val="20"/>
                <w:szCs w:val="20"/>
              </w:rPr>
              <w:t>*</w:t>
            </w:r>
          </w:p>
        </w:tc>
        <w:tc>
          <w:tcPr>
            <w:tcW w:w="1781" w:type="dxa"/>
            <w:tcBorders>
              <w:top w:val="single" w:sz="8" w:space="0" w:color="auto"/>
              <w:left w:val="single" w:sz="8" w:space="0" w:color="auto"/>
              <w:bottom w:val="single" w:sz="8" w:space="0" w:color="auto"/>
              <w:right w:val="single" w:sz="8" w:space="0" w:color="auto"/>
            </w:tcBorders>
            <w:vAlign w:val="center"/>
          </w:tcPr>
          <w:p w14:paraId="5AD424BC"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rPr>
              <w:t>Niebezpieczne elementy lub części składowe usunięte ze zużytych urządzeń</w:t>
            </w:r>
          </w:p>
        </w:tc>
        <w:tc>
          <w:tcPr>
            <w:tcW w:w="2126" w:type="dxa"/>
            <w:tcBorders>
              <w:top w:val="single" w:sz="8" w:space="0" w:color="auto"/>
              <w:left w:val="single" w:sz="8" w:space="0" w:color="auto"/>
              <w:bottom w:val="single" w:sz="8" w:space="0" w:color="auto"/>
              <w:right w:val="single" w:sz="8" w:space="0" w:color="auto"/>
            </w:tcBorders>
            <w:vAlign w:val="center"/>
          </w:tcPr>
          <w:p w14:paraId="17922381" w14:textId="77777777" w:rsidR="000137E0" w:rsidRPr="00DB13B1" w:rsidRDefault="000137E0" w:rsidP="00F50E04">
            <w:pPr>
              <w:widowControl w:val="0"/>
              <w:spacing w:after="0" w:line="240" w:lineRule="auto"/>
              <w:jc w:val="center"/>
              <w:rPr>
                <w:rFonts w:eastAsia="Calibri" w:cs="Arial"/>
                <w:sz w:val="20"/>
                <w:szCs w:val="20"/>
              </w:rPr>
            </w:pPr>
            <w:r w:rsidRPr="00DB13B1">
              <w:rPr>
                <w:rFonts w:eastAsia="Calibri" w:cs="Arial"/>
                <w:sz w:val="20"/>
                <w:szCs w:val="20"/>
              </w:rPr>
              <w:t>Wyposażenie techniczne zakładu,</w:t>
            </w:r>
          </w:p>
          <w:p w14:paraId="5C68D238"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rPr>
              <w:t>maszyny i urządzenia techniczne</w:t>
            </w:r>
          </w:p>
        </w:tc>
        <w:tc>
          <w:tcPr>
            <w:tcW w:w="2552" w:type="dxa"/>
            <w:tcBorders>
              <w:top w:val="single" w:sz="8" w:space="0" w:color="auto"/>
              <w:left w:val="single" w:sz="8" w:space="0" w:color="auto"/>
              <w:bottom w:val="single" w:sz="8" w:space="0" w:color="auto"/>
              <w:right w:val="single" w:sz="8" w:space="0" w:color="auto"/>
            </w:tcBorders>
            <w:vAlign w:val="center"/>
          </w:tcPr>
          <w:p w14:paraId="3C559DB0"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rPr>
              <w:t xml:space="preserve">Elementy podzespołów elektrycznych i elektronicznych, zespołów komputerowych itp. mające kontakt z roztworami chem. stosowanymi w galwanizerni.- (zawierają śladowe ilości soli niklu, chromu cynku, kadmu). </w:t>
            </w:r>
            <w:r w:rsidRPr="00DB13B1">
              <w:rPr>
                <w:rFonts w:eastAsia="Calibri" w:cs="Arial"/>
                <w:sz w:val="20"/>
                <w:szCs w:val="20"/>
              </w:rPr>
              <w:t>Symbol właściwości: H5</w:t>
            </w:r>
          </w:p>
        </w:tc>
        <w:tc>
          <w:tcPr>
            <w:tcW w:w="992" w:type="dxa"/>
            <w:tcBorders>
              <w:top w:val="single" w:sz="8" w:space="0" w:color="auto"/>
              <w:left w:val="single" w:sz="8" w:space="0" w:color="auto"/>
              <w:bottom w:val="single" w:sz="8" w:space="0" w:color="auto"/>
              <w:right w:val="single" w:sz="8" w:space="0" w:color="auto"/>
            </w:tcBorders>
            <w:vAlign w:val="center"/>
          </w:tcPr>
          <w:p w14:paraId="3B8F3FA1"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50,0</w:t>
            </w:r>
          </w:p>
        </w:tc>
      </w:tr>
      <w:tr w:rsidR="000137E0" w:rsidRPr="004A330A" w14:paraId="40F9CB78" w14:textId="77777777" w:rsidTr="00F50E04">
        <w:trPr>
          <w:trHeight w:val="284"/>
        </w:trPr>
        <w:tc>
          <w:tcPr>
            <w:tcW w:w="567" w:type="dxa"/>
            <w:tcBorders>
              <w:top w:val="single" w:sz="8" w:space="0" w:color="auto"/>
              <w:left w:val="single" w:sz="8" w:space="0" w:color="auto"/>
              <w:bottom w:val="single" w:sz="8" w:space="0" w:color="auto"/>
              <w:right w:val="single" w:sz="8" w:space="0" w:color="auto"/>
            </w:tcBorders>
            <w:vAlign w:val="center"/>
          </w:tcPr>
          <w:p w14:paraId="7B8886B5"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23.</w:t>
            </w:r>
          </w:p>
        </w:tc>
        <w:tc>
          <w:tcPr>
            <w:tcW w:w="1338" w:type="dxa"/>
            <w:tcBorders>
              <w:top w:val="single" w:sz="8" w:space="0" w:color="auto"/>
              <w:left w:val="single" w:sz="8" w:space="0" w:color="auto"/>
              <w:bottom w:val="single" w:sz="8" w:space="0" w:color="auto"/>
              <w:right w:val="single" w:sz="8" w:space="0" w:color="auto"/>
            </w:tcBorders>
            <w:vAlign w:val="center"/>
          </w:tcPr>
          <w:p w14:paraId="3FA4D8F9" w14:textId="77777777" w:rsidR="000137E0" w:rsidRPr="00DB13B1" w:rsidRDefault="000137E0" w:rsidP="00F50E04">
            <w:pPr>
              <w:spacing w:after="0" w:line="240" w:lineRule="auto"/>
              <w:jc w:val="center"/>
              <w:rPr>
                <w:rFonts w:eastAsia="Times New Roman" w:cs="Arial"/>
                <w:b/>
                <w:snapToGrid w:val="0"/>
                <w:sz w:val="20"/>
                <w:szCs w:val="20"/>
              </w:rPr>
            </w:pPr>
            <w:r w:rsidRPr="00DB13B1">
              <w:rPr>
                <w:rFonts w:eastAsia="Times New Roman" w:cs="Arial"/>
                <w:b/>
                <w:sz w:val="20"/>
                <w:szCs w:val="20"/>
                <w:lang w:eastAsia="pl-PL"/>
              </w:rPr>
              <w:t>16 03 03*</w:t>
            </w:r>
          </w:p>
        </w:tc>
        <w:tc>
          <w:tcPr>
            <w:tcW w:w="1781" w:type="dxa"/>
            <w:tcBorders>
              <w:top w:val="single" w:sz="8" w:space="0" w:color="auto"/>
              <w:left w:val="single" w:sz="8" w:space="0" w:color="auto"/>
              <w:bottom w:val="single" w:sz="8" w:space="0" w:color="auto"/>
              <w:right w:val="single" w:sz="8" w:space="0" w:color="auto"/>
            </w:tcBorders>
            <w:vAlign w:val="center"/>
          </w:tcPr>
          <w:p w14:paraId="32249A34"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lang w:eastAsia="pl-PL"/>
              </w:rPr>
              <w:t>Nieorganiczne odpady zawierające substancje niebezpieczne</w:t>
            </w:r>
          </w:p>
        </w:tc>
        <w:tc>
          <w:tcPr>
            <w:tcW w:w="2126" w:type="dxa"/>
            <w:tcBorders>
              <w:top w:val="single" w:sz="8" w:space="0" w:color="auto"/>
              <w:left w:val="single" w:sz="8" w:space="0" w:color="auto"/>
              <w:bottom w:val="single" w:sz="8" w:space="0" w:color="auto"/>
              <w:right w:val="single" w:sz="8" w:space="0" w:color="auto"/>
            </w:tcBorders>
            <w:vAlign w:val="center"/>
          </w:tcPr>
          <w:p w14:paraId="413C9D40" w14:textId="77777777" w:rsidR="000137E0" w:rsidRPr="00DB13B1" w:rsidRDefault="000137E0" w:rsidP="00F50E04">
            <w:pPr>
              <w:widowControl w:val="0"/>
              <w:spacing w:after="0" w:line="240" w:lineRule="auto"/>
              <w:jc w:val="center"/>
              <w:rPr>
                <w:rFonts w:eastAsia="Calibri" w:cs="Arial"/>
                <w:sz w:val="20"/>
                <w:szCs w:val="20"/>
              </w:rPr>
            </w:pPr>
            <w:r w:rsidRPr="00DB13B1">
              <w:rPr>
                <w:rFonts w:eastAsia="Calibri" w:cs="Arial"/>
                <w:sz w:val="20"/>
                <w:szCs w:val="20"/>
                <w:lang w:eastAsia="pl-PL"/>
              </w:rPr>
              <w:t>Galwanizernia, oczyszczalnia ścieków</w:t>
            </w:r>
          </w:p>
        </w:tc>
        <w:tc>
          <w:tcPr>
            <w:tcW w:w="2552" w:type="dxa"/>
            <w:tcBorders>
              <w:top w:val="single" w:sz="8" w:space="0" w:color="auto"/>
              <w:left w:val="single" w:sz="8" w:space="0" w:color="auto"/>
              <w:bottom w:val="single" w:sz="8" w:space="0" w:color="auto"/>
              <w:right w:val="single" w:sz="8" w:space="0" w:color="auto"/>
            </w:tcBorders>
            <w:vAlign w:val="center"/>
          </w:tcPr>
          <w:p w14:paraId="4D696A5B" w14:textId="77777777" w:rsidR="000137E0" w:rsidRPr="00DB13B1" w:rsidRDefault="000137E0" w:rsidP="00F50E04">
            <w:pPr>
              <w:spacing w:after="0" w:line="240" w:lineRule="auto"/>
              <w:jc w:val="center"/>
              <w:rPr>
                <w:rFonts w:eastAsia="Times New Roman" w:cs="Arial"/>
                <w:sz w:val="20"/>
                <w:szCs w:val="20"/>
                <w:lang w:eastAsia="pl-PL"/>
              </w:rPr>
            </w:pPr>
            <w:r w:rsidRPr="00DB13B1">
              <w:rPr>
                <w:rFonts w:eastAsia="Times New Roman" w:cs="Arial"/>
                <w:sz w:val="20"/>
                <w:szCs w:val="20"/>
                <w:lang w:eastAsia="pl-PL"/>
              </w:rPr>
              <w:t>Stan skupienia – ciekły lub stały, przeterminowane nieorganiczne związki chemiczne stosowane w galwanizerni i w oczyszczalni ścieków np. NaOH, H</w:t>
            </w:r>
            <w:r w:rsidRPr="00DB13B1">
              <w:rPr>
                <w:rFonts w:eastAsia="Times New Roman" w:cs="Arial"/>
                <w:sz w:val="20"/>
                <w:szCs w:val="20"/>
                <w:vertAlign w:val="subscript"/>
                <w:lang w:eastAsia="pl-PL"/>
              </w:rPr>
              <w:t>3</w:t>
            </w:r>
            <w:r w:rsidRPr="00DB13B1">
              <w:rPr>
                <w:rFonts w:eastAsia="Times New Roman" w:cs="Arial"/>
                <w:sz w:val="20"/>
                <w:szCs w:val="20"/>
                <w:lang w:eastAsia="pl-PL"/>
              </w:rPr>
              <w:t>PO</w:t>
            </w:r>
            <w:r w:rsidRPr="00DB13B1">
              <w:rPr>
                <w:rFonts w:eastAsia="Times New Roman" w:cs="Arial"/>
                <w:sz w:val="20"/>
                <w:szCs w:val="20"/>
                <w:vertAlign w:val="subscript"/>
                <w:lang w:eastAsia="pl-PL"/>
              </w:rPr>
              <w:t>4</w:t>
            </w:r>
            <w:r w:rsidRPr="00DB13B1">
              <w:rPr>
                <w:rFonts w:eastAsia="Times New Roman" w:cs="Arial"/>
                <w:sz w:val="20"/>
                <w:szCs w:val="20"/>
                <w:lang w:eastAsia="pl-PL"/>
              </w:rPr>
              <w:t>, HCl, H</w:t>
            </w:r>
            <w:r w:rsidRPr="00DB13B1">
              <w:rPr>
                <w:rFonts w:eastAsia="Times New Roman" w:cs="Arial"/>
                <w:sz w:val="20"/>
                <w:szCs w:val="20"/>
                <w:vertAlign w:val="subscript"/>
                <w:lang w:eastAsia="pl-PL"/>
              </w:rPr>
              <w:t>2</w:t>
            </w:r>
            <w:r w:rsidRPr="00DB13B1">
              <w:rPr>
                <w:rFonts w:eastAsia="Times New Roman" w:cs="Arial"/>
                <w:sz w:val="20"/>
                <w:szCs w:val="20"/>
                <w:lang w:eastAsia="pl-PL"/>
              </w:rPr>
              <w:t>SO</w:t>
            </w:r>
            <w:r w:rsidRPr="00DB13B1">
              <w:rPr>
                <w:rFonts w:eastAsia="Times New Roman" w:cs="Arial"/>
                <w:sz w:val="20"/>
                <w:szCs w:val="20"/>
                <w:vertAlign w:val="subscript"/>
                <w:lang w:eastAsia="pl-PL"/>
              </w:rPr>
              <w:t>4</w:t>
            </w:r>
            <w:r w:rsidRPr="00DB13B1">
              <w:rPr>
                <w:rFonts w:eastAsia="Times New Roman" w:cs="Arial"/>
                <w:sz w:val="20"/>
                <w:szCs w:val="20"/>
                <w:lang w:eastAsia="pl-PL"/>
              </w:rPr>
              <w:t xml:space="preserve">, </w:t>
            </w:r>
            <w:proofErr w:type="spellStart"/>
            <w:r w:rsidRPr="00DB13B1">
              <w:rPr>
                <w:rFonts w:eastAsia="Times New Roman" w:cs="Arial"/>
                <w:sz w:val="20"/>
                <w:szCs w:val="20"/>
                <w:lang w:eastAsia="pl-PL"/>
              </w:rPr>
              <w:t>NaOCl</w:t>
            </w:r>
            <w:proofErr w:type="spellEnd"/>
            <w:r w:rsidRPr="00DB13B1">
              <w:rPr>
                <w:rFonts w:eastAsia="Times New Roman" w:cs="Arial"/>
                <w:sz w:val="20"/>
                <w:szCs w:val="20"/>
                <w:lang w:eastAsia="pl-PL"/>
              </w:rPr>
              <w:t>, H</w:t>
            </w:r>
            <w:r w:rsidRPr="00DB13B1">
              <w:rPr>
                <w:rFonts w:eastAsia="Times New Roman" w:cs="Arial"/>
                <w:sz w:val="20"/>
                <w:szCs w:val="20"/>
                <w:vertAlign w:val="subscript"/>
                <w:lang w:eastAsia="pl-PL"/>
              </w:rPr>
              <w:t>2</w:t>
            </w:r>
            <w:r w:rsidRPr="00DB13B1">
              <w:rPr>
                <w:rFonts w:eastAsia="Times New Roman" w:cs="Arial"/>
                <w:sz w:val="20"/>
                <w:szCs w:val="20"/>
                <w:lang w:eastAsia="pl-PL"/>
              </w:rPr>
              <w:t>CrO</w:t>
            </w:r>
            <w:r w:rsidRPr="00DB13B1">
              <w:rPr>
                <w:rFonts w:eastAsia="Times New Roman" w:cs="Arial"/>
                <w:sz w:val="20"/>
                <w:szCs w:val="20"/>
                <w:vertAlign w:val="subscript"/>
                <w:lang w:eastAsia="pl-PL"/>
              </w:rPr>
              <w:t>4</w:t>
            </w:r>
            <w:r w:rsidRPr="00DB13B1">
              <w:rPr>
                <w:rFonts w:eastAsia="Times New Roman" w:cs="Arial"/>
                <w:sz w:val="20"/>
                <w:szCs w:val="20"/>
                <w:lang w:eastAsia="pl-PL"/>
              </w:rPr>
              <w:t>, Na</w:t>
            </w:r>
            <w:r w:rsidRPr="00DB13B1">
              <w:rPr>
                <w:rFonts w:eastAsia="Times New Roman" w:cs="Arial"/>
                <w:sz w:val="20"/>
                <w:szCs w:val="20"/>
                <w:vertAlign w:val="subscript"/>
                <w:lang w:eastAsia="pl-PL"/>
              </w:rPr>
              <w:t>2</w:t>
            </w:r>
            <w:r w:rsidRPr="00DB13B1">
              <w:rPr>
                <w:rFonts w:eastAsia="Times New Roman" w:cs="Arial"/>
                <w:sz w:val="20"/>
                <w:szCs w:val="20"/>
                <w:lang w:eastAsia="pl-PL"/>
              </w:rPr>
              <w:t>SO</w:t>
            </w:r>
            <w:r w:rsidRPr="00DB13B1">
              <w:rPr>
                <w:rFonts w:eastAsia="Times New Roman" w:cs="Arial"/>
                <w:sz w:val="20"/>
                <w:szCs w:val="20"/>
                <w:vertAlign w:val="subscript"/>
                <w:lang w:eastAsia="pl-PL"/>
              </w:rPr>
              <w:t>4</w:t>
            </w:r>
            <w:r w:rsidRPr="00DB13B1">
              <w:rPr>
                <w:rFonts w:eastAsia="Times New Roman" w:cs="Arial"/>
                <w:sz w:val="20"/>
                <w:szCs w:val="20"/>
                <w:lang w:eastAsia="pl-PL"/>
              </w:rPr>
              <w:t>, Na</w:t>
            </w:r>
            <w:r w:rsidRPr="00DB13B1">
              <w:rPr>
                <w:rFonts w:eastAsia="Times New Roman" w:cs="Arial"/>
                <w:sz w:val="20"/>
                <w:szCs w:val="20"/>
                <w:vertAlign w:val="subscript"/>
                <w:lang w:eastAsia="pl-PL"/>
              </w:rPr>
              <w:t>2</w:t>
            </w:r>
            <w:r w:rsidRPr="00DB13B1">
              <w:rPr>
                <w:rFonts w:eastAsia="Times New Roman" w:cs="Arial"/>
                <w:sz w:val="20"/>
                <w:szCs w:val="20"/>
                <w:lang w:eastAsia="pl-PL"/>
              </w:rPr>
              <w:t>Cr</w:t>
            </w:r>
            <w:r w:rsidRPr="00DB13B1">
              <w:rPr>
                <w:rFonts w:eastAsia="Times New Roman" w:cs="Arial"/>
                <w:sz w:val="20"/>
                <w:szCs w:val="20"/>
                <w:vertAlign w:val="subscript"/>
                <w:lang w:eastAsia="pl-PL"/>
              </w:rPr>
              <w:t>2</w:t>
            </w:r>
            <w:r w:rsidRPr="00DB13B1">
              <w:rPr>
                <w:rFonts w:eastAsia="Times New Roman" w:cs="Arial"/>
                <w:sz w:val="20"/>
                <w:szCs w:val="20"/>
                <w:lang w:eastAsia="pl-PL"/>
              </w:rPr>
              <w:t>O</w:t>
            </w:r>
            <w:r w:rsidRPr="00DB13B1">
              <w:rPr>
                <w:rFonts w:eastAsia="Times New Roman" w:cs="Arial"/>
                <w:sz w:val="20"/>
                <w:szCs w:val="20"/>
                <w:vertAlign w:val="subscript"/>
                <w:lang w:eastAsia="pl-PL"/>
              </w:rPr>
              <w:t>7</w:t>
            </w:r>
            <w:r w:rsidRPr="00DB13B1">
              <w:rPr>
                <w:rFonts w:eastAsia="Times New Roman" w:cs="Arial"/>
                <w:sz w:val="20"/>
                <w:szCs w:val="20"/>
                <w:lang w:eastAsia="pl-PL"/>
              </w:rPr>
              <w:t>, Na</w:t>
            </w:r>
            <w:r w:rsidRPr="00DB13B1">
              <w:rPr>
                <w:rFonts w:eastAsia="Times New Roman" w:cs="Arial"/>
                <w:sz w:val="20"/>
                <w:szCs w:val="20"/>
                <w:vertAlign w:val="subscript"/>
                <w:lang w:eastAsia="pl-PL"/>
              </w:rPr>
              <w:t>2</w:t>
            </w:r>
            <w:r w:rsidRPr="00DB13B1">
              <w:rPr>
                <w:rFonts w:eastAsia="Times New Roman" w:cs="Arial"/>
                <w:sz w:val="20"/>
                <w:szCs w:val="20"/>
                <w:lang w:eastAsia="pl-PL"/>
              </w:rPr>
              <w:t>CrO</w:t>
            </w:r>
            <w:r w:rsidRPr="00DB13B1">
              <w:rPr>
                <w:rFonts w:eastAsia="Times New Roman" w:cs="Arial"/>
                <w:sz w:val="20"/>
                <w:szCs w:val="20"/>
                <w:vertAlign w:val="subscript"/>
                <w:lang w:eastAsia="pl-PL"/>
              </w:rPr>
              <w:t>4</w:t>
            </w:r>
            <w:r w:rsidRPr="00DB13B1">
              <w:rPr>
                <w:rFonts w:eastAsia="Times New Roman" w:cs="Arial"/>
                <w:sz w:val="20"/>
                <w:szCs w:val="20"/>
                <w:lang w:eastAsia="pl-PL"/>
              </w:rPr>
              <w:t>, NH</w:t>
            </w:r>
            <w:r w:rsidRPr="00DB13B1">
              <w:rPr>
                <w:rFonts w:eastAsia="Times New Roman" w:cs="Arial"/>
                <w:sz w:val="20"/>
                <w:szCs w:val="20"/>
                <w:vertAlign w:val="subscript"/>
                <w:lang w:eastAsia="pl-PL"/>
              </w:rPr>
              <w:t>3</w:t>
            </w:r>
            <w:r w:rsidRPr="00DB13B1">
              <w:rPr>
                <w:rFonts w:eastAsia="Times New Roman" w:cs="Arial"/>
                <w:sz w:val="20"/>
                <w:szCs w:val="20"/>
                <w:lang w:eastAsia="pl-PL"/>
              </w:rPr>
              <w:t>, NH</w:t>
            </w:r>
            <w:r w:rsidRPr="00DB13B1">
              <w:rPr>
                <w:rFonts w:eastAsia="Times New Roman" w:cs="Arial"/>
                <w:sz w:val="20"/>
                <w:szCs w:val="20"/>
                <w:vertAlign w:val="subscript"/>
                <w:lang w:eastAsia="pl-PL"/>
              </w:rPr>
              <w:t>4</w:t>
            </w:r>
            <w:r w:rsidRPr="00DB13B1">
              <w:rPr>
                <w:rFonts w:eastAsia="Times New Roman" w:cs="Arial"/>
                <w:sz w:val="20"/>
                <w:szCs w:val="20"/>
                <w:lang w:eastAsia="pl-PL"/>
              </w:rPr>
              <w:t>NO</w:t>
            </w:r>
            <w:r w:rsidRPr="00DB13B1">
              <w:rPr>
                <w:rFonts w:eastAsia="Times New Roman" w:cs="Arial"/>
                <w:sz w:val="20"/>
                <w:szCs w:val="20"/>
                <w:vertAlign w:val="subscript"/>
                <w:lang w:eastAsia="pl-PL"/>
              </w:rPr>
              <w:t>3</w:t>
            </w:r>
          </w:p>
          <w:p w14:paraId="6021F12F" w14:textId="77777777" w:rsidR="000137E0" w:rsidRPr="00DB13B1" w:rsidRDefault="000137E0" w:rsidP="00F50E04">
            <w:pPr>
              <w:spacing w:after="0" w:line="240" w:lineRule="auto"/>
              <w:jc w:val="center"/>
              <w:rPr>
                <w:rFonts w:eastAsia="Times New Roman" w:cs="Arial"/>
                <w:sz w:val="20"/>
                <w:szCs w:val="20"/>
              </w:rPr>
            </w:pPr>
            <w:r w:rsidRPr="00DB13B1">
              <w:rPr>
                <w:rFonts w:eastAsia="Calibri" w:cs="Arial"/>
                <w:sz w:val="20"/>
                <w:szCs w:val="20"/>
              </w:rPr>
              <w:t xml:space="preserve">Symbol właściwości: H5 i H8. </w:t>
            </w:r>
          </w:p>
        </w:tc>
        <w:tc>
          <w:tcPr>
            <w:tcW w:w="992" w:type="dxa"/>
            <w:tcBorders>
              <w:top w:val="single" w:sz="8" w:space="0" w:color="auto"/>
              <w:left w:val="single" w:sz="8" w:space="0" w:color="auto"/>
              <w:bottom w:val="single" w:sz="8" w:space="0" w:color="auto"/>
              <w:right w:val="single" w:sz="8" w:space="0" w:color="auto"/>
            </w:tcBorders>
            <w:vAlign w:val="center"/>
          </w:tcPr>
          <w:p w14:paraId="112E86E5"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15,0</w:t>
            </w:r>
          </w:p>
        </w:tc>
      </w:tr>
      <w:tr w:rsidR="000137E0" w:rsidRPr="004A330A" w14:paraId="1050BE71" w14:textId="77777777" w:rsidTr="00F50E04">
        <w:trPr>
          <w:trHeight w:val="284"/>
        </w:trPr>
        <w:tc>
          <w:tcPr>
            <w:tcW w:w="567" w:type="dxa"/>
            <w:tcBorders>
              <w:top w:val="single" w:sz="8" w:space="0" w:color="auto"/>
              <w:left w:val="single" w:sz="8" w:space="0" w:color="auto"/>
              <w:bottom w:val="single" w:sz="8" w:space="0" w:color="auto"/>
              <w:right w:val="single" w:sz="8" w:space="0" w:color="auto"/>
            </w:tcBorders>
            <w:vAlign w:val="center"/>
          </w:tcPr>
          <w:p w14:paraId="49FF90FC"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24.</w:t>
            </w:r>
          </w:p>
        </w:tc>
        <w:tc>
          <w:tcPr>
            <w:tcW w:w="1338" w:type="dxa"/>
            <w:tcBorders>
              <w:top w:val="single" w:sz="8" w:space="0" w:color="auto"/>
              <w:left w:val="single" w:sz="8" w:space="0" w:color="auto"/>
              <w:bottom w:val="single" w:sz="8" w:space="0" w:color="auto"/>
              <w:right w:val="single" w:sz="8" w:space="0" w:color="auto"/>
            </w:tcBorders>
            <w:vAlign w:val="center"/>
          </w:tcPr>
          <w:p w14:paraId="6C69FDF1" w14:textId="77777777" w:rsidR="000137E0" w:rsidRPr="00DB13B1" w:rsidRDefault="000137E0" w:rsidP="00F50E04">
            <w:pPr>
              <w:spacing w:after="0" w:line="240" w:lineRule="auto"/>
              <w:jc w:val="center"/>
              <w:rPr>
                <w:rFonts w:eastAsia="Times New Roman" w:cs="Arial"/>
                <w:b/>
                <w:snapToGrid w:val="0"/>
                <w:sz w:val="20"/>
                <w:szCs w:val="20"/>
              </w:rPr>
            </w:pPr>
            <w:r w:rsidRPr="00DB13B1">
              <w:rPr>
                <w:rFonts w:eastAsia="Times New Roman" w:cs="Arial"/>
                <w:b/>
                <w:snapToGrid w:val="0"/>
                <w:sz w:val="20"/>
                <w:szCs w:val="20"/>
              </w:rPr>
              <w:t>16 05 06*</w:t>
            </w:r>
          </w:p>
        </w:tc>
        <w:tc>
          <w:tcPr>
            <w:tcW w:w="1781" w:type="dxa"/>
            <w:tcBorders>
              <w:top w:val="single" w:sz="8" w:space="0" w:color="auto"/>
              <w:left w:val="single" w:sz="8" w:space="0" w:color="auto"/>
              <w:bottom w:val="single" w:sz="8" w:space="0" w:color="auto"/>
              <w:right w:val="single" w:sz="8" w:space="0" w:color="auto"/>
            </w:tcBorders>
            <w:vAlign w:val="center"/>
          </w:tcPr>
          <w:p w14:paraId="3940040E"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rPr>
              <w:t>Chemikalia laboratoryjne</w:t>
            </w:r>
          </w:p>
          <w:p w14:paraId="67E87083"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rPr>
              <w:t>i analityczne zawierające substancje niebezpieczne, w tym mieszaniny chemikaliów laboratoryjnych i analitycznych</w:t>
            </w:r>
          </w:p>
        </w:tc>
        <w:tc>
          <w:tcPr>
            <w:tcW w:w="2126" w:type="dxa"/>
            <w:tcBorders>
              <w:top w:val="single" w:sz="8" w:space="0" w:color="auto"/>
              <w:left w:val="single" w:sz="8" w:space="0" w:color="auto"/>
              <w:bottom w:val="single" w:sz="8" w:space="0" w:color="auto"/>
              <w:right w:val="single" w:sz="8" w:space="0" w:color="auto"/>
            </w:tcBorders>
            <w:vAlign w:val="center"/>
          </w:tcPr>
          <w:p w14:paraId="5B315337"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rPr>
              <w:t>Laboratorium</w:t>
            </w:r>
          </w:p>
        </w:tc>
        <w:tc>
          <w:tcPr>
            <w:tcW w:w="2552" w:type="dxa"/>
            <w:tcBorders>
              <w:top w:val="single" w:sz="8" w:space="0" w:color="auto"/>
              <w:left w:val="single" w:sz="8" w:space="0" w:color="auto"/>
              <w:bottom w:val="single" w:sz="8" w:space="0" w:color="auto"/>
              <w:right w:val="single" w:sz="8" w:space="0" w:color="auto"/>
            </w:tcBorders>
            <w:vAlign w:val="center"/>
          </w:tcPr>
          <w:p w14:paraId="0E5247F7"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rPr>
              <w:t>Stan skupienia  - stały lub ciekły w opak. dostawców.</w:t>
            </w:r>
          </w:p>
          <w:p w14:paraId="059F8030"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rPr>
              <w:t xml:space="preserve">Odczynniki chemiczne stosowane procesie kontroli, np. kąpieli galwanicznych. </w:t>
            </w:r>
            <w:r w:rsidRPr="00DB13B1">
              <w:rPr>
                <w:rFonts w:eastAsia="Calibri" w:cs="Arial"/>
                <w:sz w:val="20"/>
                <w:szCs w:val="20"/>
              </w:rPr>
              <w:t>Symbol właściwości: H5</w:t>
            </w:r>
          </w:p>
        </w:tc>
        <w:tc>
          <w:tcPr>
            <w:tcW w:w="992" w:type="dxa"/>
            <w:tcBorders>
              <w:top w:val="single" w:sz="8" w:space="0" w:color="auto"/>
              <w:left w:val="single" w:sz="8" w:space="0" w:color="auto"/>
              <w:bottom w:val="single" w:sz="8" w:space="0" w:color="auto"/>
              <w:right w:val="single" w:sz="8" w:space="0" w:color="auto"/>
            </w:tcBorders>
            <w:vAlign w:val="center"/>
          </w:tcPr>
          <w:p w14:paraId="5305606B"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1,0</w:t>
            </w:r>
          </w:p>
        </w:tc>
      </w:tr>
      <w:tr w:rsidR="000137E0" w:rsidRPr="004A330A" w14:paraId="6728CFB7" w14:textId="77777777" w:rsidTr="00F50E04">
        <w:trPr>
          <w:trHeight w:val="284"/>
        </w:trPr>
        <w:tc>
          <w:tcPr>
            <w:tcW w:w="567" w:type="dxa"/>
            <w:tcBorders>
              <w:top w:val="single" w:sz="8" w:space="0" w:color="auto"/>
              <w:left w:val="nil"/>
              <w:bottom w:val="nil"/>
              <w:right w:val="nil"/>
            </w:tcBorders>
            <w:vAlign w:val="center"/>
          </w:tcPr>
          <w:p w14:paraId="04A6B92A" w14:textId="77777777" w:rsidR="000137E0" w:rsidRPr="00DB13B1" w:rsidRDefault="000137E0" w:rsidP="00F50E04">
            <w:pPr>
              <w:spacing w:after="0" w:line="240" w:lineRule="auto"/>
              <w:jc w:val="center"/>
              <w:rPr>
                <w:rFonts w:eastAsia="Times New Roman" w:cs="Arial"/>
                <w:snapToGrid w:val="0"/>
                <w:sz w:val="20"/>
                <w:szCs w:val="20"/>
              </w:rPr>
            </w:pPr>
          </w:p>
        </w:tc>
        <w:tc>
          <w:tcPr>
            <w:tcW w:w="1338" w:type="dxa"/>
            <w:tcBorders>
              <w:top w:val="single" w:sz="8" w:space="0" w:color="auto"/>
              <w:left w:val="nil"/>
              <w:bottom w:val="nil"/>
              <w:right w:val="nil"/>
            </w:tcBorders>
            <w:vAlign w:val="center"/>
          </w:tcPr>
          <w:p w14:paraId="0B1A3802" w14:textId="77777777" w:rsidR="000137E0" w:rsidRPr="00DB13B1" w:rsidRDefault="000137E0" w:rsidP="00F50E04">
            <w:pPr>
              <w:spacing w:after="0" w:line="240" w:lineRule="auto"/>
              <w:jc w:val="center"/>
              <w:rPr>
                <w:rFonts w:eastAsia="Times New Roman" w:cs="Arial"/>
                <w:snapToGrid w:val="0"/>
                <w:sz w:val="20"/>
                <w:szCs w:val="20"/>
              </w:rPr>
            </w:pPr>
          </w:p>
        </w:tc>
        <w:tc>
          <w:tcPr>
            <w:tcW w:w="1781" w:type="dxa"/>
            <w:tcBorders>
              <w:top w:val="single" w:sz="8" w:space="0" w:color="auto"/>
              <w:left w:val="nil"/>
              <w:bottom w:val="nil"/>
              <w:right w:val="nil"/>
            </w:tcBorders>
            <w:vAlign w:val="center"/>
          </w:tcPr>
          <w:p w14:paraId="07E35D9A" w14:textId="77777777" w:rsidR="000137E0" w:rsidRPr="00DB13B1" w:rsidRDefault="000137E0" w:rsidP="00F50E04">
            <w:pPr>
              <w:spacing w:after="0" w:line="240" w:lineRule="auto"/>
              <w:jc w:val="center"/>
              <w:rPr>
                <w:rFonts w:eastAsia="Times New Roman" w:cs="Arial"/>
                <w:sz w:val="20"/>
                <w:szCs w:val="20"/>
              </w:rPr>
            </w:pPr>
          </w:p>
        </w:tc>
        <w:tc>
          <w:tcPr>
            <w:tcW w:w="2126" w:type="dxa"/>
            <w:tcBorders>
              <w:top w:val="single" w:sz="8" w:space="0" w:color="auto"/>
              <w:left w:val="nil"/>
              <w:bottom w:val="nil"/>
              <w:right w:val="single" w:sz="8" w:space="0" w:color="auto"/>
            </w:tcBorders>
            <w:vAlign w:val="center"/>
          </w:tcPr>
          <w:p w14:paraId="388A8B40" w14:textId="77777777" w:rsidR="000137E0" w:rsidRPr="00DB13B1" w:rsidRDefault="000137E0" w:rsidP="00F50E04">
            <w:pPr>
              <w:spacing w:after="0" w:line="240" w:lineRule="auto"/>
              <w:jc w:val="center"/>
              <w:rPr>
                <w:rFonts w:eastAsia="Times New Roman" w:cs="Arial"/>
                <w:sz w:val="20"/>
                <w:szCs w:val="20"/>
              </w:rPr>
            </w:pPr>
          </w:p>
        </w:tc>
        <w:tc>
          <w:tcPr>
            <w:tcW w:w="2552" w:type="dxa"/>
            <w:tcBorders>
              <w:top w:val="single" w:sz="8" w:space="0" w:color="auto"/>
              <w:left w:val="single" w:sz="8" w:space="0" w:color="auto"/>
              <w:bottom w:val="single" w:sz="8" w:space="0" w:color="auto"/>
              <w:right w:val="single" w:sz="8" w:space="0" w:color="auto"/>
            </w:tcBorders>
            <w:vAlign w:val="center"/>
          </w:tcPr>
          <w:p w14:paraId="360CF9D5" w14:textId="77777777" w:rsidR="000137E0" w:rsidRPr="00DB13B1" w:rsidRDefault="000137E0" w:rsidP="00F50E04">
            <w:pPr>
              <w:spacing w:after="0" w:line="240" w:lineRule="auto"/>
              <w:jc w:val="center"/>
              <w:rPr>
                <w:rFonts w:eastAsia="Times New Roman" w:cs="Arial"/>
                <w:b/>
                <w:sz w:val="20"/>
                <w:szCs w:val="20"/>
              </w:rPr>
            </w:pPr>
            <w:r w:rsidRPr="00DB13B1">
              <w:rPr>
                <w:rFonts w:eastAsia="Times New Roman" w:cs="Arial"/>
                <w:b/>
                <w:sz w:val="20"/>
                <w:szCs w:val="20"/>
              </w:rPr>
              <w:t>RAZEM</w:t>
            </w:r>
          </w:p>
        </w:tc>
        <w:tc>
          <w:tcPr>
            <w:tcW w:w="992" w:type="dxa"/>
            <w:tcBorders>
              <w:top w:val="single" w:sz="8" w:space="0" w:color="auto"/>
              <w:left w:val="single" w:sz="8" w:space="0" w:color="auto"/>
              <w:bottom w:val="single" w:sz="8" w:space="0" w:color="auto"/>
              <w:right w:val="single" w:sz="8" w:space="0" w:color="auto"/>
            </w:tcBorders>
            <w:vAlign w:val="center"/>
          </w:tcPr>
          <w:p w14:paraId="2AD92337" w14:textId="77777777" w:rsidR="000137E0" w:rsidRPr="00DB13B1" w:rsidRDefault="000137E0" w:rsidP="00F50E04">
            <w:pPr>
              <w:spacing w:after="0" w:line="240" w:lineRule="auto"/>
              <w:jc w:val="center"/>
              <w:rPr>
                <w:rFonts w:eastAsia="Times New Roman" w:cs="Arial"/>
                <w:b/>
                <w:snapToGrid w:val="0"/>
                <w:sz w:val="20"/>
                <w:szCs w:val="20"/>
              </w:rPr>
            </w:pPr>
            <w:r w:rsidRPr="00DB13B1">
              <w:rPr>
                <w:rFonts w:eastAsia="Times New Roman" w:cs="Arial"/>
                <w:b/>
                <w:snapToGrid w:val="0"/>
                <w:sz w:val="20"/>
                <w:szCs w:val="20"/>
              </w:rPr>
              <w:t>1055,0</w:t>
            </w:r>
          </w:p>
        </w:tc>
      </w:tr>
    </w:tbl>
    <w:p w14:paraId="23B59E69" w14:textId="77777777" w:rsidR="000137E0" w:rsidRPr="00FD1E5E" w:rsidRDefault="000137E0" w:rsidP="000137E0">
      <w:pPr>
        <w:spacing w:before="240" w:after="0" w:line="276" w:lineRule="auto"/>
        <w:jc w:val="both"/>
        <w:rPr>
          <w:rFonts w:eastAsia="Calibri" w:cs="Arial"/>
          <w:szCs w:val="24"/>
          <w:lang w:eastAsia="pl-PL"/>
        </w:rPr>
      </w:pPr>
      <w:r w:rsidRPr="00FD1E5E">
        <w:rPr>
          <w:rFonts w:eastAsia="Calibri" w:cs="Arial"/>
          <w:szCs w:val="24"/>
          <w:lang w:eastAsia="pl-PL"/>
        </w:rPr>
        <w:t xml:space="preserve">Tabela nr 3b Odpady inne niż niebezpieczne </w:t>
      </w:r>
    </w:p>
    <w:tbl>
      <w:tblPr>
        <w:tblW w:w="9341"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A0" w:firstRow="1" w:lastRow="0" w:firstColumn="1" w:lastColumn="0" w:noHBand="0" w:noVBand="0"/>
        <w:tblCaption w:val="tabela 3b"/>
        <w:tblDescription w:val="Przedstawia dopuszczalne rodzaje i ilość wytwarzanych odpadów innych niż niebezpieczne"/>
      </w:tblPr>
      <w:tblGrid>
        <w:gridCol w:w="567"/>
        <w:gridCol w:w="1119"/>
        <w:gridCol w:w="1985"/>
        <w:gridCol w:w="2126"/>
        <w:gridCol w:w="2552"/>
        <w:gridCol w:w="992"/>
      </w:tblGrid>
      <w:tr w:rsidR="000137E0" w:rsidRPr="004A330A" w14:paraId="29CC80EA" w14:textId="77777777" w:rsidTr="00F50E04">
        <w:trPr>
          <w:trHeight w:val="284"/>
          <w:tblHeader/>
        </w:trPr>
        <w:tc>
          <w:tcPr>
            <w:tcW w:w="567" w:type="dxa"/>
            <w:shd w:val="clear" w:color="auto" w:fill="FFFFFF"/>
            <w:vAlign w:val="center"/>
          </w:tcPr>
          <w:p w14:paraId="098AF073" w14:textId="77777777" w:rsidR="000137E0" w:rsidRPr="00DB13B1" w:rsidRDefault="000137E0" w:rsidP="00F50E04">
            <w:pPr>
              <w:spacing w:after="0" w:line="240" w:lineRule="auto"/>
              <w:jc w:val="center"/>
              <w:rPr>
                <w:rFonts w:eastAsia="Times New Roman" w:cs="Arial"/>
                <w:b/>
                <w:sz w:val="20"/>
                <w:szCs w:val="20"/>
              </w:rPr>
            </w:pPr>
            <w:r w:rsidRPr="00DB13B1">
              <w:rPr>
                <w:rFonts w:eastAsia="Times New Roman" w:cs="Arial"/>
                <w:b/>
                <w:sz w:val="20"/>
                <w:szCs w:val="20"/>
              </w:rPr>
              <w:t>Lp.</w:t>
            </w:r>
          </w:p>
        </w:tc>
        <w:tc>
          <w:tcPr>
            <w:tcW w:w="1119" w:type="dxa"/>
            <w:shd w:val="clear" w:color="auto" w:fill="FFFFFF"/>
            <w:vAlign w:val="center"/>
          </w:tcPr>
          <w:p w14:paraId="32371823" w14:textId="77777777" w:rsidR="000137E0" w:rsidRPr="00DB13B1" w:rsidRDefault="000137E0" w:rsidP="00F50E04">
            <w:pPr>
              <w:spacing w:after="0" w:line="240" w:lineRule="auto"/>
              <w:jc w:val="center"/>
              <w:rPr>
                <w:rFonts w:eastAsia="Times New Roman" w:cs="Arial"/>
                <w:b/>
                <w:sz w:val="20"/>
                <w:szCs w:val="20"/>
              </w:rPr>
            </w:pPr>
            <w:r w:rsidRPr="00DB13B1">
              <w:rPr>
                <w:rFonts w:eastAsia="Times New Roman" w:cs="Arial"/>
                <w:b/>
                <w:sz w:val="20"/>
                <w:szCs w:val="20"/>
              </w:rPr>
              <w:t>Kod</w:t>
            </w:r>
          </w:p>
          <w:p w14:paraId="06A5BE93" w14:textId="77777777" w:rsidR="000137E0" w:rsidRPr="00DB13B1" w:rsidRDefault="000137E0" w:rsidP="00F50E04">
            <w:pPr>
              <w:spacing w:after="0" w:line="240" w:lineRule="auto"/>
              <w:jc w:val="center"/>
              <w:rPr>
                <w:rFonts w:eastAsia="Times New Roman" w:cs="Arial"/>
                <w:b/>
                <w:sz w:val="20"/>
                <w:szCs w:val="20"/>
              </w:rPr>
            </w:pPr>
            <w:r w:rsidRPr="00DB13B1">
              <w:rPr>
                <w:rFonts w:eastAsia="Times New Roman" w:cs="Arial"/>
                <w:b/>
                <w:sz w:val="20"/>
                <w:szCs w:val="20"/>
              </w:rPr>
              <w:t>odpadu</w:t>
            </w:r>
          </w:p>
        </w:tc>
        <w:tc>
          <w:tcPr>
            <w:tcW w:w="1985" w:type="dxa"/>
            <w:shd w:val="clear" w:color="auto" w:fill="FFFFFF"/>
            <w:vAlign w:val="center"/>
          </w:tcPr>
          <w:p w14:paraId="1F8CC84C" w14:textId="77777777" w:rsidR="000137E0" w:rsidRPr="00DB13B1" w:rsidRDefault="000137E0" w:rsidP="00F50E04">
            <w:pPr>
              <w:spacing w:after="0" w:line="240" w:lineRule="auto"/>
              <w:jc w:val="center"/>
              <w:rPr>
                <w:rFonts w:eastAsia="Times New Roman" w:cs="Arial"/>
                <w:b/>
                <w:sz w:val="20"/>
                <w:szCs w:val="20"/>
              </w:rPr>
            </w:pPr>
            <w:r w:rsidRPr="00DB13B1">
              <w:rPr>
                <w:rFonts w:eastAsia="Times New Roman" w:cs="Arial"/>
                <w:b/>
                <w:sz w:val="20"/>
                <w:szCs w:val="20"/>
              </w:rPr>
              <w:t>Rodzaj odpadu</w:t>
            </w:r>
          </w:p>
        </w:tc>
        <w:tc>
          <w:tcPr>
            <w:tcW w:w="2126" w:type="dxa"/>
            <w:shd w:val="clear" w:color="auto" w:fill="FFFFFF"/>
            <w:vAlign w:val="center"/>
          </w:tcPr>
          <w:p w14:paraId="76ECDC9B" w14:textId="77777777" w:rsidR="000137E0" w:rsidRPr="00DB13B1" w:rsidRDefault="000137E0" w:rsidP="00F50E04">
            <w:pPr>
              <w:spacing w:after="0" w:line="240" w:lineRule="auto"/>
              <w:jc w:val="center"/>
              <w:rPr>
                <w:rFonts w:eastAsia="Times New Roman" w:cs="Arial"/>
                <w:b/>
                <w:sz w:val="20"/>
                <w:szCs w:val="20"/>
                <w:lang w:eastAsia="pl-PL"/>
              </w:rPr>
            </w:pPr>
            <w:r w:rsidRPr="00DB13B1">
              <w:rPr>
                <w:rFonts w:eastAsia="Times New Roman" w:cs="Arial"/>
                <w:b/>
                <w:sz w:val="20"/>
                <w:szCs w:val="20"/>
                <w:lang w:eastAsia="pl-PL"/>
              </w:rPr>
              <w:t>Źródło powstawania odpadu</w:t>
            </w:r>
          </w:p>
        </w:tc>
        <w:tc>
          <w:tcPr>
            <w:tcW w:w="2552" w:type="dxa"/>
            <w:shd w:val="clear" w:color="auto" w:fill="FFFFFF"/>
            <w:vAlign w:val="center"/>
          </w:tcPr>
          <w:p w14:paraId="77D80DB5" w14:textId="77777777" w:rsidR="000137E0" w:rsidRPr="00DB13B1" w:rsidRDefault="000137E0" w:rsidP="00F50E04">
            <w:pPr>
              <w:spacing w:after="0" w:line="240" w:lineRule="auto"/>
              <w:jc w:val="center"/>
              <w:rPr>
                <w:rFonts w:eastAsia="Times New Roman" w:cs="Arial"/>
                <w:b/>
                <w:sz w:val="20"/>
                <w:szCs w:val="20"/>
                <w:lang w:eastAsia="pl-PL"/>
              </w:rPr>
            </w:pPr>
            <w:r w:rsidRPr="00DB13B1">
              <w:rPr>
                <w:rFonts w:eastAsia="Times New Roman" w:cs="Arial"/>
                <w:b/>
                <w:sz w:val="20"/>
                <w:szCs w:val="20"/>
                <w:lang w:eastAsia="pl-PL"/>
              </w:rPr>
              <w:t>Podstawowy skład chemiczny odpadu i właściwości odpadu</w:t>
            </w:r>
          </w:p>
        </w:tc>
        <w:tc>
          <w:tcPr>
            <w:tcW w:w="992" w:type="dxa"/>
            <w:shd w:val="clear" w:color="auto" w:fill="FFFFFF"/>
            <w:vAlign w:val="center"/>
          </w:tcPr>
          <w:p w14:paraId="3692CC12" w14:textId="77777777" w:rsidR="000137E0" w:rsidRPr="00DB13B1" w:rsidRDefault="000137E0" w:rsidP="00F50E04">
            <w:pPr>
              <w:spacing w:after="0" w:line="240" w:lineRule="auto"/>
              <w:jc w:val="center"/>
              <w:rPr>
                <w:rFonts w:eastAsia="Times New Roman" w:cs="Arial"/>
                <w:b/>
                <w:sz w:val="20"/>
                <w:szCs w:val="20"/>
              </w:rPr>
            </w:pPr>
            <w:r w:rsidRPr="00DB13B1">
              <w:rPr>
                <w:rFonts w:eastAsia="Times New Roman" w:cs="Arial"/>
                <w:b/>
                <w:sz w:val="20"/>
                <w:szCs w:val="20"/>
              </w:rPr>
              <w:t>Ilość</w:t>
            </w:r>
          </w:p>
          <w:p w14:paraId="38AB96FF" w14:textId="77777777" w:rsidR="000137E0" w:rsidRPr="00DB13B1" w:rsidRDefault="000137E0" w:rsidP="00F50E04">
            <w:pPr>
              <w:spacing w:after="0" w:line="240" w:lineRule="auto"/>
              <w:jc w:val="center"/>
              <w:rPr>
                <w:rFonts w:eastAsia="Times New Roman" w:cs="Arial"/>
                <w:b/>
                <w:sz w:val="20"/>
                <w:szCs w:val="20"/>
              </w:rPr>
            </w:pPr>
            <w:r w:rsidRPr="00DB13B1">
              <w:rPr>
                <w:rFonts w:eastAsia="Times New Roman" w:cs="Arial"/>
                <w:b/>
                <w:sz w:val="20"/>
                <w:szCs w:val="20"/>
              </w:rPr>
              <w:t>Mg/rok</w:t>
            </w:r>
          </w:p>
        </w:tc>
      </w:tr>
      <w:tr w:rsidR="000137E0" w:rsidRPr="004A330A" w14:paraId="1C9A4056" w14:textId="77777777" w:rsidTr="00F50E04">
        <w:trPr>
          <w:trHeight w:val="284"/>
        </w:trPr>
        <w:tc>
          <w:tcPr>
            <w:tcW w:w="567" w:type="dxa"/>
            <w:vAlign w:val="center"/>
          </w:tcPr>
          <w:p w14:paraId="257A6767"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1.</w:t>
            </w:r>
          </w:p>
        </w:tc>
        <w:tc>
          <w:tcPr>
            <w:tcW w:w="1119" w:type="dxa"/>
            <w:vAlign w:val="center"/>
          </w:tcPr>
          <w:p w14:paraId="63DD9E73" w14:textId="77777777" w:rsidR="000137E0" w:rsidRPr="00DB13B1" w:rsidRDefault="000137E0" w:rsidP="00F50E04">
            <w:pPr>
              <w:spacing w:after="0" w:line="240" w:lineRule="auto"/>
              <w:jc w:val="center"/>
              <w:rPr>
                <w:rFonts w:eastAsia="Times New Roman" w:cs="Arial"/>
                <w:b/>
                <w:snapToGrid w:val="0"/>
                <w:sz w:val="20"/>
                <w:szCs w:val="20"/>
              </w:rPr>
            </w:pPr>
            <w:r w:rsidRPr="00DB13B1">
              <w:rPr>
                <w:rFonts w:eastAsia="Times New Roman" w:cs="Arial"/>
                <w:b/>
                <w:snapToGrid w:val="0"/>
                <w:sz w:val="20"/>
                <w:szCs w:val="20"/>
              </w:rPr>
              <w:t>15 01 05</w:t>
            </w:r>
          </w:p>
        </w:tc>
        <w:tc>
          <w:tcPr>
            <w:tcW w:w="1985" w:type="dxa"/>
            <w:vAlign w:val="center"/>
          </w:tcPr>
          <w:p w14:paraId="48149F48"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rPr>
              <w:t>Opakowania wielomateriałowe</w:t>
            </w:r>
          </w:p>
        </w:tc>
        <w:tc>
          <w:tcPr>
            <w:tcW w:w="2126" w:type="dxa"/>
            <w:vAlign w:val="center"/>
          </w:tcPr>
          <w:p w14:paraId="5A2F7083" w14:textId="77777777" w:rsidR="000137E0" w:rsidRPr="00DB13B1" w:rsidRDefault="000137E0" w:rsidP="00F50E04">
            <w:pPr>
              <w:widowControl w:val="0"/>
              <w:spacing w:after="0" w:line="240" w:lineRule="auto"/>
              <w:jc w:val="center"/>
              <w:rPr>
                <w:rFonts w:eastAsia="Calibri" w:cs="Arial"/>
                <w:sz w:val="20"/>
                <w:szCs w:val="20"/>
              </w:rPr>
            </w:pPr>
            <w:r w:rsidRPr="00DB13B1">
              <w:rPr>
                <w:rFonts w:eastAsia="Calibri" w:cs="Arial"/>
                <w:sz w:val="20"/>
                <w:szCs w:val="20"/>
              </w:rPr>
              <w:t>Magazyn farb i środków chemicznych</w:t>
            </w:r>
          </w:p>
        </w:tc>
        <w:tc>
          <w:tcPr>
            <w:tcW w:w="2552" w:type="dxa"/>
            <w:vAlign w:val="center"/>
          </w:tcPr>
          <w:p w14:paraId="68FC25E2"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rPr>
              <w:t xml:space="preserve">Stan skupienia stały Zniszczone i zużyte opakowania z różnych materiałów – materiałów nierozłączalnych </w:t>
            </w:r>
          </w:p>
        </w:tc>
        <w:tc>
          <w:tcPr>
            <w:tcW w:w="992" w:type="dxa"/>
            <w:vAlign w:val="center"/>
          </w:tcPr>
          <w:p w14:paraId="2C463634"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15,0</w:t>
            </w:r>
          </w:p>
        </w:tc>
      </w:tr>
      <w:tr w:rsidR="000137E0" w:rsidRPr="004A330A" w14:paraId="3C4F9E48" w14:textId="77777777" w:rsidTr="00F50E04">
        <w:trPr>
          <w:trHeight w:val="284"/>
        </w:trPr>
        <w:tc>
          <w:tcPr>
            <w:tcW w:w="567" w:type="dxa"/>
            <w:vAlign w:val="center"/>
          </w:tcPr>
          <w:p w14:paraId="64A2D5BE"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2.</w:t>
            </w:r>
          </w:p>
        </w:tc>
        <w:tc>
          <w:tcPr>
            <w:tcW w:w="1119" w:type="dxa"/>
            <w:vAlign w:val="center"/>
          </w:tcPr>
          <w:p w14:paraId="55EEC432" w14:textId="77777777" w:rsidR="000137E0" w:rsidRPr="00DB13B1" w:rsidRDefault="000137E0" w:rsidP="00F50E04">
            <w:pPr>
              <w:spacing w:after="0" w:line="240" w:lineRule="auto"/>
              <w:jc w:val="center"/>
              <w:rPr>
                <w:rFonts w:eastAsia="Times New Roman" w:cs="Arial"/>
                <w:b/>
                <w:snapToGrid w:val="0"/>
                <w:sz w:val="20"/>
                <w:szCs w:val="20"/>
              </w:rPr>
            </w:pPr>
            <w:r w:rsidRPr="00DB13B1">
              <w:rPr>
                <w:rFonts w:eastAsia="Times New Roman" w:cs="Arial"/>
                <w:b/>
                <w:sz w:val="20"/>
                <w:szCs w:val="20"/>
                <w:lang w:eastAsia="pl-PL"/>
              </w:rPr>
              <w:t>15 02 03</w:t>
            </w:r>
          </w:p>
        </w:tc>
        <w:tc>
          <w:tcPr>
            <w:tcW w:w="1985" w:type="dxa"/>
            <w:vAlign w:val="center"/>
          </w:tcPr>
          <w:p w14:paraId="43E99AC4" w14:textId="77777777" w:rsidR="000137E0" w:rsidRPr="00DB13B1" w:rsidRDefault="000137E0" w:rsidP="00F50E04">
            <w:pPr>
              <w:spacing w:after="0" w:line="240" w:lineRule="auto"/>
              <w:jc w:val="center"/>
              <w:rPr>
                <w:rFonts w:eastAsia="Times New Roman" w:cs="Arial"/>
                <w:sz w:val="20"/>
                <w:szCs w:val="20"/>
                <w:lang w:eastAsia="pl-PL"/>
              </w:rPr>
            </w:pPr>
            <w:r w:rsidRPr="00DB13B1">
              <w:rPr>
                <w:rFonts w:eastAsia="Times New Roman" w:cs="Arial"/>
                <w:sz w:val="20"/>
                <w:szCs w:val="20"/>
                <w:lang w:eastAsia="pl-PL"/>
              </w:rPr>
              <w:t xml:space="preserve">Sorbenty, materiały filtracyjne, tkaniny do wycierania i ubrania ochronne inne niż wymienione </w:t>
            </w:r>
          </w:p>
          <w:p w14:paraId="73E31A8E"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lang w:eastAsia="pl-PL"/>
              </w:rPr>
              <w:t>w 15 02 02</w:t>
            </w:r>
          </w:p>
        </w:tc>
        <w:tc>
          <w:tcPr>
            <w:tcW w:w="2126" w:type="dxa"/>
            <w:vAlign w:val="center"/>
          </w:tcPr>
          <w:p w14:paraId="6A7EB31E" w14:textId="77777777" w:rsidR="000137E0" w:rsidRPr="00DB13B1" w:rsidRDefault="000137E0" w:rsidP="00F50E04">
            <w:pPr>
              <w:widowControl w:val="0"/>
              <w:spacing w:after="0" w:line="240" w:lineRule="auto"/>
              <w:jc w:val="center"/>
              <w:rPr>
                <w:rFonts w:eastAsia="Calibri" w:cs="Arial"/>
                <w:sz w:val="20"/>
                <w:szCs w:val="20"/>
              </w:rPr>
            </w:pPr>
            <w:r w:rsidRPr="00DB13B1">
              <w:rPr>
                <w:rFonts w:eastAsia="Calibri" w:cs="Arial"/>
                <w:sz w:val="20"/>
                <w:szCs w:val="20"/>
                <w:lang w:eastAsia="pl-PL"/>
              </w:rPr>
              <w:t>Utrzymanie czystości maszyn i urządzeń technicznych</w:t>
            </w:r>
          </w:p>
        </w:tc>
        <w:tc>
          <w:tcPr>
            <w:tcW w:w="2552" w:type="dxa"/>
            <w:vAlign w:val="center"/>
          </w:tcPr>
          <w:p w14:paraId="19AA77B8"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lang w:eastAsia="pl-PL"/>
              </w:rPr>
              <w:t>Stan skupienia – stały, materiały filtracyjne systemów wentylacyjnych. Zużyte sorbenty stosowane przy zabezpieczeniach wycieków, zużyte czyściwo, zużyta odzież ochronna (tekstylia i włókniny poliestrowe, PUR, PA, PP, bawełniane)</w:t>
            </w:r>
          </w:p>
        </w:tc>
        <w:tc>
          <w:tcPr>
            <w:tcW w:w="992" w:type="dxa"/>
            <w:vAlign w:val="center"/>
          </w:tcPr>
          <w:p w14:paraId="3BBF7DF3"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5,0</w:t>
            </w:r>
          </w:p>
        </w:tc>
      </w:tr>
      <w:tr w:rsidR="000137E0" w:rsidRPr="004A330A" w14:paraId="1D10C6EF" w14:textId="77777777" w:rsidTr="00F50E04">
        <w:trPr>
          <w:trHeight w:val="284"/>
        </w:trPr>
        <w:tc>
          <w:tcPr>
            <w:tcW w:w="567" w:type="dxa"/>
            <w:vAlign w:val="center"/>
          </w:tcPr>
          <w:p w14:paraId="5578032D"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3.</w:t>
            </w:r>
          </w:p>
        </w:tc>
        <w:tc>
          <w:tcPr>
            <w:tcW w:w="1119" w:type="dxa"/>
            <w:vAlign w:val="center"/>
          </w:tcPr>
          <w:p w14:paraId="781EB913" w14:textId="77777777" w:rsidR="000137E0" w:rsidRPr="00DB13B1" w:rsidRDefault="000137E0" w:rsidP="00F50E04">
            <w:pPr>
              <w:spacing w:after="0" w:line="240" w:lineRule="auto"/>
              <w:jc w:val="center"/>
              <w:rPr>
                <w:rFonts w:eastAsia="Times New Roman" w:cs="Arial"/>
                <w:b/>
                <w:snapToGrid w:val="0"/>
                <w:sz w:val="20"/>
                <w:szCs w:val="20"/>
              </w:rPr>
            </w:pPr>
            <w:r w:rsidRPr="00DB13B1">
              <w:rPr>
                <w:rFonts w:eastAsia="Times New Roman" w:cs="Arial"/>
                <w:b/>
                <w:sz w:val="20"/>
                <w:szCs w:val="20"/>
                <w:lang w:eastAsia="pl-PL"/>
              </w:rPr>
              <w:t>16 02 16</w:t>
            </w:r>
          </w:p>
        </w:tc>
        <w:tc>
          <w:tcPr>
            <w:tcW w:w="1985" w:type="dxa"/>
            <w:vAlign w:val="center"/>
          </w:tcPr>
          <w:p w14:paraId="4DAF050A"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lang w:eastAsia="pl-PL"/>
              </w:rPr>
              <w:t>Elementy usunięte ze zużytych urządzeń inne niż wymienione w 16 02 15</w:t>
            </w:r>
          </w:p>
        </w:tc>
        <w:tc>
          <w:tcPr>
            <w:tcW w:w="2126" w:type="dxa"/>
            <w:vAlign w:val="center"/>
          </w:tcPr>
          <w:p w14:paraId="4E612347" w14:textId="77777777" w:rsidR="000137E0" w:rsidRPr="00DB13B1" w:rsidRDefault="000137E0" w:rsidP="00F50E04">
            <w:pPr>
              <w:overflowPunct w:val="0"/>
              <w:autoSpaceDE w:val="0"/>
              <w:autoSpaceDN w:val="0"/>
              <w:adjustRightInd w:val="0"/>
              <w:spacing w:after="0" w:line="240" w:lineRule="auto"/>
              <w:jc w:val="center"/>
              <w:rPr>
                <w:rFonts w:eastAsia="Calibri" w:cs="Arial"/>
                <w:sz w:val="20"/>
                <w:szCs w:val="20"/>
                <w:lang w:eastAsia="pl-PL"/>
              </w:rPr>
            </w:pPr>
            <w:r w:rsidRPr="00DB13B1">
              <w:rPr>
                <w:rFonts w:eastAsia="Times New Roman" w:cs="Arial"/>
                <w:sz w:val="20"/>
                <w:szCs w:val="20"/>
                <w:lang w:eastAsia="pl-PL"/>
              </w:rPr>
              <w:t>Wyposażenie techniczne zakładu</w:t>
            </w:r>
          </w:p>
          <w:p w14:paraId="7F93420A" w14:textId="77777777" w:rsidR="000137E0" w:rsidRPr="00DB13B1" w:rsidRDefault="000137E0" w:rsidP="00F50E04">
            <w:pPr>
              <w:widowControl w:val="0"/>
              <w:spacing w:after="0" w:line="240" w:lineRule="auto"/>
              <w:jc w:val="center"/>
              <w:rPr>
                <w:rFonts w:eastAsia="Calibri" w:cs="Arial"/>
                <w:sz w:val="20"/>
                <w:szCs w:val="20"/>
              </w:rPr>
            </w:pPr>
            <w:r w:rsidRPr="00DB13B1">
              <w:rPr>
                <w:rFonts w:eastAsia="Calibri" w:cs="Arial"/>
                <w:sz w:val="20"/>
                <w:szCs w:val="20"/>
                <w:lang w:eastAsia="pl-PL"/>
              </w:rPr>
              <w:t>maszyny i urządzenia techniczne</w:t>
            </w:r>
          </w:p>
        </w:tc>
        <w:tc>
          <w:tcPr>
            <w:tcW w:w="2552" w:type="dxa"/>
            <w:vAlign w:val="center"/>
          </w:tcPr>
          <w:p w14:paraId="4F598560"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lang w:eastAsia="pl-PL"/>
              </w:rPr>
              <w:t>Stan skupienia – stały, elementy podzespołów elektrycznych i elektronicznych, zespołów komputerowych itp. (przewody, kable, przełączniki)</w:t>
            </w:r>
          </w:p>
        </w:tc>
        <w:tc>
          <w:tcPr>
            <w:tcW w:w="992" w:type="dxa"/>
            <w:vAlign w:val="center"/>
          </w:tcPr>
          <w:p w14:paraId="385E8493"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15,0</w:t>
            </w:r>
          </w:p>
        </w:tc>
      </w:tr>
      <w:tr w:rsidR="000137E0" w:rsidRPr="004A330A" w14:paraId="7A6DC92D" w14:textId="77777777" w:rsidTr="00F50E04">
        <w:trPr>
          <w:trHeight w:val="284"/>
        </w:trPr>
        <w:tc>
          <w:tcPr>
            <w:tcW w:w="567" w:type="dxa"/>
            <w:tcBorders>
              <w:bottom w:val="single" w:sz="8" w:space="0" w:color="auto"/>
            </w:tcBorders>
            <w:vAlign w:val="center"/>
          </w:tcPr>
          <w:p w14:paraId="27AC75E6"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4.</w:t>
            </w:r>
          </w:p>
        </w:tc>
        <w:tc>
          <w:tcPr>
            <w:tcW w:w="1119" w:type="dxa"/>
            <w:tcBorders>
              <w:bottom w:val="single" w:sz="8" w:space="0" w:color="auto"/>
            </w:tcBorders>
            <w:vAlign w:val="center"/>
          </w:tcPr>
          <w:p w14:paraId="1E33BF70" w14:textId="77777777" w:rsidR="000137E0" w:rsidRPr="00DB13B1" w:rsidRDefault="000137E0" w:rsidP="00F50E04">
            <w:pPr>
              <w:spacing w:after="0" w:line="240" w:lineRule="auto"/>
              <w:jc w:val="center"/>
              <w:rPr>
                <w:rFonts w:eastAsia="Calibri" w:cs="Arial"/>
                <w:b/>
                <w:sz w:val="20"/>
                <w:szCs w:val="20"/>
              </w:rPr>
            </w:pPr>
            <w:r w:rsidRPr="00DB13B1">
              <w:rPr>
                <w:rFonts w:eastAsia="Times New Roman" w:cs="Arial"/>
                <w:b/>
                <w:sz w:val="20"/>
                <w:szCs w:val="20"/>
                <w:lang w:eastAsia="pl-PL"/>
              </w:rPr>
              <w:t>19 09 05</w:t>
            </w:r>
          </w:p>
        </w:tc>
        <w:tc>
          <w:tcPr>
            <w:tcW w:w="1985" w:type="dxa"/>
            <w:tcBorders>
              <w:bottom w:val="single" w:sz="8" w:space="0" w:color="auto"/>
            </w:tcBorders>
            <w:vAlign w:val="center"/>
          </w:tcPr>
          <w:p w14:paraId="4243FF15" w14:textId="77777777" w:rsidR="000137E0" w:rsidRPr="00DB13B1" w:rsidRDefault="000137E0" w:rsidP="00F50E04">
            <w:pPr>
              <w:spacing w:after="0" w:line="240" w:lineRule="auto"/>
              <w:jc w:val="center"/>
              <w:rPr>
                <w:rFonts w:eastAsia="Calibri" w:cs="Arial"/>
                <w:sz w:val="20"/>
                <w:szCs w:val="20"/>
              </w:rPr>
            </w:pPr>
            <w:r w:rsidRPr="00DB13B1">
              <w:rPr>
                <w:rFonts w:eastAsia="Times New Roman" w:cs="Arial"/>
                <w:sz w:val="20"/>
                <w:szCs w:val="20"/>
                <w:lang w:eastAsia="pl-PL"/>
              </w:rPr>
              <w:t>Nasycone lub zużyte żywice jonowymienne</w:t>
            </w:r>
          </w:p>
        </w:tc>
        <w:tc>
          <w:tcPr>
            <w:tcW w:w="2126" w:type="dxa"/>
            <w:tcBorders>
              <w:bottom w:val="single" w:sz="8" w:space="0" w:color="auto"/>
            </w:tcBorders>
            <w:vAlign w:val="center"/>
          </w:tcPr>
          <w:p w14:paraId="459DA8D6" w14:textId="77777777" w:rsidR="000137E0" w:rsidRPr="00DB13B1" w:rsidRDefault="000137E0" w:rsidP="00F50E04">
            <w:pPr>
              <w:widowControl w:val="0"/>
              <w:spacing w:after="0" w:line="240" w:lineRule="auto"/>
              <w:jc w:val="center"/>
              <w:rPr>
                <w:rFonts w:eastAsia="Calibri" w:cs="Arial"/>
                <w:sz w:val="20"/>
                <w:szCs w:val="20"/>
              </w:rPr>
            </w:pPr>
            <w:r w:rsidRPr="00DB13B1">
              <w:rPr>
                <w:rFonts w:eastAsia="Calibri" w:cs="Arial"/>
                <w:sz w:val="20"/>
                <w:szCs w:val="20"/>
                <w:lang w:eastAsia="pl-PL"/>
              </w:rPr>
              <w:t>Wypełnienia kolumn jonitowych ze stacji uzdatniania wody</w:t>
            </w:r>
          </w:p>
        </w:tc>
        <w:tc>
          <w:tcPr>
            <w:tcW w:w="2552" w:type="dxa"/>
            <w:tcBorders>
              <w:bottom w:val="single" w:sz="8" w:space="0" w:color="auto"/>
            </w:tcBorders>
            <w:vAlign w:val="center"/>
          </w:tcPr>
          <w:p w14:paraId="4C62FC46" w14:textId="77777777" w:rsidR="000137E0" w:rsidRPr="00DB13B1" w:rsidRDefault="000137E0" w:rsidP="00F50E04">
            <w:pPr>
              <w:spacing w:after="0" w:line="240" w:lineRule="auto"/>
              <w:jc w:val="center"/>
              <w:rPr>
                <w:rFonts w:eastAsia="Times New Roman" w:cs="Arial"/>
                <w:sz w:val="20"/>
                <w:szCs w:val="20"/>
              </w:rPr>
            </w:pPr>
            <w:r w:rsidRPr="00DB13B1">
              <w:rPr>
                <w:rFonts w:eastAsia="Times New Roman" w:cs="Arial"/>
                <w:sz w:val="20"/>
                <w:szCs w:val="20"/>
                <w:lang w:eastAsia="pl-PL"/>
              </w:rPr>
              <w:t>Stan skupienia – stały, wypełnienie kolumn jonitowych ze stacji uzdatniania wody (żywice na bazie styrenu, formaldehydu, monomerów winylowych, pochodnych terpenu)</w:t>
            </w:r>
          </w:p>
        </w:tc>
        <w:tc>
          <w:tcPr>
            <w:tcW w:w="992" w:type="dxa"/>
            <w:tcBorders>
              <w:bottom w:val="single" w:sz="8" w:space="0" w:color="auto"/>
            </w:tcBorders>
            <w:vAlign w:val="center"/>
          </w:tcPr>
          <w:p w14:paraId="0C74DDCD" w14:textId="77777777" w:rsidR="000137E0" w:rsidRPr="00DB13B1" w:rsidRDefault="000137E0" w:rsidP="00F50E04">
            <w:pPr>
              <w:spacing w:after="0" w:line="240" w:lineRule="auto"/>
              <w:jc w:val="center"/>
              <w:rPr>
                <w:rFonts w:eastAsia="Times New Roman" w:cs="Arial"/>
                <w:snapToGrid w:val="0"/>
                <w:sz w:val="20"/>
                <w:szCs w:val="20"/>
              </w:rPr>
            </w:pPr>
            <w:r w:rsidRPr="00DB13B1">
              <w:rPr>
                <w:rFonts w:eastAsia="Times New Roman" w:cs="Arial"/>
                <w:snapToGrid w:val="0"/>
                <w:sz w:val="20"/>
                <w:szCs w:val="20"/>
              </w:rPr>
              <w:t>2,0</w:t>
            </w:r>
          </w:p>
        </w:tc>
      </w:tr>
      <w:tr w:rsidR="000137E0" w:rsidRPr="004A330A" w14:paraId="0D406004" w14:textId="77777777" w:rsidTr="00F50E04">
        <w:trPr>
          <w:trHeight w:val="284"/>
        </w:trPr>
        <w:tc>
          <w:tcPr>
            <w:tcW w:w="567" w:type="dxa"/>
            <w:tcBorders>
              <w:left w:val="nil"/>
              <w:bottom w:val="nil"/>
              <w:right w:val="nil"/>
            </w:tcBorders>
            <w:vAlign w:val="center"/>
          </w:tcPr>
          <w:p w14:paraId="60CBBD08" w14:textId="77777777" w:rsidR="000137E0" w:rsidRPr="00DB13B1" w:rsidRDefault="000137E0" w:rsidP="00F50E04">
            <w:pPr>
              <w:spacing w:after="0" w:line="240" w:lineRule="auto"/>
              <w:jc w:val="center"/>
              <w:rPr>
                <w:rFonts w:eastAsia="Times New Roman" w:cs="Arial"/>
                <w:snapToGrid w:val="0"/>
                <w:sz w:val="20"/>
                <w:szCs w:val="20"/>
              </w:rPr>
            </w:pPr>
          </w:p>
        </w:tc>
        <w:tc>
          <w:tcPr>
            <w:tcW w:w="1119" w:type="dxa"/>
            <w:tcBorders>
              <w:left w:val="nil"/>
              <w:bottom w:val="nil"/>
              <w:right w:val="nil"/>
            </w:tcBorders>
            <w:vAlign w:val="center"/>
          </w:tcPr>
          <w:p w14:paraId="031FB526" w14:textId="77777777" w:rsidR="000137E0" w:rsidRPr="00DB13B1" w:rsidRDefault="000137E0" w:rsidP="00F50E04">
            <w:pPr>
              <w:spacing w:after="0" w:line="240" w:lineRule="auto"/>
              <w:jc w:val="center"/>
              <w:rPr>
                <w:rFonts w:eastAsia="Times New Roman" w:cs="Arial"/>
                <w:b/>
                <w:sz w:val="20"/>
                <w:szCs w:val="20"/>
                <w:lang w:eastAsia="pl-PL"/>
              </w:rPr>
            </w:pPr>
          </w:p>
        </w:tc>
        <w:tc>
          <w:tcPr>
            <w:tcW w:w="1985" w:type="dxa"/>
            <w:tcBorders>
              <w:left w:val="nil"/>
              <w:bottom w:val="nil"/>
              <w:right w:val="nil"/>
            </w:tcBorders>
            <w:vAlign w:val="center"/>
          </w:tcPr>
          <w:p w14:paraId="72753317" w14:textId="77777777" w:rsidR="000137E0" w:rsidRPr="00DB13B1" w:rsidRDefault="000137E0" w:rsidP="00F50E04">
            <w:pPr>
              <w:spacing w:after="0" w:line="240" w:lineRule="auto"/>
              <w:jc w:val="center"/>
              <w:rPr>
                <w:rFonts w:eastAsia="Times New Roman" w:cs="Arial"/>
                <w:sz w:val="20"/>
                <w:szCs w:val="20"/>
                <w:lang w:eastAsia="pl-PL"/>
              </w:rPr>
            </w:pPr>
          </w:p>
        </w:tc>
        <w:tc>
          <w:tcPr>
            <w:tcW w:w="2126" w:type="dxa"/>
            <w:tcBorders>
              <w:left w:val="nil"/>
              <w:bottom w:val="nil"/>
            </w:tcBorders>
            <w:vAlign w:val="center"/>
          </w:tcPr>
          <w:p w14:paraId="1535F3B8" w14:textId="77777777" w:rsidR="000137E0" w:rsidRPr="00DB13B1" w:rsidRDefault="000137E0" w:rsidP="00F50E04">
            <w:pPr>
              <w:widowControl w:val="0"/>
              <w:spacing w:after="0" w:line="240" w:lineRule="auto"/>
              <w:jc w:val="center"/>
              <w:rPr>
                <w:rFonts w:eastAsia="Calibri" w:cs="Arial"/>
                <w:sz w:val="20"/>
                <w:szCs w:val="20"/>
                <w:lang w:eastAsia="pl-PL"/>
              </w:rPr>
            </w:pPr>
          </w:p>
        </w:tc>
        <w:tc>
          <w:tcPr>
            <w:tcW w:w="2552" w:type="dxa"/>
            <w:vAlign w:val="center"/>
          </w:tcPr>
          <w:p w14:paraId="51D395B6" w14:textId="77777777" w:rsidR="000137E0" w:rsidRPr="00DB13B1" w:rsidRDefault="000137E0" w:rsidP="00F50E04">
            <w:pPr>
              <w:spacing w:after="0" w:line="240" w:lineRule="auto"/>
              <w:jc w:val="center"/>
              <w:rPr>
                <w:rFonts w:eastAsia="Times New Roman" w:cs="Arial"/>
                <w:b/>
                <w:sz w:val="20"/>
                <w:szCs w:val="20"/>
                <w:lang w:eastAsia="pl-PL"/>
              </w:rPr>
            </w:pPr>
            <w:r w:rsidRPr="00DB13B1">
              <w:rPr>
                <w:rFonts w:eastAsia="Times New Roman" w:cs="Arial"/>
                <w:b/>
                <w:sz w:val="20"/>
                <w:szCs w:val="20"/>
                <w:lang w:eastAsia="pl-PL"/>
              </w:rPr>
              <w:t>RAZEM</w:t>
            </w:r>
          </w:p>
        </w:tc>
        <w:tc>
          <w:tcPr>
            <w:tcW w:w="992" w:type="dxa"/>
            <w:vAlign w:val="center"/>
          </w:tcPr>
          <w:p w14:paraId="3D2345FA" w14:textId="77777777" w:rsidR="000137E0" w:rsidRPr="00DB13B1" w:rsidRDefault="000137E0" w:rsidP="00F50E04">
            <w:pPr>
              <w:spacing w:after="0" w:line="240" w:lineRule="auto"/>
              <w:jc w:val="center"/>
              <w:rPr>
                <w:rFonts w:eastAsia="Times New Roman" w:cs="Arial"/>
                <w:b/>
                <w:snapToGrid w:val="0"/>
                <w:sz w:val="20"/>
                <w:szCs w:val="20"/>
              </w:rPr>
            </w:pPr>
            <w:r w:rsidRPr="00DB13B1">
              <w:rPr>
                <w:rFonts w:eastAsia="Times New Roman" w:cs="Arial"/>
                <w:b/>
                <w:snapToGrid w:val="0"/>
                <w:sz w:val="20"/>
                <w:szCs w:val="20"/>
              </w:rPr>
              <w:t>37,0</w:t>
            </w:r>
          </w:p>
        </w:tc>
      </w:tr>
    </w:tbl>
    <w:p w14:paraId="79B024E9" w14:textId="77777777" w:rsidR="000137E0" w:rsidRPr="00EE214F" w:rsidRDefault="000137E0" w:rsidP="000137E0">
      <w:pPr>
        <w:widowControl w:val="0"/>
        <w:adjustRightInd w:val="0"/>
        <w:spacing w:line="276" w:lineRule="auto"/>
        <w:ind w:left="720"/>
        <w:contextualSpacing/>
        <w:jc w:val="both"/>
        <w:textAlignment w:val="baseline"/>
        <w:rPr>
          <w:rFonts w:eastAsia="Calibri" w:cs="Arial"/>
          <w:spacing w:val="-3"/>
          <w:w w:val="105"/>
          <w:kern w:val="2"/>
          <w:szCs w:val="24"/>
          <w14:ligatures w14:val="standardContextual"/>
        </w:rPr>
      </w:pPr>
      <w:r w:rsidRPr="00EE214F">
        <w:rPr>
          <w:rFonts w:eastAsia="Calibri" w:cs="Arial"/>
          <w:kern w:val="2"/>
          <w:szCs w:val="24"/>
          <w14:ligatures w14:val="standardContextual"/>
        </w:rPr>
        <w:tab/>
      </w:r>
    </w:p>
    <w:p w14:paraId="7584E5F8" w14:textId="77777777" w:rsidR="000137E0" w:rsidRPr="00E163A5" w:rsidRDefault="000137E0" w:rsidP="000137E0">
      <w:pPr>
        <w:keepNext/>
        <w:spacing w:after="0" w:line="240" w:lineRule="auto"/>
        <w:ind w:firstLine="567"/>
        <w:outlineLvl w:val="2"/>
        <w:rPr>
          <w:rFonts w:eastAsia="Times New Roman" w:cs="Arial"/>
          <w:b/>
          <w:bCs/>
          <w:szCs w:val="24"/>
          <w:lang w:eastAsia="pl-PL"/>
        </w:rPr>
      </w:pPr>
      <w:r w:rsidRPr="00EE214F">
        <w:rPr>
          <w:rFonts w:eastAsia="Times New Roman" w:cs="Arial"/>
          <w:b/>
          <w:bCs/>
          <w:szCs w:val="24"/>
          <w:lang w:eastAsia="pl-PL"/>
        </w:rPr>
        <w:t>I.</w:t>
      </w:r>
      <w:r>
        <w:rPr>
          <w:rFonts w:eastAsia="Times New Roman" w:cs="Arial"/>
          <w:b/>
          <w:bCs/>
          <w:szCs w:val="24"/>
          <w:lang w:eastAsia="pl-PL"/>
        </w:rPr>
        <w:t>5</w:t>
      </w:r>
      <w:r w:rsidRPr="00EE214F">
        <w:rPr>
          <w:rFonts w:eastAsia="Times New Roman" w:cs="Arial"/>
          <w:b/>
          <w:bCs/>
          <w:szCs w:val="24"/>
          <w:lang w:eastAsia="pl-PL"/>
        </w:rPr>
        <w:t>. Punkt I</w:t>
      </w:r>
      <w:r>
        <w:rPr>
          <w:rFonts w:eastAsia="Times New Roman" w:cs="Arial"/>
          <w:b/>
          <w:bCs/>
          <w:szCs w:val="24"/>
          <w:lang w:eastAsia="pl-PL"/>
        </w:rPr>
        <w:t>I</w:t>
      </w:r>
      <w:r w:rsidRPr="00EE214F">
        <w:rPr>
          <w:rFonts w:eastAsia="Times New Roman" w:cs="Arial"/>
          <w:b/>
          <w:bCs/>
          <w:szCs w:val="24"/>
          <w:lang w:eastAsia="pl-PL"/>
        </w:rPr>
        <w:t>.</w:t>
      </w:r>
      <w:r>
        <w:rPr>
          <w:rFonts w:eastAsia="Times New Roman" w:cs="Arial"/>
          <w:b/>
          <w:bCs/>
          <w:szCs w:val="24"/>
          <w:lang w:eastAsia="pl-PL"/>
        </w:rPr>
        <w:t>4</w:t>
      </w:r>
      <w:r w:rsidRPr="00EE214F">
        <w:rPr>
          <w:rFonts w:eastAsia="Times New Roman" w:cs="Arial"/>
          <w:b/>
          <w:bCs/>
          <w:szCs w:val="24"/>
          <w:lang w:eastAsia="pl-PL"/>
        </w:rPr>
        <w:t>. otrzymuje brzmienie:</w:t>
      </w:r>
    </w:p>
    <w:p w14:paraId="06774785" w14:textId="77777777" w:rsidR="000137E0" w:rsidRPr="007C44B7" w:rsidRDefault="000137E0" w:rsidP="000137E0">
      <w:pPr>
        <w:spacing w:after="0" w:line="240" w:lineRule="auto"/>
        <w:rPr>
          <w:rFonts w:cs="Arial"/>
          <w:szCs w:val="24"/>
        </w:rPr>
      </w:pPr>
      <w:r w:rsidRPr="007C44B7">
        <w:rPr>
          <w:rFonts w:cs="Arial"/>
          <w:b/>
          <w:szCs w:val="24"/>
        </w:rPr>
        <w:t>II.4.2.</w:t>
      </w:r>
      <w:r w:rsidRPr="007C44B7">
        <w:rPr>
          <w:rFonts w:cs="Arial"/>
          <w:szCs w:val="24"/>
        </w:rPr>
        <w:t xml:space="preserve"> Sposób dalszego gospodarowania odpadami</w:t>
      </w:r>
      <w:r w:rsidRPr="00FD1E5E">
        <w:rPr>
          <w:rFonts w:cs="Arial"/>
          <w:szCs w:val="24"/>
        </w:rPr>
        <w:t xml:space="preserve"> </w:t>
      </w:r>
      <w:r w:rsidRPr="007C44B7">
        <w:rPr>
          <w:rFonts w:cs="Arial"/>
          <w:szCs w:val="24"/>
        </w:rPr>
        <w:t>niebezpiecznymi</w:t>
      </w:r>
    </w:p>
    <w:p w14:paraId="28FF6680" w14:textId="77777777" w:rsidR="000137E0" w:rsidRPr="007C44B7" w:rsidRDefault="000137E0" w:rsidP="000137E0">
      <w:pPr>
        <w:pStyle w:val="BodyText22"/>
        <w:widowControl/>
        <w:spacing w:line="240" w:lineRule="auto"/>
        <w:rPr>
          <w:rFonts w:cs="Arial"/>
          <w:szCs w:val="24"/>
        </w:rPr>
      </w:pPr>
      <w:r w:rsidRPr="007C44B7">
        <w:rPr>
          <w:rFonts w:cs="Arial"/>
          <w:szCs w:val="24"/>
        </w:rPr>
        <w:t xml:space="preserve">Tabela nr 4a </w:t>
      </w:r>
    </w:p>
    <w:tbl>
      <w:tblPr>
        <w:tblW w:w="9356"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A0" w:firstRow="1" w:lastRow="0" w:firstColumn="1" w:lastColumn="0" w:noHBand="0" w:noVBand="0"/>
        <w:tblCaption w:val="tabela 4a"/>
        <w:tblDescription w:val="Przedstawia sposób dalszego gospodarowania odpadami niebezpiecznymi"/>
      </w:tblPr>
      <w:tblGrid>
        <w:gridCol w:w="709"/>
        <w:gridCol w:w="1418"/>
        <w:gridCol w:w="4110"/>
        <w:gridCol w:w="3119"/>
      </w:tblGrid>
      <w:tr w:rsidR="000137E0" w:rsidRPr="00687B63" w14:paraId="1BD18B19" w14:textId="77777777" w:rsidTr="00F50E04">
        <w:trPr>
          <w:trHeight w:val="284"/>
          <w:tblHeader/>
        </w:trPr>
        <w:tc>
          <w:tcPr>
            <w:tcW w:w="709" w:type="dxa"/>
            <w:shd w:val="clear" w:color="auto" w:fill="FFFFFF"/>
          </w:tcPr>
          <w:p w14:paraId="690C0447" w14:textId="77777777" w:rsidR="000137E0" w:rsidRPr="00687B63" w:rsidRDefault="000137E0" w:rsidP="00F50E04">
            <w:pPr>
              <w:spacing w:line="240" w:lineRule="auto"/>
              <w:jc w:val="center"/>
              <w:rPr>
                <w:rFonts w:cs="Arial"/>
                <w:b/>
                <w:sz w:val="20"/>
                <w:szCs w:val="20"/>
              </w:rPr>
            </w:pPr>
            <w:r w:rsidRPr="00687B63">
              <w:rPr>
                <w:rFonts w:cs="Arial"/>
                <w:b/>
                <w:sz w:val="20"/>
                <w:szCs w:val="20"/>
              </w:rPr>
              <w:t>Lp.</w:t>
            </w:r>
          </w:p>
        </w:tc>
        <w:tc>
          <w:tcPr>
            <w:tcW w:w="1418" w:type="dxa"/>
            <w:shd w:val="clear" w:color="auto" w:fill="FFFFFF"/>
            <w:vAlign w:val="center"/>
          </w:tcPr>
          <w:p w14:paraId="0D0D1873" w14:textId="77777777" w:rsidR="000137E0" w:rsidRPr="00687B63" w:rsidRDefault="000137E0" w:rsidP="00F50E04">
            <w:pPr>
              <w:spacing w:line="240" w:lineRule="auto"/>
              <w:jc w:val="center"/>
              <w:rPr>
                <w:rFonts w:cs="Arial"/>
                <w:b/>
                <w:sz w:val="20"/>
                <w:szCs w:val="20"/>
              </w:rPr>
            </w:pPr>
            <w:r w:rsidRPr="00687B63">
              <w:rPr>
                <w:rFonts w:cs="Arial"/>
                <w:b/>
                <w:sz w:val="20"/>
                <w:szCs w:val="20"/>
              </w:rPr>
              <w:t>Kod</w:t>
            </w:r>
          </w:p>
          <w:p w14:paraId="4A6FA288" w14:textId="77777777" w:rsidR="000137E0" w:rsidRPr="00687B63" w:rsidRDefault="000137E0" w:rsidP="00F50E04">
            <w:pPr>
              <w:spacing w:line="240" w:lineRule="auto"/>
              <w:jc w:val="center"/>
              <w:rPr>
                <w:rFonts w:cs="Arial"/>
                <w:b/>
                <w:sz w:val="20"/>
                <w:szCs w:val="20"/>
              </w:rPr>
            </w:pPr>
            <w:r w:rsidRPr="00687B63">
              <w:rPr>
                <w:rFonts w:cs="Arial"/>
                <w:b/>
                <w:sz w:val="20"/>
                <w:szCs w:val="20"/>
              </w:rPr>
              <w:t>odpadu</w:t>
            </w:r>
          </w:p>
        </w:tc>
        <w:tc>
          <w:tcPr>
            <w:tcW w:w="4110" w:type="dxa"/>
            <w:shd w:val="clear" w:color="auto" w:fill="FFFFFF"/>
            <w:vAlign w:val="center"/>
          </w:tcPr>
          <w:p w14:paraId="37BB226F" w14:textId="77777777" w:rsidR="000137E0" w:rsidRPr="00687B63" w:rsidRDefault="000137E0" w:rsidP="00F50E04">
            <w:pPr>
              <w:spacing w:line="240" w:lineRule="auto"/>
              <w:jc w:val="center"/>
              <w:rPr>
                <w:rFonts w:cs="Arial"/>
                <w:b/>
                <w:sz w:val="20"/>
                <w:szCs w:val="20"/>
              </w:rPr>
            </w:pPr>
            <w:r w:rsidRPr="00687B63">
              <w:rPr>
                <w:rFonts w:cs="Arial"/>
                <w:b/>
                <w:sz w:val="20"/>
                <w:szCs w:val="20"/>
              </w:rPr>
              <w:t>Rodzaj odpadu</w:t>
            </w:r>
          </w:p>
        </w:tc>
        <w:tc>
          <w:tcPr>
            <w:tcW w:w="3119" w:type="dxa"/>
            <w:shd w:val="clear" w:color="auto" w:fill="FFFFFF"/>
            <w:vAlign w:val="center"/>
          </w:tcPr>
          <w:p w14:paraId="2124CCCD" w14:textId="77777777" w:rsidR="000137E0" w:rsidRPr="00687B63" w:rsidRDefault="000137E0" w:rsidP="00F50E04">
            <w:pPr>
              <w:spacing w:line="240" w:lineRule="auto"/>
              <w:jc w:val="center"/>
              <w:rPr>
                <w:rFonts w:cs="Arial"/>
                <w:b/>
                <w:sz w:val="20"/>
                <w:szCs w:val="20"/>
              </w:rPr>
            </w:pPr>
            <w:r w:rsidRPr="00687B63">
              <w:rPr>
                <w:rFonts w:cs="Arial"/>
                <w:b/>
                <w:sz w:val="20"/>
                <w:szCs w:val="20"/>
              </w:rPr>
              <w:t>Sposób dalszego gospodarowania odpadami</w:t>
            </w:r>
          </w:p>
        </w:tc>
      </w:tr>
      <w:tr w:rsidR="000137E0" w:rsidRPr="00687B63" w14:paraId="791E3F09" w14:textId="77777777" w:rsidTr="00F50E04">
        <w:trPr>
          <w:trHeight w:val="284"/>
        </w:trPr>
        <w:tc>
          <w:tcPr>
            <w:tcW w:w="709" w:type="dxa"/>
            <w:vAlign w:val="center"/>
          </w:tcPr>
          <w:p w14:paraId="50D20184" w14:textId="77777777" w:rsidR="000137E0" w:rsidRPr="00687B63" w:rsidRDefault="000137E0" w:rsidP="00F50E04">
            <w:pPr>
              <w:spacing w:line="240" w:lineRule="auto"/>
              <w:jc w:val="center"/>
              <w:rPr>
                <w:rFonts w:cs="Arial"/>
                <w:snapToGrid w:val="0"/>
                <w:sz w:val="20"/>
                <w:szCs w:val="20"/>
              </w:rPr>
            </w:pPr>
            <w:r w:rsidRPr="00687B63">
              <w:rPr>
                <w:rFonts w:cs="Arial"/>
                <w:snapToGrid w:val="0"/>
                <w:sz w:val="20"/>
                <w:szCs w:val="20"/>
              </w:rPr>
              <w:t>1.</w:t>
            </w:r>
          </w:p>
        </w:tc>
        <w:tc>
          <w:tcPr>
            <w:tcW w:w="1418" w:type="dxa"/>
            <w:vAlign w:val="center"/>
          </w:tcPr>
          <w:p w14:paraId="23911114" w14:textId="77777777" w:rsidR="000137E0" w:rsidRPr="00687B63" w:rsidRDefault="000137E0" w:rsidP="00F50E04">
            <w:pPr>
              <w:spacing w:line="240" w:lineRule="auto"/>
              <w:jc w:val="center"/>
              <w:rPr>
                <w:rFonts w:cs="Arial"/>
                <w:b/>
                <w:snapToGrid w:val="0"/>
                <w:sz w:val="20"/>
                <w:szCs w:val="20"/>
              </w:rPr>
            </w:pPr>
            <w:r w:rsidRPr="00687B63">
              <w:rPr>
                <w:rFonts w:cs="Arial"/>
                <w:b/>
                <w:snapToGrid w:val="0"/>
                <w:sz w:val="20"/>
                <w:szCs w:val="20"/>
              </w:rPr>
              <w:t>06 01 06*</w:t>
            </w:r>
          </w:p>
        </w:tc>
        <w:tc>
          <w:tcPr>
            <w:tcW w:w="4110" w:type="dxa"/>
            <w:vAlign w:val="center"/>
          </w:tcPr>
          <w:p w14:paraId="0F48E3DE" w14:textId="77777777" w:rsidR="000137E0" w:rsidRPr="00687B63" w:rsidRDefault="000137E0" w:rsidP="00F50E04">
            <w:pPr>
              <w:spacing w:line="240" w:lineRule="auto"/>
              <w:jc w:val="both"/>
              <w:rPr>
                <w:rFonts w:cs="Arial"/>
                <w:snapToGrid w:val="0"/>
                <w:sz w:val="20"/>
                <w:szCs w:val="20"/>
              </w:rPr>
            </w:pPr>
            <w:r w:rsidRPr="00687B63">
              <w:rPr>
                <w:rFonts w:cs="Arial"/>
                <w:snapToGrid w:val="0"/>
                <w:sz w:val="20"/>
                <w:szCs w:val="20"/>
              </w:rPr>
              <w:t>Inne kwasy</w:t>
            </w:r>
          </w:p>
        </w:tc>
        <w:tc>
          <w:tcPr>
            <w:tcW w:w="3119" w:type="dxa"/>
            <w:vMerge w:val="restart"/>
            <w:vAlign w:val="center"/>
          </w:tcPr>
          <w:p w14:paraId="7A5A6694" w14:textId="77777777" w:rsidR="000137E0" w:rsidRPr="00687B63" w:rsidRDefault="000137E0" w:rsidP="00F50E04">
            <w:pPr>
              <w:spacing w:line="240" w:lineRule="auto"/>
              <w:jc w:val="center"/>
              <w:rPr>
                <w:rFonts w:cs="Arial"/>
                <w:snapToGrid w:val="0"/>
                <w:sz w:val="20"/>
                <w:szCs w:val="20"/>
              </w:rPr>
            </w:pPr>
            <w:r w:rsidRPr="00687B63">
              <w:rPr>
                <w:rFonts w:cs="Arial"/>
                <w:sz w:val="20"/>
                <w:szCs w:val="20"/>
                <w:shd w:val="clear" w:color="auto" w:fill="FFFFFF"/>
              </w:rPr>
              <w:t xml:space="preserve">Odpady przekazywane będą uprawnionym podmiotom do odzysku. </w:t>
            </w:r>
          </w:p>
        </w:tc>
      </w:tr>
      <w:tr w:rsidR="000137E0" w:rsidRPr="00687B63" w14:paraId="08A0AF5B" w14:textId="77777777" w:rsidTr="00F50E04">
        <w:trPr>
          <w:trHeight w:val="284"/>
        </w:trPr>
        <w:tc>
          <w:tcPr>
            <w:tcW w:w="709" w:type="dxa"/>
            <w:vAlign w:val="center"/>
          </w:tcPr>
          <w:p w14:paraId="18654577" w14:textId="77777777" w:rsidR="000137E0" w:rsidRPr="00687B63" w:rsidRDefault="000137E0" w:rsidP="00F50E04">
            <w:pPr>
              <w:spacing w:line="240" w:lineRule="auto"/>
              <w:jc w:val="center"/>
              <w:rPr>
                <w:rFonts w:cs="Arial"/>
                <w:snapToGrid w:val="0"/>
                <w:sz w:val="20"/>
                <w:szCs w:val="20"/>
              </w:rPr>
            </w:pPr>
            <w:r w:rsidRPr="00687B63">
              <w:rPr>
                <w:rFonts w:cs="Arial"/>
                <w:snapToGrid w:val="0"/>
                <w:sz w:val="20"/>
                <w:szCs w:val="20"/>
              </w:rPr>
              <w:t>2.</w:t>
            </w:r>
          </w:p>
        </w:tc>
        <w:tc>
          <w:tcPr>
            <w:tcW w:w="1418" w:type="dxa"/>
            <w:vAlign w:val="center"/>
          </w:tcPr>
          <w:p w14:paraId="0026B030" w14:textId="77777777" w:rsidR="000137E0" w:rsidRPr="00687B63" w:rsidRDefault="000137E0" w:rsidP="00F50E04">
            <w:pPr>
              <w:spacing w:line="240" w:lineRule="auto"/>
              <w:jc w:val="center"/>
              <w:rPr>
                <w:rFonts w:cs="Arial"/>
                <w:b/>
                <w:snapToGrid w:val="0"/>
                <w:sz w:val="20"/>
                <w:szCs w:val="20"/>
              </w:rPr>
            </w:pPr>
            <w:r w:rsidRPr="00687B63">
              <w:rPr>
                <w:rFonts w:cs="Arial"/>
                <w:b/>
                <w:snapToGrid w:val="0"/>
                <w:sz w:val="20"/>
                <w:szCs w:val="20"/>
              </w:rPr>
              <w:t>06 02 05*</w:t>
            </w:r>
          </w:p>
        </w:tc>
        <w:tc>
          <w:tcPr>
            <w:tcW w:w="4110" w:type="dxa"/>
            <w:vAlign w:val="center"/>
          </w:tcPr>
          <w:p w14:paraId="6741DFA0" w14:textId="77777777" w:rsidR="000137E0" w:rsidRPr="00687B63" w:rsidRDefault="000137E0" w:rsidP="00F50E04">
            <w:pPr>
              <w:spacing w:line="240" w:lineRule="auto"/>
              <w:jc w:val="both"/>
              <w:rPr>
                <w:rFonts w:cs="Arial"/>
                <w:sz w:val="20"/>
                <w:szCs w:val="20"/>
              </w:rPr>
            </w:pPr>
            <w:r w:rsidRPr="00687B63">
              <w:rPr>
                <w:rFonts w:cs="Arial"/>
                <w:sz w:val="20"/>
                <w:szCs w:val="20"/>
              </w:rPr>
              <w:t>Inne wodorotlenki</w:t>
            </w:r>
          </w:p>
        </w:tc>
        <w:tc>
          <w:tcPr>
            <w:tcW w:w="3119" w:type="dxa"/>
            <w:vMerge/>
            <w:vAlign w:val="center"/>
          </w:tcPr>
          <w:p w14:paraId="652CF430" w14:textId="77777777" w:rsidR="000137E0" w:rsidRPr="00687B63" w:rsidRDefault="000137E0" w:rsidP="00F50E04">
            <w:pPr>
              <w:spacing w:line="240" w:lineRule="auto"/>
              <w:jc w:val="center"/>
              <w:rPr>
                <w:rFonts w:cs="Arial"/>
                <w:snapToGrid w:val="0"/>
                <w:sz w:val="20"/>
                <w:szCs w:val="20"/>
              </w:rPr>
            </w:pPr>
          </w:p>
        </w:tc>
      </w:tr>
      <w:tr w:rsidR="000137E0" w:rsidRPr="00687B63" w14:paraId="4C7EA0A4" w14:textId="77777777" w:rsidTr="00F50E04">
        <w:trPr>
          <w:trHeight w:val="284"/>
        </w:trPr>
        <w:tc>
          <w:tcPr>
            <w:tcW w:w="709" w:type="dxa"/>
            <w:vAlign w:val="center"/>
          </w:tcPr>
          <w:p w14:paraId="1773E857" w14:textId="77777777" w:rsidR="000137E0" w:rsidRPr="00687B63" w:rsidRDefault="000137E0" w:rsidP="00F50E04">
            <w:pPr>
              <w:spacing w:line="240" w:lineRule="auto"/>
              <w:jc w:val="center"/>
              <w:rPr>
                <w:rFonts w:cs="Arial"/>
                <w:snapToGrid w:val="0"/>
                <w:sz w:val="20"/>
                <w:szCs w:val="20"/>
              </w:rPr>
            </w:pPr>
            <w:r w:rsidRPr="00687B63">
              <w:rPr>
                <w:rFonts w:cs="Arial"/>
                <w:snapToGrid w:val="0"/>
                <w:sz w:val="20"/>
                <w:szCs w:val="20"/>
              </w:rPr>
              <w:t>3.</w:t>
            </w:r>
          </w:p>
        </w:tc>
        <w:tc>
          <w:tcPr>
            <w:tcW w:w="1418" w:type="dxa"/>
            <w:vAlign w:val="center"/>
          </w:tcPr>
          <w:p w14:paraId="54A50082" w14:textId="77777777" w:rsidR="000137E0" w:rsidRPr="00687B63" w:rsidRDefault="000137E0" w:rsidP="00F50E04">
            <w:pPr>
              <w:spacing w:line="240" w:lineRule="auto"/>
              <w:jc w:val="center"/>
              <w:rPr>
                <w:rFonts w:cs="Arial"/>
                <w:b/>
                <w:snapToGrid w:val="0"/>
                <w:sz w:val="20"/>
                <w:szCs w:val="20"/>
              </w:rPr>
            </w:pPr>
            <w:r w:rsidRPr="00687B63">
              <w:rPr>
                <w:rFonts w:cs="Arial"/>
                <w:b/>
                <w:snapToGrid w:val="0"/>
                <w:sz w:val="20"/>
                <w:szCs w:val="20"/>
              </w:rPr>
              <w:t>06 03 11*</w:t>
            </w:r>
          </w:p>
        </w:tc>
        <w:tc>
          <w:tcPr>
            <w:tcW w:w="4110" w:type="dxa"/>
            <w:vAlign w:val="center"/>
          </w:tcPr>
          <w:p w14:paraId="59117030" w14:textId="77777777" w:rsidR="000137E0" w:rsidRPr="00687B63" w:rsidRDefault="000137E0" w:rsidP="00F50E04">
            <w:pPr>
              <w:spacing w:line="240" w:lineRule="auto"/>
              <w:rPr>
                <w:rFonts w:cs="Arial"/>
                <w:sz w:val="20"/>
                <w:szCs w:val="20"/>
              </w:rPr>
            </w:pPr>
            <w:r w:rsidRPr="00687B63">
              <w:rPr>
                <w:rFonts w:cs="Arial"/>
                <w:sz w:val="20"/>
                <w:szCs w:val="20"/>
              </w:rPr>
              <w:t>Sole i roztwory zawierające cyjanki</w:t>
            </w:r>
          </w:p>
        </w:tc>
        <w:tc>
          <w:tcPr>
            <w:tcW w:w="3119" w:type="dxa"/>
            <w:vAlign w:val="center"/>
          </w:tcPr>
          <w:p w14:paraId="0D09D009" w14:textId="77777777" w:rsidR="000137E0" w:rsidRPr="00687B63" w:rsidRDefault="000137E0" w:rsidP="00F50E04">
            <w:pPr>
              <w:spacing w:line="240" w:lineRule="auto"/>
              <w:jc w:val="center"/>
              <w:rPr>
                <w:rFonts w:cs="Arial"/>
                <w:snapToGrid w:val="0"/>
                <w:sz w:val="20"/>
                <w:szCs w:val="20"/>
              </w:rPr>
            </w:pPr>
            <w:r w:rsidRPr="00687B63">
              <w:rPr>
                <w:rFonts w:cs="Arial"/>
                <w:sz w:val="20"/>
                <w:szCs w:val="20"/>
                <w:shd w:val="clear" w:color="auto" w:fill="FFFFFF"/>
              </w:rPr>
              <w:t>Odpady przekazywane będą uprawnionym podmiotom do odzysku lub w przypadku braku możliwości odzysku do unieszkodliwiania.</w:t>
            </w:r>
          </w:p>
        </w:tc>
      </w:tr>
      <w:tr w:rsidR="000137E0" w:rsidRPr="00687B63" w14:paraId="6746ECF6" w14:textId="77777777" w:rsidTr="00F50E04">
        <w:trPr>
          <w:trHeight w:val="284"/>
        </w:trPr>
        <w:tc>
          <w:tcPr>
            <w:tcW w:w="709" w:type="dxa"/>
            <w:vAlign w:val="center"/>
          </w:tcPr>
          <w:p w14:paraId="30E59656" w14:textId="77777777" w:rsidR="000137E0" w:rsidRPr="00687B63" w:rsidRDefault="000137E0" w:rsidP="00F50E04">
            <w:pPr>
              <w:spacing w:line="240" w:lineRule="auto"/>
              <w:jc w:val="center"/>
              <w:rPr>
                <w:rFonts w:cs="Arial"/>
                <w:snapToGrid w:val="0"/>
                <w:sz w:val="20"/>
                <w:szCs w:val="20"/>
              </w:rPr>
            </w:pPr>
            <w:r w:rsidRPr="00687B63">
              <w:rPr>
                <w:rFonts w:cs="Arial"/>
                <w:snapToGrid w:val="0"/>
                <w:sz w:val="20"/>
                <w:szCs w:val="20"/>
              </w:rPr>
              <w:t>4.</w:t>
            </w:r>
          </w:p>
        </w:tc>
        <w:tc>
          <w:tcPr>
            <w:tcW w:w="1418" w:type="dxa"/>
            <w:vAlign w:val="center"/>
          </w:tcPr>
          <w:p w14:paraId="72C52426" w14:textId="77777777" w:rsidR="000137E0" w:rsidRPr="00687B63" w:rsidRDefault="000137E0" w:rsidP="00F50E04">
            <w:pPr>
              <w:spacing w:line="240" w:lineRule="auto"/>
              <w:jc w:val="center"/>
              <w:rPr>
                <w:rFonts w:cs="Arial"/>
                <w:b/>
                <w:snapToGrid w:val="0"/>
                <w:sz w:val="20"/>
                <w:szCs w:val="20"/>
              </w:rPr>
            </w:pPr>
            <w:r w:rsidRPr="00687B63">
              <w:rPr>
                <w:rFonts w:cs="Arial"/>
                <w:b/>
                <w:snapToGrid w:val="0"/>
                <w:sz w:val="20"/>
                <w:szCs w:val="20"/>
              </w:rPr>
              <w:t>06 04 05*</w:t>
            </w:r>
          </w:p>
        </w:tc>
        <w:tc>
          <w:tcPr>
            <w:tcW w:w="4110" w:type="dxa"/>
            <w:vAlign w:val="center"/>
          </w:tcPr>
          <w:p w14:paraId="1008CDE1" w14:textId="77777777" w:rsidR="000137E0" w:rsidRPr="00687B63" w:rsidRDefault="000137E0" w:rsidP="00F50E04">
            <w:pPr>
              <w:spacing w:line="240" w:lineRule="auto"/>
              <w:rPr>
                <w:rFonts w:cs="Arial"/>
                <w:sz w:val="20"/>
                <w:szCs w:val="20"/>
              </w:rPr>
            </w:pPr>
            <w:r w:rsidRPr="00687B63">
              <w:rPr>
                <w:rFonts w:cs="Arial"/>
                <w:sz w:val="20"/>
                <w:szCs w:val="20"/>
              </w:rPr>
              <w:t>Odpady zawierające inne metale ciężkie</w:t>
            </w:r>
          </w:p>
        </w:tc>
        <w:tc>
          <w:tcPr>
            <w:tcW w:w="3119" w:type="dxa"/>
            <w:vAlign w:val="center"/>
          </w:tcPr>
          <w:p w14:paraId="3CCEDED2" w14:textId="77777777" w:rsidR="000137E0" w:rsidRPr="00687B63" w:rsidRDefault="000137E0" w:rsidP="00F50E04">
            <w:pPr>
              <w:spacing w:line="240" w:lineRule="auto"/>
              <w:jc w:val="center"/>
              <w:rPr>
                <w:rFonts w:cs="Arial"/>
                <w:snapToGrid w:val="0"/>
                <w:sz w:val="20"/>
                <w:szCs w:val="20"/>
              </w:rPr>
            </w:pPr>
            <w:r w:rsidRPr="00687B63">
              <w:rPr>
                <w:rFonts w:cs="Arial"/>
                <w:sz w:val="20"/>
                <w:szCs w:val="20"/>
                <w:shd w:val="clear" w:color="auto" w:fill="FFFFFF"/>
              </w:rPr>
              <w:t>Odpady przekazywane będą uprawnionym podmiotom do odzysku lub w przypadku braku możliwości odzysku do unieszkodliwiania.</w:t>
            </w:r>
          </w:p>
        </w:tc>
      </w:tr>
      <w:tr w:rsidR="000137E0" w:rsidRPr="00687B63" w14:paraId="7C30F6A4" w14:textId="77777777" w:rsidTr="00F50E04">
        <w:trPr>
          <w:trHeight w:val="284"/>
        </w:trPr>
        <w:tc>
          <w:tcPr>
            <w:tcW w:w="709" w:type="dxa"/>
            <w:vAlign w:val="center"/>
          </w:tcPr>
          <w:p w14:paraId="26FD8EEE" w14:textId="77777777" w:rsidR="000137E0" w:rsidRPr="00687B63" w:rsidRDefault="000137E0" w:rsidP="00F50E04">
            <w:pPr>
              <w:spacing w:line="240" w:lineRule="auto"/>
              <w:jc w:val="center"/>
              <w:rPr>
                <w:rFonts w:cs="Arial"/>
                <w:snapToGrid w:val="0"/>
                <w:sz w:val="20"/>
                <w:szCs w:val="20"/>
              </w:rPr>
            </w:pPr>
            <w:r w:rsidRPr="00687B63">
              <w:rPr>
                <w:rFonts w:cs="Arial"/>
                <w:snapToGrid w:val="0"/>
                <w:sz w:val="20"/>
                <w:szCs w:val="20"/>
              </w:rPr>
              <w:t>5.</w:t>
            </w:r>
          </w:p>
        </w:tc>
        <w:tc>
          <w:tcPr>
            <w:tcW w:w="1418" w:type="dxa"/>
            <w:vAlign w:val="center"/>
          </w:tcPr>
          <w:p w14:paraId="68611A13" w14:textId="77777777" w:rsidR="000137E0" w:rsidRPr="00687B63" w:rsidRDefault="000137E0" w:rsidP="00F50E04">
            <w:pPr>
              <w:spacing w:line="240" w:lineRule="auto"/>
              <w:jc w:val="center"/>
              <w:rPr>
                <w:rFonts w:cs="Arial"/>
                <w:b/>
                <w:snapToGrid w:val="0"/>
                <w:sz w:val="20"/>
                <w:szCs w:val="20"/>
              </w:rPr>
            </w:pPr>
            <w:r w:rsidRPr="00687B63">
              <w:rPr>
                <w:rFonts w:cs="Arial"/>
                <w:b/>
                <w:snapToGrid w:val="0"/>
                <w:sz w:val="20"/>
                <w:szCs w:val="20"/>
              </w:rPr>
              <w:t>06 13 02*</w:t>
            </w:r>
          </w:p>
        </w:tc>
        <w:tc>
          <w:tcPr>
            <w:tcW w:w="4110" w:type="dxa"/>
            <w:vAlign w:val="center"/>
          </w:tcPr>
          <w:p w14:paraId="70322E08" w14:textId="77777777" w:rsidR="000137E0" w:rsidRPr="00687B63" w:rsidRDefault="000137E0" w:rsidP="00F50E04">
            <w:pPr>
              <w:spacing w:line="240" w:lineRule="auto"/>
              <w:rPr>
                <w:rFonts w:cs="Arial"/>
                <w:sz w:val="20"/>
                <w:szCs w:val="20"/>
              </w:rPr>
            </w:pPr>
            <w:r w:rsidRPr="00687B63">
              <w:rPr>
                <w:rFonts w:cs="Arial"/>
                <w:sz w:val="20"/>
                <w:szCs w:val="20"/>
              </w:rPr>
              <w:t>Zużyty węgiel aktywny                                      (z wyłączeniem 06 07 02)</w:t>
            </w:r>
          </w:p>
        </w:tc>
        <w:tc>
          <w:tcPr>
            <w:tcW w:w="3119" w:type="dxa"/>
            <w:vAlign w:val="center"/>
          </w:tcPr>
          <w:p w14:paraId="501CCEA9" w14:textId="77777777" w:rsidR="000137E0" w:rsidRPr="00687B63" w:rsidRDefault="000137E0" w:rsidP="00F50E04">
            <w:pPr>
              <w:spacing w:line="240" w:lineRule="auto"/>
              <w:jc w:val="center"/>
              <w:rPr>
                <w:rFonts w:cs="Arial"/>
                <w:sz w:val="20"/>
                <w:szCs w:val="20"/>
                <w:shd w:val="clear" w:color="auto" w:fill="FFFFFF"/>
              </w:rPr>
            </w:pPr>
            <w:r w:rsidRPr="00687B63">
              <w:rPr>
                <w:rFonts w:cs="Arial"/>
                <w:sz w:val="20"/>
                <w:szCs w:val="20"/>
                <w:shd w:val="clear" w:color="auto" w:fill="FFFFFF"/>
              </w:rPr>
              <w:t xml:space="preserve">Odpady przekazywane będą uprawnionym podmiotom do dalszego gospodarowania z uwzględnieniem </w:t>
            </w:r>
            <w:proofErr w:type="spellStart"/>
            <w:r w:rsidRPr="00687B63">
              <w:rPr>
                <w:rFonts w:cs="Arial"/>
                <w:sz w:val="20"/>
                <w:szCs w:val="20"/>
                <w:shd w:val="clear" w:color="auto" w:fill="FFFFFF"/>
              </w:rPr>
              <w:t>herarchii</w:t>
            </w:r>
            <w:proofErr w:type="spellEnd"/>
            <w:r w:rsidRPr="00687B63">
              <w:rPr>
                <w:rFonts w:cs="Arial"/>
                <w:sz w:val="20"/>
                <w:szCs w:val="20"/>
                <w:shd w:val="clear" w:color="auto" w:fill="FFFFFF"/>
              </w:rPr>
              <w:t xml:space="preserve"> postępowania z odpadami. Odpady będą transportowane do miejsc odzysku lub unieszkodliwiania transportem zewnętrznym przez firmy posiadające stosowne zezwolenia. </w:t>
            </w:r>
          </w:p>
        </w:tc>
      </w:tr>
      <w:tr w:rsidR="000137E0" w:rsidRPr="00687B63" w14:paraId="35A72591" w14:textId="77777777" w:rsidTr="00F50E04">
        <w:trPr>
          <w:trHeight w:val="284"/>
        </w:trPr>
        <w:tc>
          <w:tcPr>
            <w:tcW w:w="709" w:type="dxa"/>
            <w:vAlign w:val="center"/>
          </w:tcPr>
          <w:p w14:paraId="7D72FC31" w14:textId="77777777" w:rsidR="000137E0" w:rsidRPr="00687B63" w:rsidRDefault="000137E0" w:rsidP="00F50E04">
            <w:pPr>
              <w:spacing w:line="240" w:lineRule="auto"/>
              <w:jc w:val="center"/>
              <w:rPr>
                <w:rFonts w:cs="Arial"/>
                <w:snapToGrid w:val="0"/>
                <w:sz w:val="20"/>
                <w:szCs w:val="20"/>
              </w:rPr>
            </w:pPr>
            <w:r w:rsidRPr="00687B63">
              <w:rPr>
                <w:rFonts w:cs="Arial"/>
                <w:snapToGrid w:val="0"/>
                <w:sz w:val="20"/>
                <w:szCs w:val="20"/>
              </w:rPr>
              <w:t>6.</w:t>
            </w:r>
          </w:p>
        </w:tc>
        <w:tc>
          <w:tcPr>
            <w:tcW w:w="1418" w:type="dxa"/>
            <w:vAlign w:val="center"/>
          </w:tcPr>
          <w:p w14:paraId="3F41E581" w14:textId="77777777" w:rsidR="000137E0" w:rsidRPr="00687B63" w:rsidRDefault="000137E0" w:rsidP="00F50E04">
            <w:pPr>
              <w:spacing w:line="240" w:lineRule="auto"/>
              <w:jc w:val="center"/>
              <w:rPr>
                <w:rFonts w:cs="Arial"/>
                <w:b/>
                <w:snapToGrid w:val="0"/>
                <w:sz w:val="20"/>
                <w:szCs w:val="20"/>
              </w:rPr>
            </w:pPr>
            <w:r w:rsidRPr="00687B63">
              <w:rPr>
                <w:rFonts w:cs="Arial"/>
                <w:b/>
                <w:snapToGrid w:val="0"/>
                <w:sz w:val="20"/>
                <w:szCs w:val="20"/>
              </w:rPr>
              <w:t>11 01 05*</w:t>
            </w:r>
          </w:p>
        </w:tc>
        <w:tc>
          <w:tcPr>
            <w:tcW w:w="4110" w:type="dxa"/>
            <w:vAlign w:val="center"/>
          </w:tcPr>
          <w:p w14:paraId="5E0E4986" w14:textId="77777777" w:rsidR="000137E0" w:rsidRPr="00687B63" w:rsidRDefault="000137E0" w:rsidP="00F50E04">
            <w:pPr>
              <w:spacing w:line="240" w:lineRule="auto"/>
              <w:jc w:val="both"/>
              <w:rPr>
                <w:rFonts w:cs="Arial"/>
                <w:sz w:val="20"/>
                <w:szCs w:val="20"/>
              </w:rPr>
            </w:pPr>
            <w:r w:rsidRPr="00687B63">
              <w:rPr>
                <w:rFonts w:cs="Arial"/>
                <w:sz w:val="20"/>
                <w:szCs w:val="20"/>
              </w:rPr>
              <w:t>Kwasy trawiące</w:t>
            </w:r>
          </w:p>
        </w:tc>
        <w:tc>
          <w:tcPr>
            <w:tcW w:w="3119" w:type="dxa"/>
            <w:vMerge w:val="restart"/>
            <w:vAlign w:val="center"/>
          </w:tcPr>
          <w:p w14:paraId="65277457" w14:textId="77777777" w:rsidR="000137E0" w:rsidRPr="00687B63" w:rsidRDefault="000137E0" w:rsidP="00F50E04">
            <w:pPr>
              <w:spacing w:line="240" w:lineRule="auto"/>
              <w:jc w:val="center"/>
              <w:rPr>
                <w:rFonts w:cs="Arial"/>
                <w:snapToGrid w:val="0"/>
                <w:sz w:val="20"/>
                <w:szCs w:val="20"/>
              </w:rPr>
            </w:pPr>
            <w:r w:rsidRPr="00687B63">
              <w:rPr>
                <w:rFonts w:cs="Arial"/>
                <w:sz w:val="20"/>
                <w:szCs w:val="20"/>
                <w:shd w:val="clear" w:color="auto" w:fill="FFFFFF"/>
              </w:rPr>
              <w:t>Odpady przekazywane będą uprawnionym podmiotom do odzysku.</w:t>
            </w:r>
          </w:p>
        </w:tc>
      </w:tr>
      <w:tr w:rsidR="000137E0" w:rsidRPr="00687B63" w14:paraId="6486A1EE" w14:textId="77777777" w:rsidTr="00F50E04">
        <w:trPr>
          <w:trHeight w:val="284"/>
        </w:trPr>
        <w:tc>
          <w:tcPr>
            <w:tcW w:w="709" w:type="dxa"/>
            <w:vAlign w:val="center"/>
          </w:tcPr>
          <w:p w14:paraId="6858FE18" w14:textId="77777777" w:rsidR="000137E0" w:rsidRPr="00687B63" w:rsidRDefault="000137E0" w:rsidP="00F50E04">
            <w:pPr>
              <w:spacing w:line="240" w:lineRule="auto"/>
              <w:jc w:val="center"/>
              <w:rPr>
                <w:rFonts w:cs="Arial"/>
                <w:snapToGrid w:val="0"/>
                <w:sz w:val="20"/>
                <w:szCs w:val="20"/>
              </w:rPr>
            </w:pPr>
            <w:r w:rsidRPr="00687B63">
              <w:rPr>
                <w:rFonts w:cs="Arial"/>
                <w:snapToGrid w:val="0"/>
                <w:sz w:val="20"/>
                <w:szCs w:val="20"/>
              </w:rPr>
              <w:t>7.</w:t>
            </w:r>
          </w:p>
        </w:tc>
        <w:tc>
          <w:tcPr>
            <w:tcW w:w="1418" w:type="dxa"/>
            <w:vAlign w:val="center"/>
          </w:tcPr>
          <w:p w14:paraId="3918D76E" w14:textId="77777777" w:rsidR="000137E0" w:rsidRPr="00687B63" w:rsidRDefault="000137E0" w:rsidP="00F50E04">
            <w:pPr>
              <w:spacing w:line="240" w:lineRule="auto"/>
              <w:jc w:val="center"/>
              <w:rPr>
                <w:rFonts w:cs="Arial"/>
                <w:b/>
                <w:snapToGrid w:val="0"/>
                <w:sz w:val="20"/>
                <w:szCs w:val="20"/>
              </w:rPr>
            </w:pPr>
            <w:r w:rsidRPr="00687B63">
              <w:rPr>
                <w:rFonts w:cs="Arial"/>
                <w:b/>
                <w:snapToGrid w:val="0"/>
                <w:sz w:val="20"/>
                <w:szCs w:val="20"/>
              </w:rPr>
              <w:t>11 01 06*</w:t>
            </w:r>
          </w:p>
        </w:tc>
        <w:tc>
          <w:tcPr>
            <w:tcW w:w="4110" w:type="dxa"/>
            <w:vAlign w:val="center"/>
          </w:tcPr>
          <w:p w14:paraId="090D6258" w14:textId="77777777" w:rsidR="000137E0" w:rsidRPr="00687B63" w:rsidRDefault="000137E0" w:rsidP="00F50E04">
            <w:pPr>
              <w:spacing w:line="240" w:lineRule="auto"/>
              <w:rPr>
                <w:rFonts w:cs="Arial"/>
                <w:sz w:val="20"/>
                <w:szCs w:val="20"/>
              </w:rPr>
            </w:pPr>
            <w:r w:rsidRPr="00687B63">
              <w:rPr>
                <w:rFonts w:cs="Arial"/>
                <w:sz w:val="20"/>
                <w:szCs w:val="20"/>
              </w:rPr>
              <w:t>Odpady zawierające kwasy inne niż wymienione w 11 01 05</w:t>
            </w:r>
          </w:p>
        </w:tc>
        <w:tc>
          <w:tcPr>
            <w:tcW w:w="3119" w:type="dxa"/>
            <w:vMerge/>
            <w:vAlign w:val="center"/>
          </w:tcPr>
          <w:p w14:paraId="6182731A" w14:textId="77777777" w:rsidR="000137E0" w:rsidRPr="00687B63" w:rsidRDefault="000137E0" w:rsidP="00F50E04">
            <w:pPr>
              <w:spacing w:line="240" w:lineRule="auto"/>
              <w:jc w:val="center"/>
              <w:rPr>
                <w:rFonts w:cs="Arial"/>
                <w:snapToGrid w:val="0"/>
                <w:sz w:val="20"/>
                <w:szCs w:val="20"/>
              </w:rPr>
            </w:pPr>
          </w:p>
        </w:tc>
      </w:tr>
      <w:tr w:rsidR="000137E0" w:rsidRPr="00687B63" w14:paraId="62885310" w14:textId="77777777" w:rsidTr="00F50E04">
        <w:trPr>
          <w:trHeight w:val="284"/>
        </w:trPr>
        <w:tc>
          <w:tcPr>
            <w:tcW w:w="709" w:type="dxa"/>
            <w:vAlign w:val="center"/>
          </w:tcPr>
          <w:p w14:paraId="1BFF2079" w14:textId="77777777" w:rsidR="000137E0" w:rsidRPr="00687B63" w:rsidRDefault="000137E0" w:rsidP="00F50E04">
            <w:pPr>
              <w:spacing w:line="240" w:lineRule="auto"/>
              <w:jc w:val="center"/>
              <w:rPr>
                <w:rFonts w:cs="Arial"/>
                <w:snapToGrid w:val="0"/>
                <w:sz w:val="20"/>
                <w:szCs w:val="20"/>
              </w:rPr>
            </w:pPr>
            <w:r w:rsidRPr="00687B63">
              <w:rPr>
                <w:rFonts w:cs="Arial"/>
                <w:snapToGrid w:val="0"/>
                <w:sz w:val="20"/>
                <w:szCs w:val="20"/>
              </w:rPr>
              <w:t>8.</w:t>
            </w:r>
          </w:p>
        </w:tc>
        <w:tc>
          <w:tcPr>
            <w:tcW w:w="1418" w:type="dxa"/>
            <w:vAlign w:val="center"/>
          </w:tcPr>
          <w:p w14:paraId="258D82D9" w14:textId="77777777" w:rsidR="000137E0" w:rsidRPr="00687B63" w:rsidRDefault="000137E0" w:rsidP="00F50E04">
            <w:pPr>
              <w:spacing w:line="240" w:lineRule="auto"/>
              <w:jc w:val="center"/>
              <w:rPr>
                <w:rFonts w:cs="Arial"/>
                <w:b/>
                <w:snapToGrid w:val="0"/>
                <w:sz w:val="20"/>
                <w:szCs w:val="20"/>
              </w:rPr>
            </w:pPr>
            <w:r w:rsidRPr="00687B63">
              <w:rPr>
                <w:rFonts w:cs="Arial"/>
                <w:b/>
                <w:snapToGrid w:val="0"/>
                <w:sz w:val="20"/>
                <w:szCs w:val="20"/>
              </w:rPr>
              <w:t>11 01 07*</w:t>
            </w:r>
          </w:p>
        </w:tc>
        <w:tc>
          <w:tcPr>
            <w:tcW w:w="4110" w:type="dxa"/>
            <w:vAlign w:val="center"/>
          </w:tcPr>
          <w:p w14:paraId="40E17DD9" w14:textId="77777777" w:rsidR="000137E0" w:rsidRPr="00687B63" w:rsidRDefault="000137E0" w:rsidP="00F50E04">
            <w:pPr>
              <w:spacing w:line="240" w:lineRule="auto"/>
              <w:jc w:val="both"/>
              <w:rPr>
                <w:rFonts w:cs="Arial"/>
                <w:sz w:val="20"/>
                <w:szCs w:val="20"/>
              </w:rPr>
            </w:pPr>
            <w:r w:rsidRPr="00687B63">
              <w:rPr>
                <w:rFonts w:cs="Arial"/>
                <w:sz w:val="20"/>
                <w:szCs w:val="20"/>
              </w:rPr>
              <w:t>Alkalia trawiące</w:t>
            </w:r>
          </w:p>
        </w:tc>
        <w:tc>
          <w:tcPr>
            <w:tcW w:w="3119" w:type="dxa"/>
            <w:vMerge/>
            <w:vAlign w:val="center"/>
          </w:tcPr>
          <w:p w14:paraId="25A5BE75" w14:textId="77777777" w:rsidR="000137E0" w:rsidRPr="00687B63" w:rsidRDefault="000137E0" w:rsidP="00F50E04">
            <w:pPr>
              <w:spacing w:line="240" w:lineRule="auto"/>
              <w:jc w:val="center"/>
              <w:rPr>
                <w:rFonts w:cs="Arial"/>
                <w:snapToGrid w:val="0"/>
                <w:sz w:val="20"/>
                <w:szCs w:val="20"/>
              </w:rPr>
            </w:pPr>
          </w:p>
        </w:tc>
      </w:tr>
      <w:tr w:rsidR="000137E0" w:rsidRPr="00687B63" w14:paraId="34A2F50C" w14:textId="77777777" w:rsidTr="00F50E04">
        <w:trPr>
          <w:trHeight w:val="284"/>
        </w:trPr>
        <w:tc>
          <w:tcPr>
            <w:tcW w:w="709" w:type="dxa"/>
            <w:vAlign w:val="center"/>
          </w:tcPr>
          <w:p w14:paraId="22E76E5F" w14:textId="77777777" w:rsidR="000137E0" w:rsidRPr="00687B63" w:rsidRDefault="000137E0" w:rsidP="00F50E04">
            <w:pPr>
              <w:spacing w:line="240" w:lineRule="auto"/>
              <w:jc w:val="center"/>
              <w:rPr>
                <w:rFonts w:cs="Arial"/>
                <w:snapToGrid w:val="0"/>
                <w:sz w:val="20"/>
                <w:szCs w:val="20"/>
              </w:rPr>
            </w:pPr>
            <w:r w:rsidRPr="00687B63">
              <w:rPr>
                <w:rFonts w:cs="Arial"/>
                <w:snapToGrid w:val="0"/>
                <w:sz w:val="20"/>
                <w:szCs w:val="20"/>
              </w:rPr>
              <w:t>9.</w:t>
            </w:r>
          </w:p>
        </w:tc>
        <w:tc>
          <w:tcPr>
            <w:tcW w:w="1418" w:type="dxa"/>
            <w:vAlign w:val="center"/>
          </w:tcPr>
          <w:p w14:paraId="2381F905" w14:textId="77777777" w:rsidR="000137E0" w:rsidRPr="00687B63" w:rsidRDefault="000137E0" w:rsidP="00F50E04">
            <w:pPr>
              <w:spacing w:line="240" w:lineRule="auto"/>
              <w:jc w:val="center"/>
              <w:rPr>
                <w:rFonts w:cs="Arial"/>
                <w:b/>
                <w:snapToGrid w:val="0"/>
                <w:sz w:val="20"/>
                <w:szCs w:val="20"/>
              </w:rPr>
            </w:pPr>
            <w:r w:rsidRPr="00687B63">
              <w:rPr>
                <w:rFonts w:cs="Arial"/>
                <w:b/>
                <w:snapToGrid w:val="0"/>
                <w:sz w:val="20"/>
                <w:szCs w:val="20"/>
              </w:rPr>
              <w:t>11 01 09*</w:t>
            </w:r>
          </w:p>
        </w:tc>
        <w:tc>
          <w:tcPr>
            <w:tcW w:w="4110" w:type="dxa"/>
            <w:vAlign w:val="center"/>
          </w:tcPr>
          <w:p w14:paraId="4C3B0BBC" w14:textId="77777777" w:rsidR="000137E0" w:rsidRPr="00687B63" w:rsidRDefault="000137E0" w:rsidP="00F50E04">
            <w:pPr>
              <w:spacing w:line="240" w:lineRule="auto"/>
              <w:rPr>
                <w:rFonts w:cs="Arial"/>
                <w:sz w:val="20"/>
                <w:szCs w:val="20"/>
              </w:rPr>
            </w:pPr>
            <w:r w:rsidRPr="00687B63">
              <w:rPr>
                <w:rFonts w:cs="Arial"/>
                <w:sz w:val="20"/>
                <w:szCs w:val="20"/>
              </w:rPr>
              <w:t xml:space="preserve">Szlamy i osady </w:t>
            </w:r>
            <w:proofErr w:type="spellStart"/>
            <w:r w:rsidRPr="00687B63">
              <w:rPr>
                <w:rFonts w:cs="Arial"/>
                <w:sz w:val="20"/>
                <w:szCs w:val="20"/>
              </w:rPr>
              <w:t>pofiltracyjne</w:t>
            </w:r>
            <w:proofErr w:type="spellEnd"/>
            <w:r w:rsidRPr="00687B63">
              <w:rPr>
                <w:rFonts w:cs="Arial"/>
                <w:sz w:val="20"/>
                <w:szCs w:val="20"/>
              </w:rPr>
              <w:t xml:space="preserve"> zawierające substancje niebezpieczne</w:t>
            </w:r>
          </w:p>
        </w:tc>
        <w:tc>
          <w:tcPr>
            <w:tcW w:w="3119" w:type="dxa"/>
            <w:vAlign w:val="center"/>
          </w:tcPr>
          <w:p w14:paraId="103DF9C0" w14:textId="77777777" w:rsidR="000137E0" w:rsidRPr="00687B63" w:rsidRDefault="000137E0" w:rsidP="00F50E04">
            <w:pPr>
              <w:spacing w:line="240" w:lineRule="auto"/>
              <w:jc w:val="center"/>
              <w:rPr>
                <w:rFonts w:cs="Arial"/>
                <w:snapToGrid w:val="0"/>
                <w:sz w:val="20"/>
                <w:szCs w:val="20"/>
              </w:rPr>
            </w:pPr>
            <w:r w:rsidRPr="00687B63">
              <w:rPr>
                <w:rFonts w:cs="Arial"/>
                <w:sz w:val="20"/>
                <w:szCs w:val="20"/>
                <w:shd w:val="clear" w:color="auto" w:fill="FFFFFF"/>
              </w:rPr>
              <w:t>Odpady przekazywane będą uprawnionym podmiotom do odzysku lub w przypadku braku możliwości odzysku do unieszkodliwiania.</w:t>
            </w:r>
          </w:p>
        </w:tc>
      </w:tr>
      <w:tr w:rsidR="000137E0" w:rsidRPr="00687B63" w14:paraId="20EAE130" w14:textId="77777777" w:rsidTr="00F50E04">
        <w:trPr>
          <w:trHeight w:val="284"/>
        </w:trPr>
        <w:tc>
          <w:tcPr>
            <w:tcW w:w="709" w:type="dxa"/>
            <w:vAlign w:val="center"/>
          </w:tcPr>
          <w:p w14:paraId="6A9F8CF9" w14:textId="77777777" w:rsidR="000137E0" w:rsidRPr="00687B63" w:rsidRDefault="000137E0" w:rsidP="00F50E04">
            <w:pPr>
              <w:spacing w:line="240" w:lineRule="auto"/>
              <w:jc w:val="center"/>
              <w:rPr>
                <w:rFonts w:cs="Arial"/>
                <w:snapToGrid w:val="0"/>
                <w:sz w:val="20"/>
                <w:szCs w:val="20"/>
              </w:rPr>
            </w:pPr>
            <w:r w:rsidRPr="00687B63">
              <w:rPr>
                <w:rFonts w:cs="Arial"/>
                <w:snapToGrid w:val="0"/>
                <w:sz w:val="20"/>
                <w:szCs w:val="20"/>
              </w:rPr>
              <w:t>10.</w:t>
            </w:r>
          </w:p>
        </w:tc>
        <w:tc>
          <w:tcPr>
            <w:tcW w:w="1418" w:type="dxa"/>
            <w:vAlign w:val="center"/>
          </w:tcPr>
          <w:p w14:paraId="05F00E78" w14:textId="77777777" w:rsidR="000137E0" w:rsidRPr="00687B63" w:rsidRDefault="000137E0" w:rsidP="00F50E04">
            <w:pPr>
              <w:spacing w:line="240" w:lineRule="auto"/>
              <w:jc w:val="center"/>
              <w:rPr>
                <w:rFonts w:cs="Arial"/>
                <w:b/>
                <w:snapToGrid w:val="0"/>
                <w:sz w:val="20"/>
                <w:szCs w:val="20"/>
              </w:rPr>
            </w:pPr>
            <w:r w:rsidRPr="00687B63">
              <w:rPr>
                <w:rFonts w:cs="Arial"/>
                <w:b/>
                <w:snapToGrid w:val="0"/>
                <w:sz w:val="20"/>
                <w:szCs w:val="20"/>
              </w:rPr>
              <w:t>11 01 11*</w:t>
            </w:r>
          </w:p>
        </w:tc>
        <w:tc>
          <w:tcPr>
            <w:tcW w:w="4110" w:type="dxa"/>
            <w:vAlign w:val="center"/>
          </w:tcPr>
          <w:p w14:paraId="6567B52F" w14:textId="77777777" w:rsidR="000137E0" w:rsidRPr="00687B63" w:rsidRDefault="000137E0" w:rsidP="00F50E04">
            <w:pPr>
              <w:spacing w:line="240" w:lineRule="auto"/>
              <w:rPr>
                <w:rFonts w:cs="Arial"/>
                <w:sz w:val="20"/>
                <w:szCs w:val="20"/>
              </w:rPr>
            </w:pPr>
            <w:r w:rsidRPr="00687B63">
              <w:rPr>
                <w:rFonts w:cs="Arial"/>
                <w:sz w:val="20"/>
                <w:szCs w:val="20"/>
              </w:rPr>
              <w:t xml:space="preserve">Wody </w:t>
            </w:r>
            <w:proofErr w:type="spellStart"/>
            <w:r w:rsidRPr="00687B63">
              <w:rPr>
                <w:rFonts w:cs="Arial"/>
                <w:sz w:val="20"/>
                <w:szCs w:val="20"/>
              </w:rPr>
              <w:t>popłuczne</w:t>
            </w:r>
            <w:proofErr w:type="spellEnd"/>
            <w:r w:rsidRPr="00687B63">
              <w:rPr>
                <w:rFonts w:cs="Arial"/>
                <w:sz w:val="20"/>
                <w:szCs w:val="20"/>
              </w:rPr>
              <w:t xml:space="preserve"> zawierające substancje niebezpieczne</w:t>
            </w:r>
          </w:p>
        </w:tc>
        <w:tc>
          <w:tcPr>
            <w:tcW w:w="3119" w:type="dxa"/>
            <w:vMerge w:val="restart"/>
            <w:vAlign w:val="center"/>
          </w:tcPr>
          <w:p w14:paraId="569EB0A0" w14:textId="77777777" w:rsidR="000137E0" w:rsidRPr="00687B63" w:rsidRDefault="000137E0" w:rsidP="00F50E04">
            <w:pPr>
              <w:spacing w:line="240" w:lineRule="auto"/>
              <w:jc w:val="center"/>
              <w:rPr>
                <w:rFonts w:cs="Arial"/>
                <w:snapToGrid w:val="0"/>
                <w:sz w:val="20"/>
                <w:szCs w:val="20"/>
              </w:rPr>
            </w:pPr>
            <w:r w:rsidRPr="00687B63">
              <w:rPr>
                <w:rFonts w:cs="Arial"/>
                <w:sz w:val="20"/>
                <w:szCs w:val="20"/>
                <w:shd w:val="clear" w:color="auto" w:fill="FFFFFF"/>
              </w:rPr>
              <w:t>Odpady przekazywane będą uprawnionym podmiotom do odzysku.</w:t>
            </w:r>
          </w:p>
        </w:tc>
      </w:tr>
      <w:tr w:rsidR="000137E0" w:rsidRPr="00687B63" w14:paraId="618F1C13" w14:textId="77777777" w:rsidTr="00F50E04">
        <w:trPr>
          <w:trHeight w:val="284"/>
        </w:trPr>
        <w:tc>
          <w:tcPr>
            <w:tcW w:w="709" w:type="dxa"/>
            <w:vAlign w:val="center"/>
          </w:tcPr>
          <w:p w14:paraId="6DCDB9F6" w14:textId="77777777" w:rsidR="000137E0" w:rsidRPr="00687B63" w:rsidRDefault="000137E0" w:rsidP="00F50E04">
            <w:pPr>
              <w:spacing w:line="240" w:lineRule="auto"/>
              <w:jc w:val="center"/>
              <w:rPr>
                <w:rFonts w:cs="Arial"/>
                <w:snapToGrid w:val="0"/>
                <w:sz w:val="20"/>
                <w:szCs w:val="20"/>
              </w:rPr>
            </w:pPr>
            <w:r w:rsidRPr="00687B63">
              <w:rPr>
                <w:rFonts w:cs="Arial"/>
                <w:snapToGrid w:val="0"/>
                <w:sz w:val="20"/>
                <w:szCs w:val="20"/>
              </w:rPr>
              <w:t>11.</w:t>
            </w:r>
          </w:p>
        </w:tc>
        <w:tc>
          <w:tcPr>
            <w:tcW w:w="1418" w:type="dxa"/>
            <w:vAlign w:val="center"/>
          </w:tcPr>
          <w:p w14:paraId="0864162B" w14:textId="77777777" w:rsidR="000137E0" w:rsidRPr="00687B63" w:rsidRDefault="000137E0" w:rsidP="00F50E04">
            <w:pPr>
              <w:spacing w:line="240" w:lineRule="auto"/>
              <w:jc w:val="center"/>
              <w:rPr>
                <w:rFonts w:cs="Arial"/>
                <w:b/>
                <w:sz w:val="20"/>
                <w:szCs w:val="20"/>
              </w:rPr>
            </w:pPr>
            <w:r w:rsidRPr="00687B63">
              <w:rPr>
                <w:rFonts w:cs="Arial"/>
                <w:b/>
                <w:sz w:val="20"/>
                <w:szCs w:val="20"/>
              </w:rPr>
              <w:t>11 01 13*</w:t>
            </w:r>
          </w:p>
        </w:tc>
        <w:tc>
          <w:tcPr>
            <w:tcW w:w="4110" w:type="dxa"/>
            <w:vAlign w:val="center"/>
          </w:tcPr>
          <w:p w14:paraId="02B33695" w14:textId="77777777" w:rsidR="000137E0" w:rsidRPr="00687B63" w:rsidRDefault="000137E0" w:rsidP="00F50E04">
            <w:pPr>
              <w:spacing w:line="240" w:lineRule="auto"/>
              <w:rPr>
                <w:rFonts w:cs="Arial"/>
                <w:sz w:val="20"/>
                <w:szCs w:val="20"/>
              </w:rPr>
            </w:pPr>
            <w:r w:rsidRPr="00687B63">
              <w:rPr>
                <w:rFonts w:cs="Arial"/>
                <w:sz w:val="20"/>
                <w:szCs w:val="20"/>
              </w:rPr>
              <w:t>Odpady z odtłuszczania zawierające substancje niebezpieczne</w:t>
            </w:r>
          </w:p>
        </w:tc>
        <w:tc>
          <w:tcPr>
            <w:tcW w:w="3119" w:type="dxa"/>
            <w:vMerge/>
            <w:vAlign w:val="center"/>
          </w:tcPr>
          <w:p w14:paraId="3041A621" w14:textId="77777777" w:rsidR="000137E0" w:rsidRPr="00687B63" w:rsidRDefault="000137E0" w:rsidP="00F50E04">
            <w:pPr>
              <w:spacing w:line="240" w:lineRule="auto"/>
              <w:jc w:val="center"/>
              <w:rPr>
                <w:rFonts w:cs="Arial"/>
                <w:snapToGrid w:val="0"/>
                <w:sz w:val="20"/>
                <w:szCs w:val="20"/>
              </w:rPr>
            </w:pPr>
          </w:p>
        </w:tc>
      </w:tr>
      <w:tr w:rsidR="000137E0" w:rsidRPr="00687B63" w14:paraId="16C78B9E" w14:textId="77777777" w:rsidTr="00F50E04">
        <w:trPr>
          <w:trHeight w:val="284"/>
        </w:trPr>
        <w:tc>
          <w:tcPr>
            <w:tcW w:w="709" w:type="dxa"/>
            <w:vAlign w:val="center"/>
          </w:tcPr>
          <w:p w14:paraId="4A34FECF" w14:textId="77777777" w:rsidR="000137E0" w:rsidRPr="00687B63" w:rsidRDefault="000137E0" w:rsidP="00F50E04">
            <w:pPr>
              <w:spacing w:line="240" w:lineRule="auto"/>
              <w:jc w:val="center"/>
              <w:rPr>
                <w:rFonts w:cs="Arial"/>
                <w:snapToGrid w:val="0"/>
                <w:sz w:val="20"/>
                <w:szCs w:val="20"/>
              </w:rPr>
            </w:pPr>
            <w:r w:rsidRPr="00687B63">
              <w:rPr>
                <w:rFonts w:cs="Arial"/>
                <w:snapToGrid w:val="0"/>
                <w:sz w:val="20"/>
                <w:szCs w:val="20"/>
              </w:rPr>
              <w:t>12.</w:t>
            </w:r>
          </w:p>
        </w:tc>
        <w:tc>
          <w:tcPr>
            <w:tcW w:w="1418" w:type="dxa"/>
            <w:vAlign w:val="center"/>
          </w:tcPr>
          <w:p w14:paraId="6E203957" w14:textId="77777777" w:rsidR="000137E0" w:rsidRPr="00687B63" w:rsidRDefault="000137E0" w:rsidP="00F50E04">
            <w:pPr>
              <w:spacing w:line="240" w:lineRule="auto"/>
              <w:jc w:val="center"/>
              <w:rPr>
                <w:rFonts w:cs="Arial"/>
                <w:b/>
                <w:sz w:val="20"/>
                <w:szCs w:val="20"/>
              </w:rPr>
            </w:pPr>
            <w:r w:rsidRPr="00687B63">
              <w:rPr>
                <w:rFonts w:cs="Arial"/>
                <w:b/>
                <w:sz w:val="20"/>
                <w:szCs w:val="20"/>
              </w:rPr>
              <w:t>11 01 15*</w:t>
            </w:r>
          </w:p>
        </w:tc>
        <w:tc>
          <w:tcPr>
            <w:tcW w:w="4110" w:type="dxa"/>
            <w:vAlign w:val="center"/>
          </w:tcPr>
          <w:p w14:paraId="6544BF41" w14:textId="77777777" w:rsidR="000137E0" w:rsidRPr="00687B63" w:rsidRDefault="000137E0" w:rsidP="00F50E04">
            <w:pPr>
              <w:spacing w:line="240" w:lineRule="auto"/>
              <w:rPr>
                <w:rFonts w:cs="Arial"/>
                <w:sz w:val="20"/>
                <w:szCs w:val="20"/>
              </w:rPr>
            </w:pPr>
            <w:r w:rsidRPr="00687B63">
              <w:rPr>
                <w:rFonts w:cs="Arial"/>
                <w:sz w:val="20"/>
                <w:szCs w:val="20"/>
              </w:rPr>
              <w:t>Odcieki i szlamy z systemów membranowych lub systemów wymiany jonowej zawierające substancje niebezpieczne</w:t>
            </w:r>
          </w:p>
        </w:tc>
        <w:tc>
          <w:tcPr>
            <w:tcW w:w="3119" w:type="dxa"/>
            <w:vMerge/>
            <w:vAlign w:val="center"/>
          </w:tcPr>
          <w:p w14:paraId="196A1C2C" w14:textId="77777777" w:rsidR="000137E0" w:rsidRPr="00687B63" w:rsidRDefault="000137E0" w:rsidP="00F50E04">
            <w:pPr>
              <w:spacing w:line="240" w:lineRule="auto"/>
              <w:jc w:val="center"/>
              <w:rPr>
                <w:rFonts w:cs="Arial"/>
                <w:snapToGrid w:val="0"/>
                <w:sz w:val="20"/>
                <w:szCs w:val="20"/>
              </w:rPr>
            </w:pPr>
          </w:p>
        </w:tc>
      </w:tr>
      <w:tr w:rsidR="000137E0" w:rsidRPr="00687B63" w14:paraId="2D906A40" w14:textId="77777777" w:rsidTr="00F50E04">
        <w:trPr>
          <w:trHeight w:val="284"/>
        </w:trPr>
        <w:tc>
          <w:tcPr>
            <w:tcW w:w="709" w:type="dxa"/>
            <w:vAlign w:val="center"/>
          </w:tcPr>
          <w:p w14:paraId="0043F8C1" w14:textId="77777777" w:rsidR="000137E0" w:rsidRPr="00687B63" w:rsidRDefault="000137E0" w:rsidP="00F50E04">
            <w:pPr>
              <w:spacing w:line="240" w:lineRule="auto"/>
              <w:jc w:val="center"/>
              <w:rPr>
                <w:rFonts w:cs="Arial"/>
                <w:snapToGrid w:val="0"/>
                <w:sz w:val="20"/>
                <w:szCs w:val="20"/>
              </w:rPr>
            </w:pPr>
            <w:r w:rsidRPr="00687B63">
              <w:rPr>
                <w:rFonts w:cs="Arial"/>
                <w:snapToGrid w:val="0"/>
                <w:sz w:val="20"/>
                <w:szCs w:val="20"/>
              </w:rPr>
              <w:t>13.</w:t>
            </w:r>
          </w:p>
        </w:tc>
        <w:tc>
          <w:tcPr>
            <w:tcW w:w="1418" w:type="dxa"/>
            <w:vAlign w:val="center"/>
          </w:tcPr>
          <w:p w14:paraId="4AAABB1C" w14:textId="77777777" w:rsidR="000137E0" w:rsidRPr="00687B63" w:rsidRDefault="000137E0" w:rsidP="00F50E04">
            <w:pPr>
              <w:spacing w:line="240" w:lineRule="auto"/>
              <w:jc w:val="center"/>
              <w:rPr>
                <w:rFonts w:cs="Arial"/>
                <w:b/>
                <w:snapToGrid w:val="0"/>
                <w:sz w:val="20"/>
                <w:szCs w:val="20"/>
              </w:rPr>
            </w:pPr>
            <w:r w:rsidRPr="00687B63">
              <w:rPr>
                <w:rFonts w:cs="Arial"/>
                <w:b/>
                <w:snapToGrid w:val="0"/>
                <w:sz w:val="20"/>
                <w:szCs w:val="20"/>
              </w:rPr>
              <w:t>11 01 16*</w:t>
            </w:r>
          </w:p>
        </w:tc>
        <w:tc>
          <w:tcPr>
            <w:tcW w:w="4110" w:type="dxa"/>
            <w:vAlign w:val="center"/>
          </w:tcPr>
          <w:p w14:paraId="12D90774" w14:textId="77777777" w:rsidR="000137E0" w:rsidRPr="00687B63" w:rsidRDefault="000137E0" w:rsidP="00F50E04">
            <w:pPr>
              <w:spacing w:line="240" w:lineRule="auto"/>
              <w:rPr>
                <w:rFonts w:cs="Arial"/>
                <w:sz w:val="20"/>
                <w:szCs w:val="20"/>
              </w:rPr>
            </w:pPr>
            <w:r w:rsidRPr="00687B63">
              <w:rPr>
                <w:rFonts w:cs="Arial"/>
                <w:sz w:val="20"/>
                <w:szCs w:val="20"/>
              </w:rPr>
              <w:t>Nienasycone lub zużyte żywice jonowym.</w:t>
            </w:r>
          </w:p>
        </w:tc>
        <w:tc>
          <w:tcPr>
            <w:tcW w:w="3119" w:type="dxa"/>
            <w:vMerge/>
            <w:vAlign w:val="center"/>
          </w:tcPr>
          <w:p w14:paraId="2AFFACAE" w14:textId="77777777" w:rsidR="000137E0" w:rsidRPr="00687B63" w:rsidRDefault="000137E0" w:rsidP="00F50E04">
            <w:pPr>
              <w:spacing w:line="240" w:lineRule="auto"/>
              <w:jc w:val="center"/>
              <w:rPr>
                <w:rFonts w:cs="Arial"/>
                <w:snapToGrid w:val="0"/>
                <w:sz w:val="20"/>
                <w:szCs w:val="20"/>
              </w:rPr>
            </w:pPr>
          </w:p>
        </w:tc>
      </w:tr>
      <w:tr w:rsidR="000137E0" w:rsidRPr="00687B63" w14:paraId="536CF09E" w14:textId="77777777" w:rsidTr="00F50E04">
        <w:trPr>
          <w:trHeight w:val="284"/>
        </w:trPr>
        <w:tc>
          <w:tcPr>
            <w:tcW w:w="709" w:type="dxa"/>
            <w:vAlign w:val="center"/>
          </w:tcPr>
          <w:p w14:paraId="1848E754" w14:textId="77777777" w:rsidR="000137E0" w:rsidRPr="00687B63" w:rsidRDefault="000137E0" w:rsidP="00F50E04">
            <w:pPr>
              <w:spacing w:line="240" w:lineRule="auto"/>
              <w:jc w:val="center"/>
              <w:rPr>
                <w:rFonts w:cs="Arial"/>
                <w:snapToGrid w:val="0"/>
                <w:sz w:val="20"/>
                <w:szCs w:val="20"/>
              </w:rPr>
            </w:pPr>
            <w:r w:rsidRPr="00687B63">
              <w:rPr>
                <w:rFonts w:cs="Arial"/>
                <w:snapToGrid w:val="0"/>
                <w:sz w:val="20"/>
                <w:szCs w:val="20"/>
              </w:rPr>
              <w:t>14.</w:t>
            </w:r>
          </w:p>
        </w:tc>
        <w:tc>
          <w:tcPr>
            <w:tcW w:w="1418" w:type="dxa"/>
            <w:vAlign w:val="center"/>
          </w:tcPr>
          <w:p w14:paraId="3FDF3F55" w14:textId="77777777" w:rsidR="000137E0" w:rsidRPr="00687B63" w:rsidRDefault="000137E0" w:rsidP="00F50E04">
            <w:pPr>
              <w:spacing w:line="240" w:lineRule="auto"/>
              <w:jc w:val="center"/>
              <w:rPr>
                <w:rFonts w:cs="Arial"/>
                <w:b/>
                <w:snapToGrid w:val="0"/>
                <w:sz w:val="20"/>
                <w:szCs w:val="20"/>
              </w:rPr>
            </w:pPr>
            <w:r w:rsidRPr="00687B63">
              <w:rPr>
                <w:rFonts w:cs="Arial"/>
                <w:b/>
                <w:snapToGrid w:val="0"/>
                <w:sz w:val="20"/>
                <w:szCs w:val="20"/>
              </w:rPr>
              <w:t>11 01 98*</w:t>
            </w:r>
          </w:p>
        </w:tc>
        <w:tc>
          <w:tcPr>
            <w:tcW w:w="4110" w:type="dxa"/>
            <w:vAlign w:val="center"/>
          </w:tcPr>
          <w:p w14:paraId="728D7418" w14:textId="77777777" w:rsidR="000137E0" w:rsidRPr="00687B63" w:rsidRDefault="000137E0" w:rsidP="00F50E04">
            <w:pPr>
              <w:spacing w:line="240" w:lineRule="auto"/>
              <w:rPr>
                <w:rFonts w:cs="Arial"/>
                <w:sz w:val="20"/>
                <w:szCs w:val="20"/>
              </w:rPr>
            </w:pPr>
            <w:r w:rsidRPr="00687B63">
              <w:rPr>
                <w:rFonts w:cs="Arial"/>
                <w:sz w:val="20"/>
                <w:szCs w:val="20"/>
              </w:rPr>
              <w:t>Inne odpady zawierające substancje niebezpieczne (np. zużyty węgiel aktywny)</w:t>
            </w:r>
          </w:p>
        </w:tc>
        <w:tc>
          <w:tcPr>
            <w:tcW w:w="3119" w:type="dxa"/>
            <w:vMerge/>
            <w:vAlign w:val="center"/>
          </w:tcPr>
          <w:p w14:paraId="37ABC337" w14:textId="77777777" w:rsidR="000137E0" w:rsidRPr="00687B63" w:rsidRDefault="000137E0" w:rsidP="00F50E04">
            <w:pPr>
              <w:spacing w:line="240" w:lineRule="auto"/>
              <w:jc w:val="center"/>
              <w:rPr>
                <w:rFonts w:cs="Arial"/>
                <w:snapToGrid w:val="0"/>
                <w:sz w:val="20"/>
                <w:szCs w:val="20"/>
              </w:rPr>
            </w:pPr>
          </w:p>
        </w:tc>
      </w:tr>
      <w:tr w:rsidR="000137E0" w:rsidRPr="00687B63" w14:paraId="06E98B2D" w14:textId="77777777" w:rsidTr="00F50E04">
        <w:trPr>
          <w:trHeight w:val="284"/>
        </w:trPr>
        <w:tc>
          <w:tcPr>
            <w:tcW w:w="709" w:type="dxa"/>
            <w:vAlign w:val="center"/>
          </w:tcPr>
          <w:p w14:paraId="1557BCDC" w14:textId="77777777" w:rsidR="000137E0" w:rsidRPr="00687B63" w:rsidRDefault="000137E0" w:rsidP="00F50E04">
            <w:pPr>
              <w:spacing w:line="240" w:lineRule="auto"/>
              <w:jc w:val="center"/>
              <w:rPr>
                <w:rFonts w:cs="Arial"/>
                <w:snapToGrid w:val="0"/>
                <w:sz w:val="20"/>
                <w:szCs w:val="20"/>
              </w:rPr>
            </w:pPr>
            <w:r w:rsidRPr="00687B63">
              <w:rPr>
                <w:rFonts w:cs="Arial"/>
                <w:snapToGrid w:val="0"/>
                <w:sz w:val="20"/>
                <w:szCs w:val="20"/>
              </w:rPr>
              <w:t>15.</w:t>
            </w:r>
          </w:p>
        </w:tc>
        <w:tc>
          <w:tcPr>
            <w:tcW w:w="1418" w:type="dxa"/>
            <w:vAlign w:val="center"/>
          </w:tcPr>
          <w:p w14:paraId="61F50721" w14:textId="77777777" w:rsidR="000137E0" w:rsidRPr="00687B63" w:rsidRDefault="000137E0" w:rsidP="00F50E04">
            <w:pPr>
              <w:spacing w:line="240" w:lineRule="auto"/>
              <w:jc w:val="center"/>
              <w:rPr>
                <w:rFonts w:eastAsia="Calibri" w:cs="Arial"/>
                <w:b/>
                <w:sz w:val="20"/>
                <w:szCs w:val="20"/>
              </w:rPr>
            </w:pPr>
            <w:r w:rsidRPr="00687B63">
              <w:rPr>
                <w:rFonts w:cs="Arial"/>
                <w:b/>
                <w:sz w:val="20"/>
                <w:szCs w:val="20"/>
              </w:rPr>
              <w:t>11 03 01*</w:t>
            </w:r>
          </w:p>
        </w:tc>
        <w:tc>
          <w:tcPr>
            <w:tcW w:w="4110" w:type="dxa"/>
            <w:vAlign w:val="center"/>
          </w:tcPr>
          <w:p w14:paraId="101F7A92" w14:textId="77777777" w:rsidR="000137E0" w:rsidRPr="00687B63" w:rsidRDefault="000137E0" w:rsidP="00F50E04">
            <w:pPr>
              <w:spacing w:line="240" w:lineRule="auto"/>
              <w:rPr>
                <w:rFonts w:eastAsia="Calibri" w:cs="Arial"/>
                <w:sz w:val="20"/>
                <w:szCs w:val="20"/>
              </w:rPr>
            </w:pPr>
            <w:r w:rsidRPr="00687B63">
              <w:rPr>
                <w:rFonts w:cs="Arial"/>
                <w:sz w:val="20"/>
                <w:szCs w:val="20"/>
              </w:rPr>
              <w:t>Odpady zawierające cyjanki</w:t>
            </w:r>
          </w:p>
        </w:tc>
        <w:tc>
          <w:tcPr>
            <w:tcW w:w="3119" w:type="dxa"/>
            <w:vMerge/>
            <w:vAlign w:val="center"/>
          </w:tcPr>
          <w:p w14:paraId="22ADF700" w14:textId="77777777" w:rsidR="000137E0" w:rsidRPr="00687B63" w:rsidRDefault="000137E0" w:rsidP="00F50E04">
            <w:pPr>
              <w:spacing w:line="240" w:lineRule="auto"/>
              <w:jc w:val="center"/>
              <w:rPr>
                <w:rFonts w:cs="Arial"/>
                <w:snapToGrid w:val="0"/>
                <w:sz w:val="20"/>
                <w:szCs w:val="20"/>
              </w:rPr>
            </w:pPr>
          </w:p>
        </w:tc>
      </w:tr>
      <w:tr w:rsidR="000137E0" w:rsidRPr="00687B63" w14:paraId="1282ED1F" w14:textId="77777777" w:rsidTr="00F50E04">
        <w:trPr>
          <w:trHeight w:val="284"/>
        </w:trPr>
        <w:tc>
          <w:tcPr>
            <w:tcW w:w="709" w:type="dxa"/>
            <w:vAlign w:val="center"/>
          </w:tcPr>
          <w:p w14:paraId="488CFE76" w14:textId="77777777" w:rsidR="000137E0" w:rsidRPr="00687B63" w:rsidRDefault="000137E0" w:rsidP="00F50E04">
            <w:pPr>
              <w:spacing w:line="240" w:lineRule="auto"/>
              <w:jc w:val="center"/>
              <w:rPr>
                <w:rFonts w:cs="Arial"/>
                <w:snapToGrid w:val="0"/>
                <w:sz w:val="20"/>
                <w:szCs w:val="20"/>
              </w:rPr>
            </w:pPr>
            <w:r w:rsidRPr="00687B63">
              <w:rPr>
                <w:rFonts w:cs="Arial"/>
                <w:snapToGrid w:val="0"/>
                <w:sz w:val="20"/>
                <w:szCs w:val="20"/>
              </w:rPr>
              <w:t>16.</w:t>
            </w:r>
          </w:p>
        </w:tc>
        <w:tc>
          <w:tcPr>
            <w:tcW w:w="1418" w:type="dxa"/>
            <w:vAlign w:val="center"/>
          </w:tcPr>
          <w:p w14:paraId="640AC8C9" w14:textId="77777777" w:rsidR="000137E0" w:rsidRPr="00687B63" w:rsidRDefault="000137E0" w:rsidP="00F50E04">
            <w:pPr>
              <w:spacing w:line="240" w:lineRule="auto"/>
              <w:jc w:val="center"/>
              <w:rPr>
                <w:rFonts w:cs="Arial"/>
                <w:b/>
                <w:snapToGrid w:val="0"/>
                <w:sz w:val="20"/>
                <w:szCs w:val="20"/>
              </w:rPr>
            </w:pPr>
            <w:r w:rsidRPr="00687B63">
              <w:rPr>
                <w:rFonts w:cs="Arial"/>
                <w:b/>
                <w:snapToGrid w:val="0"/>
                <w:sz w:val="20"/>
                <w:szCs w:val="20"/>
              </w:rPr>
              <w:t>15 01 10*</w:t>
            </w:r>
          </w:p>
        </w:tc>
        <w:tc>
          <w:tcPr>
            <w:tcW w:w="4110" w:type="dxa"/>
            <w:vAlign w:val="center"/>
          </w:tcPr>
          <w:p w14:paraId="0CC5B1A5" w14:textId="77777777" w:rsidR="000137E0" w:rsidRPr="00687B63" w:rsidRDefault="000137E0" w:rsidP="00F50E04">
            <w:pPr>
              <w:spacing w:line="240" w:lineRule="auto"/>
              <w:rPr>
                <w:rFonts w:cs="Arial"/>
                <w:sz w:val="20"/>
                <w:szCs w:val="20"/>
              </w:rPr>
            </w:pPr>
            <w:r w:rsidRPr="00687B63">
              <w:rPr>
                <w:rFonts w:cs="Arial"/>
                <w:sz w:val="20"/>
                <w:szCs w:val="20"/>
              </w:rPr>
              <w:t>Opakowania zawierające pozostałości substancji niebezpiecznych lub nimi zanieczyszczone</w:t>
            </w:r>
          </w:p>
        </w:tc>
        <w:tc>
          <w:tcPr>
            <w:tcW w:w="3119" w:type="dxa"/>
            <w:vMerge w:val="restart"/>
            <w:vAlign w:val="center"/>
          </w:tcPr>
          <w:p w14:paraId="173CCCA1" w14:textId="77777777" w:rsidR="000137E0" w:rsidRPr="00687B63" w:rsidRDefault="000137E0" w:rsidP="00F50E04">
            <w:pPr>
              <w:spacing w:line="240" w:lineRule="auto"/>
              <w:jc w:val="center"/>
              <w:rPr>
                <w:rFonts w:cs="Arial"/>
                <w:snapToGrid w:val="0"/>
                <w:sz w:val="20"/>
                <w:szCs w:val="20"/>
              </w:rPr>
            </w:pPr>
            <w:r w:rsidRPr="00687B63">
              <w:rPr>
                <w:rFonts w:cs="Arial"/>
                <w:sz w:val="20"/>
                <w:szCs w:val="20"/>
                <w:shd w:val="clear" w:color="auto" w:fill="FFFFFF"/>
              </w:rPr>
              <w:t xml:space="preserve">Odpady przekazywane będą uprawnionym podmiotom do unieszkodliwiania. </w:t>
            </w:r>
          </w:p>
        </w:tc>
      </w:tr>
      <w:tr w:rsidR="000137E0" w:rsidRPr="00687B63" w14:paraId="3A81923A" w14:textId="77777777" w:rsidTr="00F50E04">
        <w:trPr>
          <w:trHeight w:val="284"/>
        </w:trPr>
        <w:tc>
          <w:tcPr>
            <w:tcW w:w="709" w:type="dxa"/>
            <w:vAlign w:val="center"/>
          </w:tcPr>
          <w:p w14:paraId="43CF6D51" w14:textId="77777777" w:rsidR="000137E0" w:rsidRPr="00687B63" w:rsidRDefault="000137E0" w:rsidP="00F50E04">
            <w:pPr>
              <w:spacing w:line="240" w:lineRule="auto"/>
              <w:jc w:val="center"/>
              <w:rPr>
                <w:rFonts w:cs="Arial"/>
                <w:snapToGrid w:val="0"/>
                <w:sz w:val="20"/>
                <w:szCs w:val="20"/>
              </w:rPr>
            </w:pPr>
            <w:r w:rsidRPr="00687B63">
              <w:rPr>
                <w:rFonts w:cs="Arial"/>
                <w:snapToGrid w:val="0"/>
                <w:sz w:val="20"/>
                <w:szCs w:val="20"/>
              </w:rPr>
              <w:t>17.</w:t>
            </w:r>
          </w:p>
        </w:tc>
        <w:tc>
          <w:tcPr>
            <w:tcW w:w="1418" w:type="dxa"/>
            <w:vAlign w:val="center"/>
          </w:tcPr>
          <w:p w14:paraId="07A198F7" w14:textId="77777777" w:rsidR="000137E0" w:rsidRPr="00687B63" w:rsidRDefault="000137E0" w:rsidP="00F50E04">
            <w:pPr>
              <w:spacing w:line="240" w:lineRule="auto"/>
              <w:jc w:val="center"/>
              <w:rPr>
                <w:rFonts w:cs="Arial"/>
                <w:b/>
                <w:snapToGrid w:val="0"/>
                <w:sz w:val="20"/>
                <w:szCs w:val="20"/>
              </w:rPr>
            </w:pPr>
            <w:r w:rsidRPr="00687B63">
              <w:rPr>
                <w:rFonts w:cs="Arial"/>
                <w:b/>
                <w:snapToGrid w:val="0"/>
                <w:sz w:val="20"/>
                <w:szCs w:val="20"/>
              </w:rPr>
              <w:t>15 01 11*</w:t>
            </w:r>
          </w:p>
        </w:tc>
        <w:tc>
          <w:tcPr>
            <w:tcW w:w="4110" w:type="dxa"/>
            <w:vAlign w:val="center"/>
          </w:tcPr>
          <w:p w14:paraId="5D75FBB8" w14:textId="77777777" w:rsidR="000137E0" w:rsidRPr="00687B63" w:rsidRDefault="000137E0" w:rsidP="00F50E04">
            <w:pPr>
              <w:spacing w:line="240" w:lineRule="auto"/>
              <w:rPr>
                <w:rFonts w:cs="Arial"/>
                <w:sz w:val="20"/>
                <w:szCs w:val="20"/>
              </w:rPr>
            </w:pPr>
            <w:r w:rsidRPr="00687B63">
              <w:rPr>
                <w:rFonts w:cs="Arial"/>
                <w:sz w:val="20"/>
                <w:szCs w:val="20"/>
              </w:rPr>
              <w:t>Opakowania z metali zawierajcie  niebezpieczne porowate elementy wzmocnienia konstrukcyjnego , włącznie z pustymi pojemnikami ciśnieniowymi</w:t>
            </w:r>
          </w:p>
        </w:tc>
        <w:tc>
          <w:tcPr>
            <w:tcW w:w="3119" w:type="dxa"/>
            <w:vMerge/>
            <w:vAlign w:val="center"/>
          </w:tcPr>
          <w:p w14:paraId="1246A055" w14:textId="77777777" w:rsidR="000137E0" w:rsidRPr="00687B63" w:rsidRDefault="000137E0" w:rsidP="00F50E04">
            <w:pPr>
              <w:spacing w:line="240" w:lineRule="auto"/>
              <w:jc w:val="center"/>
              <w:rPr>
                <w:rFonts w:cs="Arial"/>
                <w:snapToGrid w:val="0"/>
                <w:sz w:val="20"/>
                <w:szCs w:val="20"/>
              </w:rPr>
            </w:pPr>
          </w:p>
        </w:tc>
      </w:tr>
      <w:tr w:rsidR="000137E0" w:rsidRPr="00687B63" w14:paraId="7827F5E9" w14:textId="77777777" w:rsidTr="00F50E04">
        <w:trPr>
          <w:trHeight w:val="284"/>
        </w:trPr>
        <w:tc>
          <w:tcPr>
            <w:tcW w:w="709" w:type="dxa"/>
            <w:vAlign w:val="center"/>
          </w:tcPr>
          <w:p w14:paraId="17D3A180" w14:textId="77777777" w:rsidR="000137E0" w:rsidRPr="00687B63" w:rsidRDefault="000137E0" w:rsidP="00F50E04">
            <w:pPr>
              <w:spacing w:line="240" w:lineRule="auto"/>
              <w:jc w:val="center"/>
              <w:rPr>
                <w:rFonts w:cs="Arial"/>
                <w:snapToGrid w:val="0"/>
                <w:sz w:val="20"/>
                <w:szCs w:val="20"/>
              </w:rPr>
            </w:pPr>
            <w:r w:rsidRPr="00687B63">
              <w:rPr>
                <w:rFonts w:cs="Arial"/>
                <w:snapToGrid w:val="0"/>
                <w:sz w:val="20"/>
                <w:szCs w:val="20"/>
              </w:rPr>
              <w:t>18.</w:t>
            </w:r>
          </w:p>
        </w:tc>
        <w:tc>
          <w:tcPr>
            <w:tcW w:w="1418" w:type="dxa"/>
            <w:vAlign w:val="center"/>
          </w:tcPr>
          <w:p w14:paraId="2CE76A97" w14:textId="77777777" w:rsidR="000137E0" w:rsidRPr="00687B63" w:rsidRDefault="000137E0" w:rsidP="00F50E04">
            <w:pPr>
              <w:spacing w:line="240" w:lineRule="auto"/>
              <w:jc w:val="center"/>
              <w:rPr>
                <w:rFonts w:cs="Arial"/>
                <w:b/>
                <w:snapToGrid w:val="0"/>
                <w:sz w:val="20"/>
                <w:szCs w:val="20"/>
              </w:rPr>
            </w:pPr>
            <w:r w:rsidRPr="00687B63">
              <w:rPr>
                <w:rFonts w:cs="Arial"/>
                <w:b/>
                <w:snapToGrid w:val="0"/>
                <w:sz w:val="20"/>
                <w:szCs w:val="20"/>
              </w:rPr>
              <w:t>15 02 02</w:t>
            </w:r>
            <w:r w:rsidRPr="00687B63">
              <w:rPr>
                <w:rFonts w:cs="Arial"/>
                <w:b/>
                <w:snapToGrid w:val="0"/>
                <w:sz w:val="20"/>
                <w:szCs w:val="20"/>
                <w:vertAlign w:val="superscript"/>
              </w:rPr>
              <w:t>*</w:t>
            </w:r>
          </w:p>
        </w:tc>
        <w:tc>
          <w:tcPr>
            <w:tcW w:w="4110" w:type="dxa"/>
            <w:vAlign w:val="center"/>
          </w:tcPr>
          <w:p w14:paraId="44F0FA72" w14:textId="77777777" w:rsidR="000137E0" w:rsidRPr="00687B63" w:rsidRDefault="000137E0" w:rsidP="00F50E04">
            <w:pPr>
              <w:spacing w:line="240" w:lineRule="auto"/>
              <w:rPr>
                <w:rFonts w:cs="Arial"/>
                <w:sz w:val="20"/>
                <w:szCs w:val="20"/>
              </w:rPr>
            </w:pPr>
            <w:r w:rsidRPr="00687B63">
              <w:rPr>
                <w:rFonts w:cs="Arial"/>
                <w:sz w:val="20"/>
                <w:szCs w:val="20"/>
              </w:rPr>
              <w:t xml:space="preserve">Sorbenty, materiały filtracyjne, tkaniny do wycieranie, ubrania ochronne zanieczyszczone substancjami </w:t>
            </w:r>
            <w:proofErr w:type="spellStart"/>
            <w:r w:rsidRPr="00687B63">
              <w:rPr>
                <w:rFonts w:cs="Arial"/>
                <w:sz w:val="20"/>
                <w:szCs w:val="20"/>
              </w:rPr>
              <w:t>niebezp</w:t>
            </w:r>
            <w:proofErr w:type="spellEnd"/>
            <w:r w:rsidRPr="00687B63">
              <w:rPr>
                <w:rFonts w:cs="Arial"/>
                <w:sz w:val="20"/>
                <w:szCs w:val="20"/>
              </w:rPr>
              <w:t>.</w:t>
            </w:r>
          </w:p>
        </w:tc>
        <w:tc>
          <w:tcPr>
            <w:tcW w:w="3119" w:type="dxa"/>
            <w:vAlign w:val="center"/>
          </w:tcPr>
          <w:p w14:paraId="6BC4CE37" w14:textId="77777777" w:rsidR="000137E0" w:rsidRPr="00687B63" w:rsidRDefault="000137E0" w:rsidP="00F50E04">
            <w:pPr>
              <w:spacing w:line="240" w:lineRule="auto"/>
              <w:jc w:val="center"/>
              <w:rPr>
                <w:rFonts w:cs="Arial"/>
                <w:snapToGrid w:val="0"/>
                <w:sz w:val="20"/>
                <w:szCs w:val="20"/>
              </w:rPr>
            </w:pPr>
            <w:r w:rsidRPr="00687B63">
              <w:rPr>
                <w:rFonts w:cs="Arial"/>
                <w:sz w:val="20"/>
                <w:szCs w:val="20"/>
                <w:shd w:val="clear" w:color="auto" w:fill="FFFFFF"/>
              </w:rPr>
              <w:t>Odpady przekazywane będą uprawnionym podmiotom do odzysku lub w przypadku braku możliwości odzysku do unieszkodliwiania.</w:t>
            </w:r>
          </w:p>
        </w:tc>
      </w:tr>
      <w:tr w:rsidR="000137E0" w:rsidRPr="00687B63" w14:paraId="78C6B9E2" w14:textId="77777777" w:rsidTr="00F50E04">
        <w:trPr>
          <w:trHeight w:val="449"/>
        </w:trPr>
        <w:tc>
          <w:tcPr>
            <w:tcW w:w="709" w:type="dxa"/>
            <w:vAlign w:val="center"/>
          </w:tcPr>
          <w:p w14:paraId="3011D512" w14:textId="77777777" w:rsidR="000137E0" w:rsidRPr="00687B63" w:rsidRDefault="000137E0" w:rsidP="00F50E04">
            <w:pPr>
              <w:spacing w:line="240" w:lineRule="auto"/>
              <w:jc w:val="center"/>
              <w:rPr>
                <w:rFonts w:cs="Arial"/>
                <w:snapToGrid w:val="0"/>
                <w:sz w:val="20"/>
                <w:szCs w:val="20"/>
              </w:rPr>
            </w:pPr>
            <w:r w:rsidRPr="00687B63">
              <w:rPr>
                <w:rFonts w:cs="Arial"/>
                <w:snapToGrid w:val="0"/>
                <w:sz w:val="20"/>
                <w:szCs w:val="20"/>
              </w:rPr>
              <w:t>19.</w:t>
            </w:r>
          </w:p>
        </w:tc>
        <w:tc>
          <w:tcPr>
            <w:tcW w:w="1418" w:type="dxa"/>
            <w:vAlign w:val="center"/>
          </w:tcPr>
          <w:p w14:paraId="3727DCE5" w14:textId="77777777" w:rsidR="000137E0" w:rsidRPr="00687B63" w:rsidRDefault="000137E0" w:rsidP="00F50E04">
            <w:pPr>
              <w:spacing w:line="240" w:lineRule="auto"/>
              <w:jc w:val="center"/>
              <w:rPr>
                <w:rFonts w:cs="Arial"/>
                <w:b/>
                <w:snapToGrid w:val="0"/>
                <w:sz w:val="20"/>
                <w:szCs w:val="20"/>
              </w:rPr>
            </w:pPr>
            <w:r w:rsidRPr="00687B63">
              <w:rPr>
                <w:rFonts w:cs="Arial"/>
                <w:b/>
                <w:snapToGrid w:val="0"/>
                <w:sz w:val="20"/>
                <w:szCs w:val="20"/>
              </w:rPr>
              <w:t>16 01 14*</w:t>
            </w:r>
          </w:p>
        </w:tc>
        <w:tc>
          <w:tcPr>
            <w:tcW w:w="4110" w:type="dxa"/>
            <w:vAlign w:val="center"/>
          </w:tcPr>
          <w:p w14:paraId="0F52105D" w14:textId="77777777" w:rsidR="000137E0" w:rsidRPr="00687B63" w:rsidRDefault="000137E0" w:rsidP="00F50E04">
            <w:pPr>
              <w:spacing w:line="240" w:lineRule="auto"/>
              <w:rPr>
                <w:rFonts w:cs="Arial"/>
                <w:sz w:val="20"/>
                <w:szCs w:val="20"/>
              </w:rPr>
            </w:pPr>
            <w:r w:rsidRPr="00687B63">
              <w:rPr>
                <w:rFonts w:cs="Arial"/>
                <w:sz w:val="20"/>
                <w:szCs w:val="20"/>
              </w:rPr>
              <w:t>Płyny zapobiegające zamarzaniu zawierające substancje niebezpieczne</w:t>
            </w:r>
          </w:p>
        </w:tc>
        <w:tc>
          <w:tcPr>
            <w:tcW w:w="3119" w:type="dxa"/>
            <w:vMerge w:val="restart"/>
            <w:vAlign w:val="center"/>
          </w:tcPr>
          <w:p w14:paraId="5A4A8B16" w14:textId="77777777" w:rsidR="000137E0" w:rsidRPr="00687B63" w:rsidRDefault="000137E0" w:rsidP="00F50E04">
            <w:pPr>
              <w:spacing w:line="240" w:lineRule="auto"/>
              <w:jc w:val="center"/>
              <w:rPr>
                <w:rFonts w:cs="Arial"/>
                <w:snapToGrid w:val="0"/>
                <w:sz w:val="20"/>
                <w:szCs w:val="20"/>
              </w:rPr>
            </w:pPr>
            <w:r w:rsidRPr="00687B63">
              <w:rPr>
                <w:rFonts w:cs="Arial"/>
                <w:sz w:val="20"/>
                <w:szCs w:val="20"/>
                <w:shd w:val="clear" w:color="auto" w:fill="FFFFFF"/>
              </w:rPr>
              <w:t>Odpady przekazywane będą uprawnionym podmiotom do unieszkodliwiania.</w:t>
            </w:r>
          </w:p>
        </w:tc>
      </w:tr>
      <w:tr w:rsidR="000137E0" w:rsidRPr="00687B63" w14:paraId="15E73077" w14:textId="77777777" w:rsidTr="00F50E04">
        <w:trPr>
          <w:trHeight w:val="284"/>
        </w:trPr>
        <w:tc>
          <w:tcPr>
            <w:tcW w:w="709" w:type="dxa"/>
            <w:vAlign w:val="center"/>
          </w:tcPr>
          <w:p w14:paraId="7AD60CB5" w14:textId="77777777" w:rsidR="000137E0" w:rsidRPr="00687B63" w:rsidRDefault="000137E0" w:rsidP="00F50E04">
            <w:pPr>
              <w:spacing w:line="240" w:lineRule="auto"/>
              <w:jc w:val="center"/>
              <w:rPr>
                <w:rFonts w:cs="Arial"/>
                <w:snapToGrid w:val="0"/>
                <w:sz w:val="20"/>
                <w:szCs w:val="20"/>
              </w:rPr>
            </w:pPr>
            <w:r w:rsidRPr="00687B63">
              <w:rPr>
                <w:rFonts w:cs="Arial"/>
                <w:snapToGrid w:val="0"/>
                <w:sz w:val="20"/>
                <w:szCs w:val="20"/>
              </w:rPr>
              <w:t>20.</w:t>
            </w:r>
          </w:p>
        </w:tc>
        <w:tc>
          <w:tcPr>
            <w:tcW w:w="1418" w:type="dxa"/>
            <w:vAlign w:val="center"/>
          </w:tcPr>
          <w:p w14:paraId="00B27478" w14:textId="77777777" w:rsidR="000137E0" w:rsidRPr="00687B63" w:rsidRDefault="000137E0" w:rsidP="00F50E04">
            <w:pPr>
              <w:spacing w:line="240" w:lineRule="auto"/>
              <w:jc w:val="center"/>
              <w:rPr>
                <w:rFonts w:cs="Arial"/>
                <w:b/>
                <w:snapToGrid w:val="0"/>
                <w:sz w:val="20"/>
                <w:szCs w:val="20"/>
              </w:rPr>
            </w:pPr>
            <w:r w:rsidRPr="00687B63">
              <w:rPr>
                <w:rFonts w:cs="Arial"/>
                <w:b/>
                <w:snapToGrid w:val="0"/>
                <w:sz w:val="20"/>
                <w:szCs w:val="20"/>
              </w:rPr>
              <w:t>16 01 21*</w:t>
            </w:r>
          </w:p>
        </w:tc>
        <w:tc>
          <w:tcPr>
            <w:tcW w:w="4110" w:type="dxa"/>
            <w:vAlign w:val="center"/>
          </w:tcPr>
          <w:p w14:paraId="592AC4AF" w14:textId="77777777" w:rsidR="000137E0" w:rsidRPr="00687B63" w:rsidRDefault="000137E0" w:rsidP="00F50E04">
            <w:pPr>
              <w:spacing w:line="240" w:lineRule="auto"/>
              <w:rPr>
                <w:rFonts w:cs="Arial"/>
                <w:sz w:val="20"/>
                <w:szCs w:val="20"/>
              </w:rPr>
            </w:pPr>
            <w:r w:rsidRPr="00687B63">
              <w:rPr>
                <w:rFonts w:cs="Arial"/>
                <w:sz w:val="20"/>
                <w:szCs w:val="20"/>
              </w:rPr>
              <w:t>Niebezpieczne elementy inne niż wymienione w 16 01 07 do 16 01 11, 16 01 13, 16 01 14</w:t>
            </w:r>
          </w:p>
        </w:tc>
        <w:tc>
          <w:tcPr>
            <w:tcW w:w="3119" w:type="dxa"/>
            <w:vMerge/>
            <w:vAlign w:val="center"/>
          </w:tcPr>
          <w:p w14:paraId="58C8440B" w14:textId="77777777" w:rsidR="000137E0" w:rsidRPr="00687B63" w:rsidRDefault="000137E0" w:rsidP="00F50E04">
            <w:pPr>
              <w:spacing w:line="240" w:lineRule="auto"/>
              <w:jc w:val="center"/>
              <w:rPr>
                <w:rFonts w:cs="Arial"/>
                <w:snapToGrid w:val="0"/>
                <w:sz w:val="20"/>
                <w:szCs w:val="20"/>
              </w:rPr>
            </w:pPr>
          </w:p>
        </w:tc>
      </w:tr>
      <w:tr w:rsidR="000137E0" w:rsidRPr="00687B63" w14:paraId="45F25755" w14:textId="77777777" w:rsidTr="00F50E04">
        <w:trPr>
          <w:trHeight w:val="284"/>
        </w:trPr>
        <w:tc>
          <w:tcPr>
            <w:tcW w:w="709" w:type="dxa"/>
            <w:vAlign w:val="center"/>
          </w:tcPr>
          <w:p w14:paraId="613B103B" w14:textId="77777777" w:rsidR="000137E0" w:rsidRPr="00687B63" w:rsidRDefault="000137E0" w:rsidP="00F50E04">
            <w:pPr>
              <w:spacing w:line="240" w:lineRule="auto"/>
              <w:jc w:val="center"/>
              <w:rPr>
                <w:rFonts w:cs="Arial"/>
                <w:snapToGrid w:val="0"/>
                <w:sz w:val="20"/>
                <w:szCs w:val="20"/>
              </w:rPr>
            </w:pPr>
            <w:r w:rsidRPr="00687B63">
              <w:rPr>
                <w:rFonts w:cs="Arial"/>
                <w:snapToGrid w:val="0"/>
                <w:sz w:val="20"/>
                <w:szCs w:val="20"/>
              </w:rPr>
              <w:t>21.</w:t>
            </w:r>
          </w:p>
        </w:tc>
        <w:tc>
          <w:tcPr>
            <w:tcW w:w="1418" w:type="dxa"/>
            <w:vAlign w:val="center"/>
          </w:tcPr>
          <w:p w14:paraId="31EAA0D2" w14:textId="77777777" w:rsidR="000137E0" w:rsidRPr="00687B63" w:rsidRDefault="000137E0" w:rsidP="00F50E04">
            <w:pPr>
              <w:spacing w:line="240" w:lineRule="auto"/>
              <w:jc w:val="center"/>
              <w:rPr>
                <w:rFonts w:cs="Arial"/>
                <w:b/>
                <w:snapToGrid w:val="0"/>
                <w:sz w:val="20"/>
                <w:szCs w:val="20"/>
              </w:rPr>
            </w:pPr>
            <w:r w:rsidRPr="00687B63">
              <w:rPr>
                <w:rFonts w:cs="Arial"/>
                <w:b/>
                <w:snapToGrid w:val="0"/>
                <w:sz w:val="20"/>
                <w:szCs w:val="20"/>
              </w:rPr>
              <w:t>16 02 13*</w:t>
            </w:r>
          </w:p>
        </w:tc>
        <w:tc>
          <w:tcPr>
            <w:tcW w:w="4110" w:type="dxa"/>
            <w:vAlign w:val="center"/>
          </w:tcPr>
          <w:p w14:paraId="112855A9" w14:textId="77777777" w:rsidR="000137E0" w:rsidRPr="00687B63" w:rsidRDefault="000137E0" w:rsidP="00F50E04">
            <w:pPr>
              <w:spacing w:line="240" w:lineRule="auto"/>
              <w:rPr>
                <w:rFonts w:cs="Arial"/>
                <w:snapToGrid w:val="0"/>
                <w:sz w:val="20"/>
                <w:szCs w:val="20"/>
              </w:rPr>
            </w:pPr>
            <w:r w:rsidRPr="00687B63">
              <w:rPr>
                <w:rFonts w:cs="Arial"/>
                <w:snapToGrid w:val="0"/>
                <w:sz w:val="20"/>
                <w:szCs w:val="20"/>
              </w:rPr>
              <w:t>Zużyte urządzenia zawierające niebezpieczne elementy inne niż wymienione w 16 02 09 do 16 02 12</w:t>
            </w:r>
          </w:p>
        </w:tc>
        <w:tc>
          <w:tcPr>
            <w:tcW w:w="3119" w:type="dxa"/>
            <w:vMerge/>
            <w:vAlign w:val="center"/>
          </w:tcPr>
          <w:p w14:paraId="536ADECE" w14:textId="77777777" w:rsidR="000137E0" w:rsidRPr="00687B63" w:rsidRDefault="000137E0" w:rsidP="00F50E04">
            <w:pPr>
              <w:spacing w:line="240" w:lineRule="auto"/>
              <w:jc w:val="center"/>
              <w:rPr>
                <w:rFonts w:cs="Arial"/>
                <w:snapToGrid w:val="0"/>
                <w:sz w:val="20"/>
                <w:szCs w:val="20"/>
              </w:rPr>
            </w:pPr>
          </w:p>
        </w:tc>
      </w:tr>
      <w:tr w:rsidR="000137E0" w:rsidRPr="00687B63" w14:paraId="19FE542C" w14:textId="77777777" w:rsidTr="00F50E04">
        <w:trPr>
          <w:trHeight w:val="284"/>
        </w:trPr>
        <w:tc>
          <w:tcPr>
            <w:tcW w:w="709" w:type="dxa"/>
            <w:vAlign w:val="center"/>
          </w:tcPr>
          <w:p w14:paraId="7D0D3131" w14:textId="77777777" w:rsidR="000137E0" w:rsidRPr="00687B63" w:rsidRDefault="000137E0" w:rsidP="00F50E04">
            <w:pPr>
              <w:spacing w:line="240" w:lineRule="auto"/>
              <w:jc w:val="center"/>
              <w:rPr>
                <w:rFonts w:cs="Arial"/>
                <w:snapToGrid w:val="0"/>
                <w:sz w:val="20"/>
                <w:szCs w:val="20"/>
              </w:rPr>
            </w:pPr>
            <w:r w:rsidRPr="00687B63">
              <w:rPr>
                <w:rFonts w:cs="Arial"/>
                <w:snapToGrid w:val="0"/>
                <w:sz w:val="20"/>
                <w:szCs w:val="20"/>
              </w:rPr>
              <w:t>22.</w:t>
            </w:r>
          </w:p>
        </w:tc>
        <w:tc>
          <w:tcPr>
            <w:tcW w:w="1418" w:type="dxa"/>
            <w:vAlign w:val="center"/>
          </w:tcPr>
          <w:p w14:paraId="7E25126B" w14:textId="77777777" w:rsidR="000137E0" w:rsidRPr="00687B63" w:rsidRDefault="000137E0" w:rsidP="00F50E04">
            <w:pPr>
              <w:spacing w:line="240" w:lineRule="auto"/>
              <w:jc w:val="center"/>
              <w:rPr>
                <w:rFonts w:cs="Arial"/>
                <w:b/>
                <w:snapToGrid w:val="0"/>
                <w:sz w:val="20"/>
                <w:szCs w:val="20"/>
              </w:rPr>
            </w:pPr>
            <w:r w:rsidRPr="00687B63">
              <w:rPr>
                <w:rFonts w:cs="Arial"/>
                <w:b/>
                <w:snapToGrid w:val="0"/>
                <w:sz w:val="20"/>
                <w:szCs w:val="20"/>
              </w:rPr>
              <w:t>16 02 15*</w:t>
            </w:r>
          </w:p>
        </w:tc>
        <w:tc>
          <w:tcPr>
            <w:tcW w:w="4110" w:type="dxa"/>
            <w:vAlign w:val="center"/>
          </w:tcPr>
          <w:p w14:paraId="6F40892E" w14:textId="77777777" w:rsidR="000137E0" w:rsidRPr="00687B63" w:rsidRDefault="000137E0" w:rsidP="00F50E04">
            <w:pPr>
              <w:spacing w:line="240" w:lineRule="auto"/>
              <w:rPr>
                <w:rFonts w:cs="Arial"/>
                <w:sz w:val="20"/>
                <w:szCs w:val="20"/>
              </w:rPr>
            </w:pPr>
            <w:r w:rsidRPr="00687B63">
              <w:rPr>
                <w:rFonts w:cs="Arial"/>
                <w:sz w:val="20"/>
                <w:szCs w:val="20"/>
              </w:rPr>
              <w:t>Niebezpieczne elementy lub części składowe usunięte ze zużytych urządzeń</w:t>
            </w:r>
          </w:p>
        </w:tc>
        <w:tc>
          <w:tcPr>
            <w:tcW w:w="3119" w:type="dxa"/>
            <w:vMerge/>
            <w:vAlign w:val="center"/>
          </w:tcPr>
          <w:p w14:paraId="19DBA2B9" w14:textId="77777777" w:rsidR="000137E0" w:rsidRPr="00687B63" w:rsidRDefault="000137E0" w:rsidP="00F50E04">
            <w:pPr>
              <w:spacing w:line="240" w:lineRule="auto"/>
              <w:jc w:val="center"/>
              <w:rPr>
                <w:rFonts w:cs="Arial"/>
                <w:snapToGrid w:val="0"/>
                <w:sz w:val="20"/>
                <w:szCs w:val="20"/>
              </w:rPr>
            </w:pPr>
          </w:p>
        </w:tc>
      </w:tr>
      <w:tr w:rsidR="000137E0" w:rsidRPr="00687B63" w14:paraId="0B84F42E" w14:textId="77777777" w:rsidTr="00F50E04">
        <w:trPr>
          <w:trHeight w:val="284"/>
        </w:trPr>
        <w:tc>
          <w:tcPr>
            <w:tcW w:w="709" w:type="dxa"/>
            <w:vAlign w:val="center"/>
          </w:tcPr>
          <w:p w14:paraId="4CEFE1F8" w14:textId="77777777" w:rsidR="000137E0" w:rsidRPr="00687B63" w:rsidRDefault="000137E0" w:rsidP="00F50E04">
            <w:pPr>
              <w:spacing w:line="240" w:lineRule="auto"/>
              <w:jc w:val="center"/>
              <w:rPr>
                <w:rFonts w:cs="Arial"/>
                <w:snapToGrid w:val="0"/>
                <w:sz w:val="20"/>
                <w:szCs w:val="20"/>
              </w:rPr>
            </w:pPr>
            <w:r w:rsidRPr="00687B63">
              <w:rPr>
                <w:rFonts w:cs="Arial"/>
                <w:snapToGrid w:val="0"/>
                <w:sz w:val="20"/>
                <w:szCs w:val="20"/>
              </w:rPr>
              <w:t>23.</w:t>
            </w:r>
          </w:p>
        </w:tc>
        <w:tc>
          <w:tcPr>
            <w:tcW w:w="1418" w:type="dxa"/>
            <w:vAlign w:val="center"/>
          </w:tcPr>
          <w:p w14:paraId="29BCB399" w14:textId="77777777" w:rsidR="000137E0" w:rsidRPr="00687B63" w:rsidRDefault="000137E0" w:rsidP="00F50E04">
            <w:pPr>
              <w:spacing w:line="240" w:lineRule="auto"/>
              <w:jc w:val="center"/>
              <w:rPr>
                <w:rFonts w:eastAsia="Calibri" w:cs="Arial"/>
                <w:b/>
                <w:sz w:val="20"/>
                <w:szCs w:val="20"/>
              </w:rPr>
            </w:pPr>
            <w:r w:rsidRPr="00687B63">
              <w:rPr>
                <w:rFonts w:cs="Arial"/>
                <w:b/>
                <w:sz w:val="20"/>
                <w:szCs w:val="20"/>
              </w:rPr>
              <w:t>16 03 03*</w:t>
            </w:r>
          </w:p>
        </w:tc>
        <w:tc>
          <w:tcPr>
            <w:tcW w:w="4110" w:type="dxa"/>
            <w:vAlign w:val="center"/>
          </w:tcPr>
          <w:p w14:paraId="4742B984" w14:textId="77777777" w:rsidR="000137E0" w:rsidRPr="00687B63" w:rsidRDefault="000137E0" w:rsidP="00F50E04">
            <w:pPr>
              <w:spacing w:line="240" w:lineRule="auto"/>
              <w:rPr>
                <w:rFonts w:eastAsia="Calibri" w:cs="Arial"/>
                <w:sz w:val="20"/>
                <w:szCs w:val="20"/>
              </w:rPr>
            </w:pPr>
            <w:r w:rsidRPr="00687B63">
              <w:rPr>
                <w:rFonts w:cs="Arial"/>
                <w:sz w:val="20"/>
                <w:szCs w:val="20"/>
              </w:rPr>
              <w:t>Nieorganiczne odpady zawierające substancje niebezpieczne</w:t>
            </w:r>
          </w:p>
        </w:tc>
        <w:tc>
          <w:tcPr>
            <w:tcW w:w="3119" w:type="dxa"/>
            <w:vAlign w:val="center"/>
          </w:tcPr>
          <w:p w14:paraId="65D3DAFC" w14:textId="77777777" w:rsidR="000137E0" w:rsidRPr="00687B63" w:rsidRDefault="000137E0" w:rsidP="00F50E04">
            <w:pPr>
              <w:spacing w:line="240" w:lineRule="auto"/>
              <w:jc w:val="center"/>
              <w:rPr>
                <w:rFonts w:cs="Arial"/>
                <w:snapToGrid w:val="0"/>
                <w:sz w:val="20"/>
                <w:szCs w:val="20"/>
              </w:rPr>
            </w:pPr>
            <w:r w:rsidRPr="00687B63">
              <w:rPr>
                <w:rFonts w:cs="Arial"/>
                <w:sz w:val="20"/>
                <w:szCs w:val="20"/>
                <w:shd w:val="clear" w:color="auto" w:fill="FFFFFF"/>
              </w:rPr>
              <w:t>Odpady przekazywane będą uprawnionym podmiotom do odzysku lub w przypadku braku możliwości odzysku do unieszkodliwiania.</w:t>
            </w:r>
          </w:p>
        </w:tc>
      </w:tr>
      <w:tr w:rsidR="000137E0" w:rsidRPr="00687B63" w14:paraId="0408FAB9" w14:textId="77777777" w:rsidTr="00F50E04">
        <w:trPr>
          <w:trHeight w:val="284"/>
        </w:trPr>
        <w:tc>
          <w:tcPr>
            <w:tcW w:w="709" w:type="dxa"/>
            <w:vAlign w:val="center"/>
          </w:tcPr>
          <w:p w14:paraId="06983B24" w14:textId="77777777" w:rsidR="000137E0" w:rsidRPr="00687B63" w:rsidRDefault="000137E0" w:rsidP="00F50E04">
            <w:pPr>
              <w:spacing w:line="240" w:lineRule="auto"/>
              <w:jc w:val="center"/>
              <w:rPr>
                <w:rFonts w:cs="Arial"/>
                <w:snapToGrid w:val="0"/>
                <w:sz w:val="20"/>
                <w:szCs w:val="20"/>
              </w:rPr>
            </w:pPr>
            <w:r w:rsidRPr="00687B63">
              <w:rPr>
                <w:rFonts w:cs="Arial"/>
                <w:snapToGrid w:val="0"/>
                <w:sz w:val="20"/>
                <w:szCs w:val="20"/>
              </w:rPr>
              <w:t>24.</w:t>
            </w:r>
          </w:p>
        </w:tc>
        <w:tc>
          <w:tcPr>
            <w:tcW w:w="1418" w:type="dxa"/>
            <w:vAlign w:val="center"/>
          </w:tcPr>
          <w:p w14:paraId="192190EC" w14:textId="77777777" w:rsidR="000137E0" w:rsidRPr="00687B63" w:rsidRDefault="000137E0" w:rsidP="00F50E04">
            <w:pPr>
              <w:spacing w:line="240" w:lineRule="auto"/>
              <w:jc w:val="center"/>
              <w:rPr>
                <w:rFonts w:cs="Arial"/>
                <w:b/>
                <w:snapToGrid w:val="0"/>
                <w:sz w:val="20"/>
                <w:szCs w:val="20"/>
              </w:rPr>
            </w:pPr>
            <w:r w:rsidRPr="00687B63">
              <w:rPr>
                <w:rFonts w:cs="Arial"/>
                <w:b/>
                <w:snapToGrid w:val="0"/>
                <w:sz w:val="20"/>
                <w:szCs w:val="20"/>
              </w:rPr>
              <w:t>16 05 06*</w:t>
            </w:r>
          </w:p>
        </w:tc>
        <w:tc>
          <w:tcPr>
            <w:tcW w:w="4110" w:type="dxa"/>
            <w:vAlign w:val="center"/>
          </w:tcPr>
          <w:p w14:paraId="37C17418" w14:textId="77777777" w:rsidR="000137E0" w:rsidRPr="00687B63" w:rsidRDefault="000137E0" w:rsidP="00F50E04">
            <w:pPr>
              <w:spacing w:line="240" w:lineRule="auto"/>
              <w:rPr>
                <w:rFonts w:cs="Arial"/>
                <w:sz w:val="20"/>
                <w:szCs w:val="20"/>
              </w:rPr>
            </w:pPr>
            <w:r w:rsidRPr="00687B63">
              <w:rPr>
                <w:rFonts w:cs="Arial"/>
                <w:sz w:val="20"/>
                <w:szCs w:val="20"/>
              </w:rPr>
              <w:t>Chemikalia laboratoryjne i analityczne zawierające substancje niebezpieczne, w tym mieszaniny chemikaliów laboratoryjnych i analitycznych</w:t>
            </w:r>
          </w:p>
        </w:tc>
        <w:tc>
          <w:tcPr>
            <w:tcW w:w="3119" w:type="dxa"/>
            <w:vAlign w:val="center"/>
          </w:tcPr>
          <w:p w14:paraId="138F85B4" w14:textId="77777777" w:rsidR="000137E0" w:rsidRPr="00687B63" w:rsidRDefault="000137E0" w:rsidP="00F50E04">
            <w:pPr>
              <w:spacing w:line="240" w:lineRule="auto"/>
              <w:jc w:val="center"/>
              <w:rPr>
                <w:rFonts w:cs="Arial"/>
                <w:snapToGrid w:val="0"/>
                <w:sz w:val="20"/>
                <w:szCs w:val="20"/>
              </w:rPr>
            </w:pPr>
            <w:r w:rsidRPr="00687B63">
              <w:rPr>
                <w:rFonts w:cs="Arial"/>
                <w:sz w:val="20"/>
                <w:szCs w:val="20"/>
                <w:shd w:val="clear" w:color="auto" w:fill="FFFFFF"/>
              </w:rPr>
              <w:t>Odpady przekazywane będą uprawnionym podmiotom do odzysku.</w:t>
            </w:r>
          </w:p>
        </w:tc>
      </w:tr>
    </w:tbl>
    <w:p w14:paraId="678744C0" w14:textId="77777777" w:rsidR="000137E0" w:rsidRPr="008725EA" w:rsidRDefault="000137E0" w:rsidP="000137E0">
      <w:pPr>
        <w:pStyle w:val="BodyText22"/>
        <w:widowControl/>
        <w:spacing w:before="240" w:line="276" w:lineRule="auto"/>
        <w:rPr>
          <w:rFonts w:cs="Arial"/>
          <w:szCs w:val="24"/>
        </w:rPr>
      </w:pPr>
      <w:r w:rsidRPr="008725EA">
        <w:rPr>
          <w:rFonts w:cs="Arial"/>
          <w:szCs w:val="24"/>
        </w:rPr>
        <w:t>Tabela nr 4b innymi niż niebezpieczne</w:t>
      </w:r>
    </w:p>
    <w:tbl>
      <w:tblPr>
        <w:tblW w:w="9356"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A0" w:firstRow="1" w:lastRow="0" w:firstColumn="1" w:lastColumn="0" w:noHBand="0" w:noVBand="0"/>
        <w:tblCaption w:val="tabela 4b"/>
        <w:tblDescription w:val="Przedstawia sposób dalszego gospodarowania odpadami innymi niż niebezpieczne"/>
      </w:tblPr>
      <w:tblGrid>
        <w:gridCol w:w="709"/>
        <w:gridCol w:w="1418"/>
        <w:gridCol w:w="3827"/>
        <w:gridCol w:w="3402"/>
      </w:tblGrid>
      <w:tr w:rsidR="000137E0" w:rsidRPr="00DB13B1" w14:paraId="217223D9" w14:textId="77777777" w:rsidTr="00F50E04">
        <w:trPr>
          <w:trHeight w:val="284"/>
          <w:tblHeader/>
        </w:trPr>
        <w:tc>
          <w:tcPr>
            <w:tcW w:w="709" w:type="dxa"/>
            <w:shd w:val="clear" w:color="auto" w:fill="FFFFFF"/>
            <w:vAlign w:val="center"/>
          </w:tcPr>
          <w:p w14:paraId="4B6566C5" w14:textId="77777777" w:rsidR="000137E0" w:rsidRPr="00DB13B1" w:rsidRDefault="000137E0" w:rsidP="00F50E04">
            <w:pPr>
              <w:spacing w:line="240" w:lineRule="auto"/>
              <w:jc w:val="center"/>
              <w:rPr>
                <w:rFonts w:cs="Arial"/>
                <w:b/>
                <w:sz w:val="20"/>
                <w:szCs w:val="20"/>
              </w:rPr>
            </w:pPr>
            <w:r w:rsidRPr="00DB13B1">
              <w:rPr>
                <w:rFonts w:cs="Arial"/>
                <w:b/>
                <w:sz w:val="20"/>
                <w:szCs w:val="20"/>
              </w:rPr>
              <w:t>Lp.</w:t>
            </w:r>
          </w:p>
        </w:tc>
        <w:tc>
          <w:tcPr>
            <w:tcW w:w="1418" w:type="dxa"/>
            <w:shd w:val="clear" w:color="auto" w:fill="FFFFFF"/>
            <w:vAlign w:val="center"/>
          </w:tcPr>
          <w:p w14:paraId="0C24786C" w14:textId="77777777" w:rsidR="000137E0" w:rsidRPr="00DB13B1" w:rsidRDefault="000137E0" w:rsidP="00F50E04">
            <w:pPr>
              <w:spacing w:line="240" w:lineRule="auto"/>
              <w:jc w:val="center"/>
              <w:rPr>
                <w:rFonts w:cs="Arial"/>
                <w:b/>
                <w:sz w:val="20"/>
                <w:szCs w:val="20"/>
              </w:rPr>
            </w:pPr>
            <w:r w:rsidRPr="00DB13B1">
              <w:rPr>
                <w:rFonts w:cs="Arial"/>
                <w:b/>
                <w:sz w:val="20"/>
                <w:szCs w:val="20"/>
              </w:rPr>
              <w:t>Kod</w:t>
            </w:r>
          </w:p>
          <w:p w14:paraId="6E2C8D71" w14:textId="77777777" w:rsidR="000137E0" w:rsidRPr="00DB13B1" w:rsidRDefault="000137E0" w:rsidP="00F50E04">
            <w:pPr>
              <w:spacing w:line="240" w:lineRule="auto"/>
              <w:jc w:val="center"/>
              <w:rPr>
                <w:rFonts w:cs="Arial"/>
                <w:b/>
                <w:sz w:val="20"/>
                <w:szCs w:val="20"/>
              </w:rPr>
            </w:pPr>
            <w:r w:rsidRPr="00DB13B1">
              <w:rPr>
                <w:rFonts w:cs="Arial"/>
                <w:b/>
                <w:sz w:val="20"/>
                <w:szCs w:val="20"/>
              </w:rPr>
              <w:t>odpadu</w:t>
            </w:r>
          </w:p>
        </w:tc>
        <w:tc>
          <w:tcPr>
            <w:tcW w:w="3827" w:type="dxa"/>
            <w:shd w:val="clear" w:color="auto" w:fill="FFFFFF"/>
            <w:vAlign w:val="center"/>
          </w:tcPr>
          <w:p w14:paraId="3E3B0975" w14:textId="77777777" w:rsidR="000137E0" w:rsidRPr="00DB13B1" w:rsidRDefault="000137E0" w:rsidP="00F50E04">
            <w:pPr>
              <w:spacing w:line="240" w:lineRule="auto"/>
              <w:jc w:val="center"/>
              <w:rPr>
                <w:rFonts w:cs="Arial"/>
                <w:b/>
                <w:sz w:val="20"/>
                <w:szCs w:val="20"/>
              </w:rPr>
            </w:pPr>
            <w:r w:rsidRPr="00DB13B1">
              <w:rPr>
                <w:rFonts w:cs="Arial"/>
                <w:b/>
                <w:sz w:val="20"/>
                <w:szCs w:val="20"/>
              </w:rPr>
              <w:t>Rodzaj odpadu</w:t>
            </w:r>
          </w:p>
        </w:tc>
        <w:tc>
          <w:tcPr>
            <w:tcW w:w="3402" w:type="dxa"/>
            <w:shd w:val="clear" w:color="auto" w:fill="FFFFFF"/>
            <w:vAlign w:val="center"/>
          </w:tcPr>
          <w:p w14:paraId="79E6AC6F" w14:textId="77777777" w:rsidR="000137E0" w:rsidRPr="00DB13B1" w:rsidRDefault="000137E0" w:rsidP="00F50E04">
            <w:pPr>
              <w:spacing w:line="240" w:lineRule="auto"/>
              <w:jc w:val="center"/>
              <w:rPr>
                <w:rFonts w:cs="Arial"/>
                <w:b/>
                <w:sz w:val="20"/>
                <w:szCs w:val="20"/>
              </w:rPr>
            </w:pPr>
            <w:r w:rsidRPr="00DB13B1">
              <w:rPr>
                <w:rFonts w:cs="Arial"/>
                <w:b/>
                <w:sz w:val="20"/>
                <w:szCs w:val="20"/>
              </w:rPr>
              <w:t>Sposób dalszego gospodarowania odpadami</w:t>
            </w:r>
          </w:p>
        </w:tc>
      </w:tr>
      <w:tr w:rsidR="000137E0" w:rsidRPr="00DB13B1" w14:paraId="4ACD9914" w14:textId="77777777" w:rsidTr="00F50E04">
        <w:trPr>
          <w:trHeight w:val="284"/>
        </w:trPr>
        <w:tc>
          <w:tcPr>
            <w:tcW w:w="709" w:type="dxa"/>
            <w:vAlign w:val="center"/>
          </w:tcPr>
          <w:p w14:paraId="32D609AF" w14:textId="77777777" w:rsidR="000137E0" w:rsidRPr="00DB13B1" w:rsidRDefault="000137E0" w:rsidP="00F50E04">
            <w:pPr>
              <w:spacing w:before="120" w:after="120" w:line="240" w:lineRule="auto"/>
              <w:jc w:val="center"/>
              <w:rPr>
                <w:rFonts w:cs="Arial"/>
                <w:snapToGrid w:val="0"/>
                <w:sz w:val="20"/>
                <w:szCs w:val="20"/>
              </w:rPr>
            </w:pPr>
            <w:r w:rsidRPr="00DB13B1">
              <w:rPr>
                <w:rFonts w:cs="Arial"/>
                <w:snapToGrid w:val="0"/>
                <w:sz w:val="20"/>
                <w:szCs w:val="20"/>
              </w:rPr>
              <w:t>1.</w:t>
            </w:r>
          </w:p>
        </w:tc>
        <w:tc>
          <w:tcPr>
            <w:tcW w:w="1418" w:type="dxa"/>
            <w:vAlign w:val="center"/>
          </w:tcPr>
          <w:p w14:paraId="583E4DD9" w14:textId="77777777" w:rsidR="000137E0" w:rsidRPr="00DB13B1" w:rsidRDefault="000137E0" w:rsidP="00F50E04">
            <w:pPr>
              <w:spacing w:before="120" w:after="120" w:line="240" w:lineRule="auto"/>
              <w:jc w:val="center"/>
              <w:rPr>
                <w:rFonts w:cs="Arial"/>
                <w:b/>
                <w:snapToGrid w:val="0"/>
                <w:sz w:val="20"/>
                <w:szCs w:val="20"/>
              </w:rPr>
            </w:pPr>
            <w:r w:rsidRPr="00DB13B1">
              <w:rPr>
                <w:rFonts w:cs="Arial"/>
                <w:b/>
                <w:snapToGrid w:val="0"/>
                <w:sz w:val="20"/>
                <w:szCs w:val="20"/>
              </w:rPr>
              <w:t>15 01 05</w:t>
            </w:r>
          </w:p>
        </w:tc>
        <w:tc>
          <w:tcPr>
            <w:tcW w:w="3827" w:type="dxa"/>
            <w:vAlign w:val="center"/>
          </w:tcPr>
          <w:p w14:paraId="693D5E6A" w14:textId="77777777" w:rsidR="000137E0" w:rsidRPr="00DB13B1" w:rsidRDefault="000137E0" w:rsidP="00F50E04">
            <w:pPr>
              <w:spacing w:before="120" w:after="120" w:line="240" w:lineRule="auto"/>
              <w:rPr>
                <w:rFonts w:cs="Arial"/>
                <w:sz w:val="20"/>
                <w:szCs w:val="20"/>
              </w:rPr>
            </w:pPr>
            <w:r w:rsidRPr="00DB13B1">
              <w:rPr>
                <w:rFonts w:cs="Arial"/>
                <w:sz w:val="20"/>
                <w:szCs w:val="20"/>
              </w:rPr>
              <w:t>Opakowania wielomateriałowe</w:t>
            </w:r>
          </w:p>
        </w:tc>
        <w:tc>
          <w:tcPr>
            <w:tcW w:w="3402" w:type="dxa"/>
            <w:vMerge w:val="restart"/>
            <w:vAlign w:val="center"/>
          </w:tcPr>
          <w:p w14:paraId="725BE784" w14:textId="77777777" w:rsidR="000137E0" w:rsidRPr="00DB13B1" w:rsidRDefault="000137E0" w:rsidP="00F50E04">
            <w:pPr>
              <w:spacing w:before="120" w:after="120" w:line="240" w:lineRule="auto"/>
              <w:jc w:val="center"/>
              <w:rPr>
                <w:rFonts w:cs="Arial"/>
                <w:snapToGrid w:val="0"/>
                <w:sz w:val="20"/>
                <w:szCs w:val="20"/>
              </w:rPr>
            </w:pPr>
            <w:r w:rsidRPr="00DB13B1">
              <w:rPr>
                <w:rFonts w:cs="Arial"/>
                <w:sz w:val="20"/>
                <w:szCs w:val="20"/>
                <w:shd w:val="clear" w:color="auto" w:fill="FFFFFF"/>
              </w:rPr>
              <w:t>Odpady przekazywane będą uprawnionym podmiotom do odzysku lub w przypadku braku możliwości odzysku do unieszkodliwiania.</w:t>
            </w:r>
          </w:p>
        </w:tc>
      </w:tr>
      <w:tr w:rsidR="000137E0" w:rsidRPr="00DB13B1" w14:paraId="362CF4E9" w14:textId="77777777" w:rsidTr="00F50E04">
        <w:trPr>
          <w:trHeight w:val="284"/>
        </w:trPr>
        <w:tc>
          <w:tcPr>
            <w:tcW w:w="709" w:type="dxa"/>
            <w:vAlign w:val="center"/>
          </w:tcPr>
          <w:p w14:paraId="4C768448" w14:textId="77777777" w:rsidR="000137E0" w:rsidRPr="00DB13B1" w:rsidRDefault="000137E0" w:rsidP="00F50E04">
            <w:pPr>
              <w:spacing w:before="120" w:after="120" w:line="240" w:lineRule="auto"/>
              <w:jc w:val="center"/>
              <w:rPr>
                <w:rFonts w:cs="Arial"/>
                <w:snapToGrid w:val="0"/>
                <w:sz w:val="20"/>
                <w:szCs w:val="20"/>
              </w:rPr>
            </w:pPr>
            <w:r w:rsidRPr="00DB13B1">
              <w:rPr>
                <w:rFonts w:cs="Arial"/>
                <w:snapToGrid w:val="0"/>
                <w:sz w:val="20"/>
                <w:szCs w:val="20"/>
              </w:rPr>
              <w:t>2.</w:t>
            </w:r>
          </w:p>
        </w:tc>
        <w:tc>
          <w:tcPr>
            <w:tcW w:w="1418" w:type="dxa"/>
            <w:vAlign w:val="center"/>
          </w:tcPr>
          <w:p w14:paraId="79BDAD32" w14:textId="77777777" w:rsidR="000137E0" w:rsidRPr="00DB13B1" w:rsidRDefault="000137E0" w:rsidP="00F50E04">
            <w:pPr>
              <w:spacing w:line="240" w:lineRule="auto"/>
              <w:jc w:val="center"/>
              <w:rPr>
                <w:rFonts w:eastAsia="Calibri" w:cs="Arial"/>
                <w:b/>
                <w:sz w:val="20"/>
                <w:szCs w:val="20"/>
              </w:rPr>
            </w:pPr>
            <w:r w:rsidRPr="00DB13B1">
              <w:rPr>
                <w:rFonts w:cs="Arial"/>
                <w:b/>
                <w:sz w:val="20"/>
                <w:szCs w:val="20"/>
              </w:rPr>
              <w:t>15 02 03</w:t>
            </w:r>
          </w:p>
        </w:tc>
        <w:tc>
          <w:tcPr>
            <w:tcW w:w="3827" w:type="dxa"/>
            <w:vAlign w:val="center"/>
          </w:tcPr>
          <w:p w14:paraId="7CAA5EB5" w14:textId="77777777" w:rsidR="000137E0" w:rsidRPr="00DB13B1" w:rsidRDefault="000137E0" w:rsidP="00F50E04">
            <w:pPr>
              <w:spacing w:line="240" w:lineRule="auto"/>
              <w:rPr>
                <w:rFonts w:eastAsia="Calibri" w:cs="Arial"/>
                <w:sz w:val="20"/>
                <w:szCs w:val="20"/>
              </w:rPr>
            </w:pPr>
            <w:r w:rsidRPr="00DB13B1">
              <w:rPr>
                <w:rFonts w:cs="Arial"/>
                <w:sz w:val="20"/>
                <w:szCs w:val="20"/>
              </w:rPr>
              <w:t>Sorbenty, materiały filtracyjne, tkaniny do wycierania i ubrania ochronne inne niż wymienione w 15 02 02</w:t>
            </w:r>
          </w:p>
        </w:tc>
        <w:tc>
          <w:tcPr>
            <w:tcW w:w="3402" w:type="dxa"/>
            <w:vMerge/>
            <w:vAlign w:val="center"/>
          </w:tcPr>
          <w:p w14:paraId="2F003639" w14:textId="77777777" w:rsidR="000137E0" w:rsidRPr="00DB13B1" w:rsidRDefault="000137E0" w:rsidP="00F50E04">
            <w:pPr>
              <w:spacing w:before="120" w:after="120" w:line="240" w:lineRule="auto"/>
              <w:jc w:val="center"/>
              <w:rPr>
                <w:rFonts w:cs="Arial"/>
                <w:snapToGrid w:val="0"/>
                <w:sz w:val="20"/>
                <w:szCs w:val="20"/>
              </w:rPr>
            </w:pPr>
          </w:p>
        </w:tc>
      </w:tr>
      <w:tr w:rsidR="000137E0" w:rsidRPr="00DB13B1" w14:paraId="4FA0F988" w14:textId="77777777" w:rsidTr="00F50E04">
        <w:trPr>
          <w:trHeight w:val="284"/>
        </w:trPr>
        <w:tc>
          <w:tcPr>
            <w:tcW w:w="709" w:type="dxa"/>
            <w:vAlign w:val="center"/>
          </w:tcPr>
          <w:p w14:paraId="75BC5E11" w14:textId="77777777" w:rsidR="000137E0" w:rsidRPr="00DB13B1" w:rsidRDefault="000137E0" w:rsidP="00F50E04">
            <w:pPr>
              <w:spacing w:before="120" w:after="120" w:line="240" w:lineRule="auto"/>
              <w:jc w:val="center"/>
              <w:rPr>
                <w:rFonts w:cs="Arial"/>
                <w:snapToGrid w:val="0"/>
                <w:sz w:val="20"/>
                <w:szCs w:val="20"/>
              </w:rPr>
            </w:pPr>
            <w:r w:rsidRPr="00DB13B1">
              <w:rPr>
                <w:rFonts w:cs="Arial"/>
                <w:snapToGrid w:val="0"/>
                <w:sz w:val="20"/>
                <w:szCs w:val="20"/>
              </w:rPr>
              <w:t>3.</w:t>
            </w:r>
          </w:p>
        </w:tc>
        <w:tc>
          <w:tcPr>
            <w:tcW w:w="1418" w:type="dxa"/>
            <w:vAlign w:val="center"/>
          </w:tcPr>
          <w:p w14:paraId="5671A0B2" w14:textId="77777777" w:rsidR="000137E0" w:rsidRPr="00DB13B1" w:rsidRDefault="000137E0" w:rsidP="00F50E04">
            <w:pPr>
              <w:spacing w:line="240" w:lineRule="auto"/>
              <w:jc w:val="center"/>
              <w:rPr>
                <w:rFonts w:eastAsia="Calibri" w:cs="Arial"/>
                <w:b/>
                <w:sz w:val="20"/>
                <w:szCs w:val="20"/>
              </w:rPr>
            </w:pPr>
            <w:r w:rsidRPr="00DB13B1">
              <w:rPr>
                <w:rFonts w:cs="Arial"/>
                <w:b/>
                <w:sz w:val="20"/>
                <w:szCs w:val="20"/>
              </w:rPr>
              <w:t>16 02 16</w:t>
            </w:r>
          </w:p>
        </w:tc>
        <w:tc>
          <w:tcPr>
            <w:tcW w:w="3827" w:type="dxa"/>
            <w:vAlign w:val="center"/>
          </w:tcPr>
          <w:p w14:paraId="602EA381" w14:textId="77777777" w:rsidR="000137E0" w:rsidRPr="00DB13B1" w:rsidRDefault="000137E0" w:rsidP="00F50E04">
            <w:pPr>
              <w:spacing w:line="240" w:lineRule="auto"/>
              <w:rPr>
                <w:rFonts w:eastAsia="Calibri" w:cs="Arial"/>
                <w:sz w:val="20"/>
                <w:szCs w:val="20"/>
              </w:rPr>
            </w:pPr>
            <w:r w:rsidRPr="00DB13B1">
              <w:rPr>
                <w:rFonts w:cs="Arial"/>
                <w:sz w:val="20"/>
                <w:szCs w:val="20"/>
              </w:rPr>
              <w:t>Elementy usunięte ze zużytych urządzeń inne niż wymienione w 16 02 15</w:t>
            </w:r>
          </w:p>
        </w:tc>
        <w:tc>
          <w:tcPr>
            <w:tcW w:w="3402" w:type="dxa"/>
            <w:vAlign w:val="center"/>
          </w:tcPr>
          <w:p w14:paraId="784379B4" w14:textId="77777777" w:rsidR="000137E0" w:rsidRPr="00DB13B1" w:rsidRDefault="000137E0" w:rsidP="00F50E04">
            <w:pPr>
              <w:spacing w:before="120" w:after="120" w:line="240" w:lineRule="auto"/>
              <w:jc w:val="center"/>
              <w:rPr>
                <w:rFonts w:cs="Arial"/>
                <w:snapToGrid w:val="0"/>
                <w:sz w:val="20"/>
                <w:szCs w:val="20"/>
              </w:rPr>
            </w:pPr>
            <w:r w:rsidRPr="00DB13B1">
              <w:rPr>
                <w:rFonts w:cs="Arial"/>
                <w:sz w:val="20"/>
                <w:szCs w:val="20"/>
                <w:shd w:val="clear" w:color="auto" w:fill="FFFFFF"/>
              </w:rPr>
              <w:t>Odpady przekazywane będą uprawnionym podmiotom do odzysku.</w:t>
            </w:r>
          </w:p>
        </w:tc>
      </w:tr>
      <w:tr w:rsidR="000137E0" w:rsidRPr="00DB13B1" w14:paraId="58D3776E" w14:textId="77777777" w:rsidTr="00F50E04">
        <w:trPr>
          <w:trHeight w:val="284"/>
        </w:trPr>
        <w:tc>
          <w:tcPr>
            <w:tcW w:w="709" w:type="dxa"/>
            <w:vAlign w:val="center"/>
          </w:tcPr>
          <w:p w14:paraId="6D91BC15" w14:textId="77777777" w:rsidR="000137E0" w:rsidRPr="00DB13B1" w:rsidRDefault="000137E0" w:rsidP="00F50E04">
            <w:pPr>
              <w:spacing w:before="120" w:after="120" w:line="240" w:lineRule="auto"/>
              <w:jc w:val="center"/>
              <w:rPr>
                <w:rFonts w:cs="Arial"/>
                <w:snapToGrid w:val="0"/>
                <w:sz w:val="20"/>
                <w:szCs w:val="20"/>
              </w:rPr>
            </w:pPr>
            <w:r w:rsidRPr="00DB13B1">
              <w:rPr>
                <w:rFonts w:cs="Arial"/>
                <w:snapToGrid w:val="0"/>
                <w:sz w:val="20"/>
                <w:szCs w:val="20"/>
              </w:rPr>
              <w:t>4.</w:t>
            </w:r>
          </w:p>
        </w:tc>
        <w:tc>
          <w:tcPr>
            <w:tcW w:w="1418" w:type="dxa"/>
            <w:vAlign w:val="center"/>
          </w:tcPr>
          <w:p w14:paraId="0AE95E21" w14:textId="77777777" w:rsidR="000137E0" w:rsidRPr="00DB13B1" w:rsidRDefault="000137E0" w:rsidP="00F50E04">
            <w:pPr>
              <w:spacing w:line="240" w:lineRule="auto"/>
              <w:jc w:val="center"/>
              <w:rPr>
                <w:rFonts w:eastAsia="Calibri" w:cs="Arial"/>
                <w:b/>
                <w:sz w:val="20"/>
                <w:szCs w:val="20"/>
              </w:rPr>
            </w:pPr>
            <w:r w:rsidRPr="00DB13B1">
              <w:rPr>
                <w:rFonts w:cs="Arial"/>
                <w:b/>
                <w:sz w:val="20"/>
                <w:szCs w:val="20"/>
              </w:rPr>
              <w:t>19 09 05</w:t>
            </w:r>
          </w:p>
        </w:tc>
        <w:tc>
          <w:tcPr>
            <w:tcW w:w="3827" w:type="dxa"/>
            <w:vAlign w:val="center"/>
          </w:tcPr>
          <w:p w14:paraId="35CCCC10" w14:textId="77777777" w:rsidR="000137E0" w:rsidRPr="00DB13B1" w:rsidRDefault="000137E0" w:rsidP="00F50E04">
            <w:pPr>
              <w:spacing w:line="240" w:lineRule="auto"/>
              <w:rPr>
                <w:rFonts w:eastAsia="Calibri" w:cs="Arial"/>
                <w:sz w:val="20"/>
                <w:szCs w:val="20"/>
              </w:rPr>
            </w:pPr>
            <w:r w:rsidRPr="00DB13B1">
              <w:rPr>
                <w:rFonts w:cs="Arial"/>
                <w:sz w:val="20"/>
                <w:szCs w:val="20"/>
              </w:rPr>
              <w:t>Nasycone lub zużyte żywice jonowymienne</w:t>
            </w:r>
          </w:p>
        </w:tc>
        <w:tc>
          <w:tcPr>
            <w:tcW w:w="3402" w:type="dxa"/>
            <w:vAlign w:val="center"/>
          </w:tcPr>
          <w:p w14:paraId="0CBD64DF" w14:textId="77777777" w:rsidR="000137E0" w:rsidRPr="00DB13B1" w:rsidRDefault="000137E0" w:rsidP="00F50E04">
            <w:pPr>
              <w:spacing w:before="120" w:after="120" w:line="240" w:lineRule="auto"/>
              <w:jc w:val="center"/>
              <w:rPr>
                <w:rFonts w:cs="Arial"/>
                <w:snapToGrid w:val="0"/>
                <w:sz w:val="20"/>
                <w:szCs w:val="20"/>
              </w:rPr>
            </w:pPr>
            <w:r w:rsidRPr="00DB13B1">
              <w:rPr>
                <w:rFonts w:cs="Arial"/>
                <w:sz w:val="20"/>
                <w:szCs w:val="20"/>
                <w:shd w:val="clear" w:color="auto" w:fill="FFFFFF"/>
              </w:rPr>
              <w:t>Odpady przekazywane będą uprawnionym podmiotom do odzysku lub w przypadku braku możliwości odzysku do unieszkodliwiania.</w:t>
            </w:r>
          </w:p>
        </w:tc>
      </w:tr>
    </w:tbl>
    <w:p w14:paraId="79CA06CD" w14:textId="77777777" w:rsidR="000137E0" w:rsidRPr="00EE214F" w:rsidRDefault="000137E0" w:rsidP="000137E0">
      <w:pPr>
        <w:keepNext/>
        <w:spacing w:after="0" w:line="240" w:lineRule="auto"/>
        <w:ind w:firstLine="567"/>
        <w:outlineLvl w:val="2"/>
        <w:rPr>
          <w:rFonts w:eastAsia="Times New Roman" w:cs="Arial"/>
          <w:b/>
          <w:bCs/>
          <w:szCs w:val="24"/>
          <w:lang w:eastAsia="pl-PL"/>
        </w:rPr>
      </w:pPr>
      <w:r w:rsidRPr="00EE214F">
        <w:rPr>
          <w:rFonts w:eastAsia="Times New Roman" w:cs="Arial"/>
          <w:b/>
          <w:bCs/>
          <w:szCs w:val="24"/>
          <w:lang w:eastAsia="pl-PL"/>
        </w:rPr>
        <w:t>I.</w:t>
      </w:r>
      <w:r>
        <w:rPr>
          <w:rFonts w:eastAsia="Times New Roman" w:cs="Arial"/>
          <w:b/>
          <w:bCs/>
          <w:szCs w:val="24"/>
          <w:lang w:eastAsia="pl-PL"/>
        </w:rPr>
        <w:t>6</w:t>
      </w:r>
      <w:r w:rsidRPr="00EE214F">
        <w:rPr>
          <w:rFonts w:eastAsia="Times New Roman" w:cs="Arial"/>
          <w:b/>
          <w:bCs/>
          <w:szCs w:val="24"/>
          <w:lang w:eastAsia="pl-PL"/>
        </w:rPr>
        <w:t xml:space="preserve">. Punkt </w:t>
      </w:r>
      <w:r>
        <w:rPr>
          <w:rFonts w:eastAsia="Times New Roman" w:cs="Arial"/>
          <w:b/>
          <w:bCs/>
          <w:szCs w:val="24"/>
          <w:lang w:eastAsia="pl-PL"/>
        </w:rPr>
        <w:t>IV.1</w:t>
      </w:r>
      <w:r w:rsidRPr="00EE214F">
        <w:rPr>
          <w:rFonts w:eastAsia="Times New Roman" w:cs="Arial"/>
          <w:b/>
          <w:bCs/>
          <w:szCs w:val="24"/>
          <w:lang w:eastAsia="pl-PL"/>
        </w:rPr>
        <w:t>. otrzymuje brzmienie:</w:t>
      </w:r>
    </w:p>
    <w:p w14:paraId="5673CD6C" w14:textId="77777777" w:rsidR="000137E0" w:rsidRPr="005D7CD7" w:rsidRDefault="000137E0" w:rsidP="000137E0">
      <w:pPr>
        <w:tabs>
          <w:tab w:val="left" w:pos="0"/>
        </w:tabs>
        <w:spacing w:after="0" w:line="240" w:lineRule="auto"/>
        <w:jc w:val="both"/>
        <w:rPr>
          <w:rFonts w:eastAsia="Times New Roman" w:cs="Arial"/>
          <w:b/>
          <w:szCs w:val="24"/>
          <w:lang w:eastAsia="pl-PL"/>
        </w:rPr>
      </w:pPr>
      <w:r w:rsidRPr="005D7CD7">
        <w:rPr>
          <w:rFonts w:eastAsia="Times New Roman" w:cs="Arial"/>
          <w:b/>
          <w:szCs w:val="24"/>
          <w:lang w:eastAsia="pl-PL"/>
        </w:rPr>
        <w:t>„IV.1. Charakterystyka miejsc i warunki wprowadzania gazów i pyłów do powietrza.</w:t>
      </w:r>
    </w:p>
    <w:p w14:paraId="339C9841" w14:textId="77777777" w:rsidR="000137E0" w:rsidRPr="005D7CD7" w:rsidRDefault="000137E0" w:rsidP="000137E0">
      <w:pPr>
        <w:spacing w:after="0" w:line="240" w:lineRule="auto"/>
        <w:jc w:val="both"/>
        <w:rPr>
          <w:rFonts w:eastAsia="Times New Roman" w:cs="Arial"/>
          <w:szCs w:val="24"/>
          <w:lang w:eastAsia="pl-PL"/>
        </w:rPr>
      </w:pPr>
      <w:r w:rsidRPr="005D7CD7">
        <w:rPr>
          <w:rFonts w:eastAsia="Times New Roman" w:cs="Arial"/>
          <w:b/>
          <w:szCs w:val="24"/>
          <w:lang w:eastAsia="pl-PL"/>
        </w:rPr>
        <w:t>IV.1.1.</w:t>
      </w:r>
      <w:r w:rsidRPr="005D7CD7">
        <w:rPr>
          <w:rFonts w:eastAsia="Times New Roman" w:cs="Arial"/>
          <w:szCs w:val="24"/>
          <w:lang w:eastAsia="pl-PL"/>
        </w:rPr>
        <w:t xml:space="preserve"> Parametry źródeł emisji do powietrza.</w:t>
      </w:r>
    </w:p>
    <w:p w14:paraId="1989BE4C" w14:textId="77777777" w:rsidR="000137E0" w:rsidRPr="005D7CD7" w:rsidRDefault="000137E0" w:rsidP="000137E0">
      <w:pPr>
        <w:spacing w:after="0" w:line="240" w:lineRule="auto"/>
        <w:ind w:left="708" w:hanging="708"/>
        <w:jc w:val="both"/>
        <w:rPr>
          <w:rFonts w:eastAsia="Times New Roman" w:cs="Arial"/>
          <w:szCs w:val="24"/>
          <w:lang w:eastAsia="pl-PL"/>
        </w:rPr>
      </w:pPr>
      <w:r w:rsidRPr="005D7CD7">
        <w:rPr>
          <w:rFonts w:eastAsia="Times New Roman" w:cs="Arial"/>
          <w:szCs w:val="24"/>
          <w:lang w:eastAsia="pl-PL"/>
        </w:rPr>
        <w:t>Tabela nr 6</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tabela 6"/>
        <w:tblDescription w:val="Przedstawia charakterystyczne parametry żródeł emisji: parametry techniczne emitorów, prędkość i temperaturę gazów odlotowych na wylocie emitora, rodzaj i sprawność urządzeń do rekukcji emisji, czas emisji"/>
      </w:tblPr>
      <w:tblGrid>
        <w:gridCol w:w="918"/>
        <w:gridCol w:w="1701"/>
        <w:gridCol w:w="992"/>
        <w:gridCol w:w="850"/>
        <w:gridCol w:w="851"/>
        <w:gridCol w:w="1134"/>
        <w:gridCol w:w="1134"/>
        <w:gridCol w:w="992"/>
        <w:gridCol w:w="709"/>
      </w:tblGrid>
      <w:tr w:rsidR="000137E0" w:rsidRPr="003B0A26" w14:paraId="3ED264D2" w14:textId="77777777" w:rsidTr="00F50E04">
        <w:trPr>
          <w:trHeight w:val="284"/>
        </w:trPr>
        <w:tc>
          <w:tcPr>
            <w:tcW w:w="918" w:type="dxa"/>
            <w:vMerge w:val="restart"/>
            <w:shd w:val="clear" w:color="auto" w:fill="FFFFFF"/>
          </w:tcPr>
          <w:p w14:paraId="5456246D" w14:textId="77777777" w:rsidR="000137E0" w:rsidRPr="003B0A26" w:rsidRDefault="000137E0" w:rsidP="00F50E04">
            <w:pPr>
              <w:spacing w:after="0" w:line="240" w:lineRule="auto"/>
              <w:jc w:val="center"/>
              <w:rPr>
                <w:rFonts w:eastAsia="Times New Roman" w:cs="Arial"/>
                <w:b/>
                <w:sz w:val="16"/>
                <w:szCs w:val="16"/>
                <w:lang w:eastAsia="pl-PL"/>
              </w:rPr>
            </w:pPr>
            <w:r w:rsidRPr="003B0A26">
              <w:rPr>
                <w:rFonts w:eastAsia="Times New Roman" w:cs="Arial"/>
                <w:b/>
                <w:sz w:val="16"/>
                <w:szCs w:val="16"/>
                <w:lang w:eastAsia="pl-PL"/>
              </w:rPr>
              <w:t>Symbol emitora</w:t>
            </w:r>
          </w:p>
        </w:tc>
        <w:tc>
          <w:tcPr>
            <w:tcW w:w="1701" w:type="dxa"/>
            <w:vMerge w:val="restart"/>
            <w:shd w:val="clear" w:color="auto" w:fill="FFFFFF"/>
          </w:tcPr>
          <w:p w14:paraId="07C059FE" w14:textId="77777777" w:rsidR="000137E0" w:rsidRPr="003B0A26" w:rsidRDefault="000137E0" w:rsidP="00F50E04">
            <w:pPr>
              <w:spacing w:after="0" w:line="240" w:lineRule="auto"/>
              <w:jc w:val="center"/>
              <w:rPr>
                <w:rFonts w:eastAsia="Times New Roman" w:cs="Arial"/>
                <w:b/>
                <w:sz w:val="16"/>
                <w:szCs w:val="16"/>
                <w:lang w:eastAsia="pl-PL"/>
              </w:rPr>
            </w:pPr>
            <w:r w:rsidRPr="003B0A26">
              <w:rPr>
                <w:rFonts w:eastAsia="Times New Roman" w:cs="Arial"/>
                <w:b/>
                <w:sz w:val="16"/>
                <w:szCs w:val="16"/>
                <w:lang w:eastAsia="pl-PL"/>
              </w:rPr>
              <w:t>Przyłączone źródło emisji</w:t>
            </w:r>
          </w:p>
        </w:tc>
        <w:tc>
          <w:tcPr>
            <w:tcW w:w="2693" w:type="dxa"/>
            <w:gridSpan w:val="3"/>
            <w:shd w:val="clear" w:color="auto" w:fill="FFFFFF"/>
          </w:tcPr>
          <w:p w14:paraId="79492A6E" w14:textId="77777777" w:rsidR="000137E0" w:rsidRPr="003B0A26" w:rsidRDefault="000137E0" w:rsidP="00F50E04">
            <w:pPr>
              <w:spacing w:after="0" w:line="240" w:lineRule="auto"/>
              <w:jc w:val="center"/>
              <w:rPr>
                <w:rFonts w:eastAsia="Times New Roman" w:cs="Arial"/>
                <w:b/>
                <w:sz w:val="16"/>
                <w:szCs w:val="16"/>
                <w:lang w:eastAsia="pl-PL"/>
              </w:rPr>
            </w:pPr>
            <w:r w:rsidRPr="003B0A26">
              <w:rPr>
                <w:rFonts w:eastAsia="Times New Roman" w:cs="Arial"/>
                <w:b/>
                <w:sz w:val="16"/>
                <w:szCs w:val="16"/>
                <w:lang w:eastAsia="pl-PL"/>
              </w:rPr>
              <w:t>Parametry techniczne emitorów</w:t>
            </w:r>
          </w:p>
        </w:tc>
        <w:tc>
          <w:tcPr>
            <w:tcW w:w="1134" w:type="dxa"/>
            <w:vMerge w:val="restart"/>
            <w:shd w:val="clear" w:color="auto" w:fill="FFFFFF"/>
          </w:tcPr>
          <w:p w14:paraId="06EDB0E8" w14:textId="77777777" w:rsidR="000137E0" w:rsidRPr="003B0A26" w:rsidRDefault="000137E0" w:rsidP="00F50E04">
            <w:pPr>
              <w:spacing w:after="0" w:line="240" w:lineRule="auto"/>
              <w:jc w:val="center"/>
              <w:rPr>
                <w:rFonts w:eastAsia="Times New Roman" w:cs="Arial"/>
                <w:b/>
                <w:sz w:val="16"/>
                <w:szCs w:val="16"/>
                <w:lang w:eastAsia="pl-PL"/>
              </w:rPr>
            </w:pPr>
            <w:r w:rsidRPr="003B0A26">
              <w:rPr>
                <w:rFonts w:eastAsia="Times New Roman" w:cs="Arial"/>
                <w:b/>
                <w:sz w:val="16"/>
                <w:szCs w:val="16"/>
                <w:lang w:eastAsia="pl-PL"/>
              </w:rPr>
              <w:t xml:space="preserve">Prędkość gazów odlotowych </w:t>
            </w:r>
          </w:p>
          <w:p w14:paraId="67A859F8" w14:textId="77777777" w:rsidR="000137E0" w:rsidRPr="003B0A26" w:rsidRDefault="000137E0" w:rsidP="00F50E04">
            <w:pPr>
              <w:spacing w:after="0" w:line="240" w:lineRule="auto"/>
              <w:jc w:val="center"/>
              <w:rPr>
                <w:rFonts w:eastAsia="Times New Roman" w:cs="Arial"/>
                <w:b/>
                <w:sz w:val="16"/>
                <w:szCs w:val="16"/>
                <w:lang w:eastAsia="pl-PL"/>
              </w:rPr>
            </w:pPr>
            <w:r w:rsidRPr="003B0A26">
              <w:rPr>
                <w:rFonts w:eastAsia="Times New Roman" w:cs="Arial"/>
                <w:b/>
                <w:sz w:val="16"/>
                <w:szCs w:val="16"/>
                <w:lang w:eastAsia="pl-PL"/>
              </w:rPr>
              <w:t>na wylocie emitora [m/s]</w:t>
            </w:r>
          </w:p>
        </w:tc>
        <w:tc>
          <w:tcPr>
            <w:tcW w:w="1134" w:type="dxa"/>
            <w:vMerge w:val="restart"/>
            <w:shd w:val="clear" w:color="auto" w:fill="FFFFFF"/>
          </w:tcPr>
          <w:p w14:paraId="409066F2" w14:textId="77777777" w:rsidR="000137E0" w:rsidRPr="003B0A26" w:rsidRDefault="000137E0" w:rsidP="00F50E04">
            <w:pPr>
              <w:spacing w:after="0" w:line="240" w:lineRule="auto"/>
              <w:jc w:val="center"/>
              <w:rPr>
                <w:rFonts w:eastAsia="Times New Roman" w:cs="Arial"/>
                <w:b/>
                <w:sz w:val="16"/>
                <w:szCs w:val="16"/>
                <w:lang w:eastAsia="pl-PL"/>
              </w:rPr>
            </w:pPr>
            <w:r w:rsidRPr="003B0A26">
              <w:rPr>
                <w:rFonts w:eastAsia="Times New Roman" w:cs="Arial"/>
                <w:b/>
                <w:sz w:val="16"/>
                <w:szCs w:val="16"/>
                <w:lang w:eastAsia="pl-PL"/>
              </w:rPr>
              <w:t>Temperatura gazów odlotowych na wylocie emitora [K]</w:t>
            </w:r>
          </w:p>
        </w:tc>
        <w:tc>
          <w:tcPr>
            <w:tcW w:w="992" w:type="dxa"/>
            <w:vMerge w:val="restart"/>
            <w:shd w:val="clear" w:color="auto" w:fill="FFFFFF"/>
          </w:tcPr>
          <w:p w14:paraId="7ECA224F" w14:textId="77777777" w:rsidR="000137E0" w:rsidRPr="003B0A26" w:rsidRDefault="000137E0" w:rsidP="00F50E04">
            <w:pPr>
              <w:spacing w:after="0" w:line="240" w:lineRule="auto"/>
              <w:jc w:val="center"/>
              <w:rPr>
                <w:rFonts w:eastAsia="Times New Roman" w:cs="Arial"/>
                <w:b/>
                <w:sz w:val="16"/>
                <w:szCs w:val="16"/>
                <w:lang w:eastAsia="pl-PL"/>
              </w:rPr>
            </w:pPr>
            <w:r w:rsidRPr="003B0A26">
              <w:rPr>
                <w:rFonts w:eastAsia="Times New Roman" w:cs="Arial"/>
                <w:b/>
                <w:sz w:val="16"/>
                <w:szCs w:val="16"/>
                <w:lang w:eastAsia="pl-PL"/>
              </w:rPr>
              <w:t>Rodzaj i sprawność urządzeń do redukcji emisji</w:t>
            </w:r>
          </w:p>
        </w:tc>
        <w:tc>
          <w:tcPr>
            <w:tcW w:w="709" w:type="dxa"/>
            <w:vMerge w:val="restart"/>
            <w:shd w:val="clear" w:color="auto" w:fill="FFFFFF"/>
          </w:tcPr>
          <w:p w14:paraId="2B932D15" w14:textId="77777777" w:rsidR="000137E0" w:rsidRPr="003B0A26" w:rsidRDefault="000137E0" w:rsidP="00F50E04">
            <w:pPr>
              <w:spacing w:after="0" w:line="240" w:lineRule="auto"/>
              <w:jc w:val="center"/>
              <w:rPr>
                <w:rFonts w:eastAsia="Times New Roman" w:cs="Arial"/>
                <w:b/>
                <w:sz w:val="16"/>
                <w:szCs w:val="16"/>
                <w:lang w:eastAsia="pl-PL"/>
              </w:rPr>
            </w:pPr>
            <w:r w:rsidRPr="003B0A26">
              <w:rPr>
                <w:rFonts w:eastAsia="Times New Roman" w:cs="Arial"/>
                <w:b/>
                <w:sz w:val="16"/>
                <w:szCs w:val="16"/>
                <w:lang w:eastAsia="pl-PL"/>
              </w:rPr>
              <w:t>Czas emisji</w:t>
            </w:r>
          </w:p>
          <w:p w14:paraId="4835462F" w14:textId="77777777" w:rsidR="000137E0" w:rsidRPr="003B0A26" w:rsidRDefault="000137E0" w:rsidP="00F50E04">
            <w:pPr>
              <w:spacing w:after="0" w:line="240" w:lineRule="auto"/>
              <w:jc w:val="center"/>
              <w:rPr>
                <w:rFonts w:eastAsia="Times New Roman" w:cs="Arial"/>
                <w:b/>
                <w:sz w:val="16"/>
                <w:szCs w:val="16"/>
                <w:lang w:eastAsia="pl-PL"/>
              </w:rPr>
            </w:pPr>
            <w:r w:rsidRPr="003B0A26">
              <w:rPr>
                <w:rFonts w:eastAsia="Times New Roman" w:cs="Arial"/>
                <w:b/>
                <w:sz w:val="16"/>
                <w:szCs w:val="16"/>
                <w:lang w:eastAsia="pl-PL"/>
              </w:rPr>
              <w:t>[h]</w:t>
            </w:r>
          </w:p>
        </w:tc>
      </w:tr>
      <w:tr w:rsidR="000137E0" w:rsidRPr="003B0A26" w14:paraId="57513B2C" w14:textId="77777777" w:rsidTr="00F50E04">
        <w:trPr>
          <w:trHeight w:val="284"/>
        </w:trPr>
        <w:tc>
          <w:tcPr>
            <w:tcW w:w="918" w:type="dxa"/>
            <w:vMerge/>
            <w:shd w:val="clear" w:color="auto" w:fill="FFFFFF"/>
          </w:tcPr>
          <w:p w14:paraId="2872ADC6" w14:textId="77777777" w:rsidR="000137E0" w:rsidRPr="003B0A26" w:rsidRDefault="000137E0" w:rsidP="00F50E04">
            <w:pPr>
              <w:spacing w:after="0" w:line="240" w:lineRule="auto"/>
              <w:jc w:val="center"/>
              <w:rPr>
                <w:rFonts w:eastAsia="Times New Roman" w:cs="Arial"/>
                <w:b/>
                <w:sz w:val="16"/>
                <w:szCs w:val="16"/>
                <w:lang w:eastAsia="pl-PL"/>
              </w:rPr>
            </w:pPr>
          </w:p>
        </w:tc>
        <w:tc>
          <w:tcPr>
            <w:tcW w:w="1701" w:type="dxa"/>
            <w:vMerge/>
            <w:shd w:val="clear" w:color="auto" w:fill="FFFFFF"/>
          </w:tcPr>
          <w:p w14:paraId="52814478" w14:textId="77777777" w:rsidR="000137E0" w:rsidRPr="003B0A26" w:rsidRDefault="000137E0" w:rsidP="00F50E04">
            <w:pPr>
              <w:spacing w:after="0" w:line="240" w:lineRule="auto"/>
              <w:jc w:val="center"/>
              <w:rPr>
                <w:rFonts w:eastAsia="Times New Roman" w:cs="Arial"/>
                <w:b/>
                <w:sz w:val="16"/>
                <w:szCs w:val="16"/>
                <w:lang w:eastAsia="pl-PL"/>
              </w:rPr>
            </w:pPr>
          </w:p>
        </w:tc>
        <w:tc>
          <w:tcPr>
            <w:tcW w:w="992" w:type="dxa"/>
            <w:shd w:val="clear" w:color="auto" w:fill="FFFFFF"/>
          </w:tcPr>
          <w:p w14:paraId="442C8AA2" w14:textId="77777777" w:rsidR="000137E0" w:rsidRPr="003B0A26" w:rsidRDefault="000137E0" w:rsidP="00F50E04">
            <w:pPr>
              <w:spacing w:after="0" w:line="240" w:lineRule="auto"/>
              <w:jc w:val="center"/>
              <w:rPr>
                <w:rFonts w:eastAsia="Times New Roman" w:cs="Arial"/>
                <w:b/>
                <w:sz w:val="16"/>
                <w:szCs w:val="16"/>
                <w:lang w:eastAsia="pl-PL"/>
              </w:rPr>
            </w:pPr>
            <w:r w:rsidRPr="003B0A26">
              <w:rPr>
                <w:rFonts w:eastAsia="Times New Roman" w:cs="Arial"/>
                <w:b/>
                <w:sz w:val="16"/>
                <w:szCs w:val="16"/>
                <w:lang w:eastAsia="pl-PL"/>
              </w:rPr>
              <w:t>Wysokość</w:t>
            </w:r>
          </w:p>
          <w:p w14:paraId="7BCF36EC" w14:textId="77777777" w:rsidR="000137E0" w:rsidRPr="003B0A26" w:rsidRDefault="000137E0" w:rsidP="00F50E04">
            <w:pPr>
              <w:spacing w:after="0" w:line="240" w:lineRule="auto"/>
              <w:jc w:val="center"/>
              <w:rPr>
                <w:rFonts w:eastAsia="Times New Roman" w:cs="Arial"/>
                <w:b/>
                <w:sz w:val="16"/>
                <w:szCs w:val="16"/>
                <w:lang w:eastAsia="pl-PL"/>
              </w:rPr>
            </w:pPr>
            <w:r w:rsidRPr="003B0A26">
              <w:rPr>
                <w:rFonts w:eastAsia="Times New Roman" w:cs="Arial"/>
                <w:b/>
                <w:sz w:val="16"/>
                <w:szCs w:val="16"/>
                <w:lang w:eastAsia="pl-PL"/>
              </w:rPr>
              <w:t>emitora</w:t>
            </w:r>
          </w:p>
          <w:p w14:paraId="577B0647" w14:textId="77777777" w:rsidR="000137E0" w:rsidRPr="003B0A26" w:rsidRDefault="000137E0" w:rsidP="00F50E04">
            <w:pPr>
              <w:spacing w:after="0" w:line="240" w:lineRule="auto"/>
              <w:jc w:val="center"/>
              <w:rPr>
                <w:rFonts w:eastAsia="Times New Roman" w:cs="Arial"/>
                <w:b/>
                <w:sz w:val="16"/>
                <w:szCs w:val="16"/>
                <w:lang w:eastAsia="pl-PL"/>
              </w:rPr>
            </w:pPr>
            <w:r w:rsidRPr="003B0A26">
              <w:rPr>
                <w:rFonts w:eastAsia="Times New Roman" w:cs="Arial"/>
                <w:b/>
                <w:sz w:val="16"/>
                <w:szCs w:val="16"/>
                <w:lang w:eastAsia="pl-PL"/>
              </w:rPr>
              <w:t>[m]</w:t>
            </w:r>
          </w:p>
        </w:tc>
        <w:tc>
          <w:tcPr>
            <w:tcW w:w="850" w:type="dxa"/>
            <w:shd w:val="clear" w:color="auto" w:fill="FFFFFF"/>
          </w:tcPr>
          <w:p w14:paraId="25ACA617" w14:textId="77777777" w:rsidR="000137E0" w:rsidRPr="003B0A26" w:rsidRDefault="000137E0" w:rsidP="00F50E04">
            <w:pPr>
              <w:spacing w:after="0" w:line="240" w:lineRule="auto"/>
              <w:jc w:val="center"/>
              <w:rPr>
                <w:rFonts w:eastAsia="Times New Roman" w:cs="Arial"/>
                <w:b/>
                <w:sz w:val="16"/>
                <w:szCs w:val="16"/>
                <w:lang w:eastAsia="pl-PL"/>
              </w:rPr>
            </w:pPr>
            <w:r w:rsidRPr="003B0A26">
              <w:rPr>
                <w:rFonts w:eastAsia="Times New Roman" w:cs="Arial"/>
                <w:b/>
                <w:sz w:val="16"/>
                <w:szCs w:val="16"/>
                <w:lang w:eastAsia="pl-PL"/>
              </w:rPr>
              <w:t xml:space="preserve">Średnica emitora </w:t>
            </w:r>
          </w:p>
          <w:p w14:paraId="6B6C8117" w14:textId="77777777" w:rsidR="000137E0" w:rsidRPr="003B0A26" w:rsidRDefault="000137E0" w:rsidP="00F50E04">
            <w:pPr>
              <w:spacing w:after="0" w:line="240" w:lineRule="auto"/>
              <w:jc w:val="center"/>
              <w:rPr>
                <w:rFonts w:eastAsia="Times New Roman" w:cs="Arial"/>
                <w:b/>
                <w:sz w:val="16"/>
                <w:szCs w:val="16"/>
                <w:lang w:eastAsia="pl-PL"/>
              </w:rPr>
            </w:pPr>
            <w:r w:rsidRPr="003B0A26">
              <w:rPr>
                <w:rFonts w:eastAsia="Times New Roman" w:cs="Arial"/>
                <w:b/>
                <w:sz w:val="16"/>
                <w:szCs w:val="16"/>
                <w:lang w:eastAsia="pl-PL"/>
              </w:rPr>
              <w:t xml:space="preserve">u wylotu </w:t>
            </w:r>
          </w:p>
          <w:p w14:paraId="3CA14D29" w14:textId="77777777" w:rsidR="000137E0" w:rsidRPr="003B0A26" w:rsidRDefault="000137E0" w:rsidP="00F50E04">
            <w:pPr>
              <w:spacing w:after="0" w:line="240" w:lineRule="auto"/>
              <w:jc w:val="center"/>
              <w:rPr>
                <w:rFonts w:eastAsia="Times New Roman" w:cs="Arial"/>
                <w:b/>
                <w:sz w:val="16"/>
                <w:szCs w:val="16"/>
                <w:lang w:eastAsia="pl-PL"/>
              </w:rPr>
            </w:pPr>
            <w:r w:rsidRPr="003B0A26">
              <w:rPr>
                <w:rFonts w:eastAsia="Times New Roman" w:cs="Arial"/>
                <w:b/>
                <w:sz w:val="16"/>
                <w:szCs w:val="16"/>
                <w:lang w:eastAsia="pl-PL"/>
              </w:rPr>
              <w:t>[m]</w:t>
            </w:r>
          </w:p>
        </w:tc>
        <w:tc>
          <w:tcPr>
            <w:tcW w:w="851" w:type="dxa"/>
            <w:shd w:val="clear" w:color="auto" w:fill="FFFFFF"/>
          </w:tcPr>
          <w:p w14:paraId="1319F6D6" w14:textId="77777777" w:rsidR="000137E0" w:rsidRPr="003B0A26" w:rsidRDefault="000137E0" w:rsidP="00F50E04">
            <w:pPr>
              <w:spacing w:after="0" w:line="240" w:lineRule="auto"/>
              <w:jc w:val="center"/>
              <w:rPr>
                <w:rFonts w:eastAsia="Times New Roman" w:cs="Arial"/>
                <w:b/>
                <w:sz w:val="16"/>
                <w:szCs w:val="16"/>
                <w:lang w:eastAsia="pl-PL"/>
              </w:rPr>
            </w:pPr>
            <w:r w:rsidRPr="003B0A26">
              <w:rPr>
                <w:rFonts w:eastAsia="Times New Roman" w:cs="Arial"/>
                <w:b/>
                <w:sz w:val="16"/>
                <w:szCs w:val="16"/>
                <w:lang w:eastAsia="pl-PL"/>
              </w:rPr>
              <w:t>Typ emitora</w:t>
            </w:r>
          </w:p>
        </w:tc>
        <w:tc>
          <w:tcPr>
            <w:tcW w:w="1134" w:type="dxa"/>
            <w:vMerge/>
            <w:shd w:val="clear" w:color="auto" w:fill="FFFFFF"/>
          </w:tcPr>
          <w:p w14:paraId="661F3A85" w14:textId="77777777" w:rsidR="000137E0" w:rsidRPr="003B0A26" w:rsidRDefault="000137E0" w:rsidP="00F50E04">
            <w:pPr>
              <w:spacing w:after="0" w:line="240" w:lineRule="auto"/>
              <w:jc w:val="center"/>
              <w:rPr>
                <w:rFonts w:eastAsia="Times New Roman" w:cs="Arial"/>
                <w:b/>
                <w:sz w:val="16"/>
                <w:szCs w:val="16"/>
                <w:lang w:eastAsia="pl-PL"/>
              </w:rPr>
            </w:pPr>
          </w:p>
        </w:tc>
        <w:tc>
          <w:tcPr>
            <w:tcW w:w="1134" w:type="dxa"/>
            <w:vMerge/>
            <w:shd w:val="clear" w:color="auto" w:fill="FFFFFF"/>
          </w:tcPr>
          <w:p w14:paraId="5714E4CB" w14:textId="77777777" w:rsidR="000137E0" w:rsidRPr="003B0A26" w:rsidRDefault="000137E0" w:rsidP="00F50E04">
            <w:pPr>
              <w:spacing w:after="0" w:line="240" w:lineRule="auto"/>
              <w:jc w:val="center"/>
              <w:rPr>
                <w:rFonts w:eastAsia="Times New Roman" w:cs="Arial"/>
                <w:b/>
                <w:sz w:val="16"/>
                <w:szCs w:val="16"/>
                <w:lang w:eastAsia="pl-PL"/>
              </w:rPr>
            </w:pPr>
          </w:p>
        </w:tc>
        <w:tc>
          <w:tcPr>
            <w:tcW w:w="992" w:type="dxa"/>
            <w:vMerge/>
            <w:shd w:val="clear" w:color="auto" w:fill="FFFFFF"/>
          </w:tcPr>
          <w:p w14:paraId="579A2FD6" w14:textId="77777777" w:rsidR="000137E0" w:rsidRPr="003B0A26" w:rsidRDefault="000137E0" w:rsidP="00F50E04">
            <w:pPr>
              <w:spacing w:after="0" w:line="240" w:lineRule="auto"/>
              <w:jc w:val="center"/>
              <w:rPr>
                <w:rFonts w:eastAsia="Times New Roman" w:cs="Arial"/>
                <w:b/>
                <w:sz w:val="16"/>
                <w:szCs w:val="16"/>
                <w:lang w:eastAsia="pl-PL"/>
              </w:rPr>
            </w:pPr>
          </w:p>
        </w:tc>
        <w:tc>
          <w:tcPr>
            <w:tcW w:w="709" w:type="dxa"/>
            <w:vMerge/>
            <w:shd w:val="clear" w:color="auto" w:fill="FFFFFF"/>
          </w:tcPr>
          <w:p w14:paraId="512A1AC1" w14:textId="77777777" w:rsidR="000137E0" w:rsidRPr="003B0A26" w:rsidRDefault="000137E0" w:rsidP="00F50E04">
            <w:pPr>
              <w:spacing w:after="0" w:line="240" w:lineRule="auto"/>
              <w:jc w:val="center"/>
              <w:rPr>
                <w:rFonts w:eastAsia="Times New Roman" w:cs="Arial"/>
                <w:b/>
                <w:sz w:val="16"/>
                <w:szCs w:val="16"/>
                <w:lang w:eastAsia="pl-PL"/>
              </w:rPr>
            </w:pPr>
          </w:p>
        </w:tc>
      </w:tr>
      <w:tr w:rsidR="000137E0" w:rsidRPr="003B0A26" w14:paraId="4AC20E21" w14:textId="77777777" w:rsidTr="00F50E04">
        <w:trPr>
          <w:trHeight w:val="284"/>
        </w:trPr>
        <w:tc>
          <w:tcPr>
            <w:tcW w:w="918" w:type="dxa"/>
          </w:tcPr>
          <w:p w14:paraId="6257F7C0" w14:textId="77777777" w:rsidR="000137E0" w:rsidRPr="003B0A26" w:rsidRDefault="000137E0" w:rsidP="00F50E04">
            <w:pPr>
              <w:spacing w:after="0" w:line="240" w:lineRule="auto"/>
              <w:jc w:val="center"/>
              <w:rPr>
                <w:rFonts w:eastAsia="Times New Roman" w:cs="Arial"/>
                <w:sz w:val="16"/>
                <w:szCs w:val="16"/>
                <w:lang w:val="de-DE" w:eastAsia="pl-PL"/>
              </w:rPr>
            </w:pPr>
            <w:r w:rsidRPr="003B0A26">
              <w:rPr>
                <w:rFonts w:eastAsia="Times New Roman" w:cs="Arial"/>
                <w:sz w:val="16"/>
                <w:szCs w:val="16"/>
                <w:lang w:val="de-DE" w:eastAsia="pl-PL"/>
              </w:rPr>
              <w:t>E-123</w:t>
            </w:r>
          </w:p>
        </w:tc>
        <w:tc>
          <w:tcPr>
            <w:tcW w:w="1701" w:type="dxa"/>
          </w:tcPr>
          <w:p w14:paraId="63C868C0" w14:textId="77777777" w:rsidR="000137E0" w:rsidRPr="003B0A26" w:rsidRDefault="000137E0" w:rsidP="00F50E04">
            <w:pPr>
              <w:spacing w:after="0" w:line="240" w:lineRule="auto"/>
              <w:jc w:val="center"/>
              <w:rPr>
                <w:rFonts w:eastAsia="Times New Roman" w:cs="Arial"/>
                <w:sz w:val="16"/>
                <w:szCs w:val="16"/>
                <w:lang w:val="de-DE" w:eastAsia="pl-PL"/>
              </w:rPr>
            </w:pPr>
            <w:proofErr w:type="spellStart"/>
            <w:r w:rsidRPr="003B0A26">
              <w:rPr>
                <w:rFonts w:eastAsia="Times New Roman" w:cs="Arial"/>
                <w:sz w:val="16"/>
                <w:szCs w:val="16"/>
                <w:lang w:val="de-DE" w:eastAsia="pl-PL"/>
              </w:rPr>
              <w:t>Emitor</w:t>
            </w:r>
            <w:proofErr w:type="spellEnd"/>
            <w:r w:rsidRPr="003B0A26">
              <w:rPr>
                <w:rFonts w:eastAsia="Times New Roman" w:cs="Arial"/>
                <w:sz w:val="16"/>
                <w:szCs w:val="16"/>
                <w:lang w:val="de-DE" w:eastAsia="pl-PL"/>
              </w:rPr>
              <w:t xml:space="preserve"> </w:t>
            </w:r>
            <w:proofErr w:type="spellStart"/>
            <w:r w:rsidRPr="003B0A26">
              <w:rPr>
                <w:rFonts w:eastAsia="Times New Roman" w:cs="Arial"/>
                <w:sz w:val="16"/>
                <w:szCs w:val="16"/>
                <w:lang w:val="de-DE" w:eastAsia="pl-PL"/>
              </w:rPr>
              <w:t>wentylacji</w:t>
            </w:r>
            <w:proofErr w:type="spellEnd"/>
            <w:r w:rsidRPr="003B0A26">
              <w:rPr>
                <w:rFonts w:eastAsia="Times New Roman" w:cs="Arial"/>
                <w:sz w:val="16"/>
                <w:szCs w:val="16"/>
                <w:lang w:val="de-DE" w:eastAsia="pl-PL"/>
              </w:rPr>
              <w:t xml:space="preserve"> </w:t>
            </w:r>
            <w:proofErr w:type="spellStart"/>
            <w:r w:rsidRPr="003B0A26">
              <w:rPr>
                <w:rFonts w:eastAsia="Times New Roman" w:cs="Arial"/>
                <w:sz w:val="16"/>
                <w:szCs w:val="16"/>
                <w:lang w:val="de-DE" w:eastAsia="pl-PL"/>
              </w:rPr>
              <w:t>wyciągowej</w:t>
            </w:r>
            <w:proofErr w:type="spellEnd"/>
            <w:r w:rsidRPr="003B0A26">
              <w:rPr>
                <w:rFonts w:eastAsia="Times New Roman" w:cs="Arial"/>
                <w:sz w:val="16"/>
                <w:szCs w:val="16"/>
                <w:lang w:val="de-DE" w:eastAsia="pl-PL"/>
              </w:rPr>
              <w:t xml:space="preserve"> </w:t>
            </w:r>
            <w:proofErr w:type="spellStart"/>
            <w:r w:rsidRPr="003B0A26">
              <w:rPr>
                <w:rFonts w:eastAsia="Times New Roman" w:cs="Arial"/>
                <w:sz w:val="16"/>
                <w:szCs w:val="16"/>
                <w:lang w:val="de-DE" w:eastAsia="pl-PL"/>
              </w:rPr>
              <w:t>znad</w:t>
            </w:r>
            <w:proofErr w:type="spellEnd"/>
            <w:r w:rsidRPr="003B0A26">
              <w:rPr>
                <w:rFonts w:eastAsia="Times New Roman" w:cs="Arial"/>
                <w:sz w:val="16"/>
                <w:szCs w:val="16"/>
                <w:lang w:val="de-DE" w:eastAsia="pl-PL"/>
              </w:rPr>
              <w:t xml:space="preserve"> </w:t>
            </w:r>
            <w:proofErr w:type="spellStart"/>
            <w:r w:rsidRPr="003B0A26">
              <w:rPr>
                <w:rFonts w:eastAsia="Times New Roman" w:cs="Arial"/>
                <w:sz w:val="16"/>
                <w:szCs w:val="16"/>
                <w:lang w:val="de-DE" w:eastAsia="pl-PL"/>
              </w:rPr>
              <w:t>wanien</w:t>
            </w:r>
            <w:proofErr w:type="spellEnd"/>
            <w:r w:rsidRPr="003B0A26">
              <w:rPr>
                <w:rFonts w:eastAsia="Times New Roman" w:cs="Arial"/>
                <w:sz w:val="16"/>
                <w:szCs w:val="16"/>
                <w:lang w:val="de-DE" w:eastAsia="pl-PL"/>
              </w:rPr>
              <w:t xml:space="preserve"> </w:t>
            </w:r>
            <w:proofErr w:type="spellStart"/>
            <w:r w:rsidRPr="003B0A26">
              <w:rPr>
                <w:rFonts w:eastAsia="Times New Roman" w:cs="Arial"/>
                <w:sz w:val="16"/>
                <w:szCs w:val="16"/>
                <w:lang w:val="de-DE" w:eastAsia="pl-PL"/>
              </w:rPr>
              <w:t>galwanicznych</w:t>
            </w:r>
            <w:proofErr w:type="spellEnd"/>
          </w:p>
        </w:tc>
        <w:tc>
          <w:tcPr>
            <w:tcW w:w="992" w:type="dxa"/>
          </w:tcPr>
          <w:p w14:paraId="1A676C16" w14:textId="77777777" w:rsidR="000137E0" w:rsidRPr="003B0A26" w:rsidRDefault="000137E0" w:rsidP="00F50E04">
            <w:pPr>
              <w:spacing w:after="0" w:line="240" w:lineRule="auto"/>
              <w:jc w:val="center"/>
              <w:rPr>
                <w:rFonts w:eastAsia="Times New Roman" w:cs="Arial"/>
                <w:sz w:val="16"/>
                <w:szCs w:val="16"/>
                <w:lang w:val="de-DE" w:eastAsia="pl-PL"/>
              </w:rPr>
            </w:pPr>
            <w:r w:rsidRPr="003B0A26">
              <w:rPr>
                <w:rFonts w:eastAsia="Times New Roman" w:cs="Arial"/>
                <w:sz w:val="16"/>
                <w:szCs w:val="16"/>
                <w:lang w:val="de-DE" w:eastAsia="pl-PL"/>
              </w:rPr>
              <w:t>12,2</w:t>
            </w:r>
          </w:p>
        </w:tc>
        <w:tc>
          <w:tcPr>
            <w:tcW w:w="850" w:type="dxa"/>
          </w:tcPr>
          <w:p w14:paraId="0CAA55C5" w14:textId="77777777" w:rsidR="000137E0" w:rsidRPr="003B0A26" w:rsidRDefault="000137E0" w:rsidP="00F50E04">
            <w:pPr>
              <w:spacing w:after="0" w:line="240" w:lineRule="auto"/>
              <w:jc w:val="center"/>
              <w:rPr>
                <w:rFonts w:eastAsia="Times New Roman" w:cs="Arial"/>
                <w:sz w:val="16"/>
                <w:szCs w:val="16"/>
                <w:lang w:val="de-DE" w:eastAsia="pl-PL"/>
              </w:rPr>
            </w:pPr>
            <w:r w:rsidRPr="003B0A26">
              <w:rPr>
                <w:rFonts w:eastAsia="Times New Roman" w:cs="Arial"/>
                <w:sz w:val="16"/>
                <w:szCs w:val="16"/>
                <w:lang w:val="de-DE" w:eastAsia="pl-PL"/>
              </w:rPr>
              <w:t>1,47</w:t>
            </w:r>
          </w:p>
        </w:tc>
        <w:tc>
          <w:tcPr>
            <w:tcW w:w="851" w:type="dxa"/>
          </w:tcPr>
          <w:p w14:paraId="7DA92EDE" w14:textId="77777777" w:rsidR="000137E0" w:rsidRPr="003B0A26" w:rsidRDefault="000137E0" w:rsidP="00F50E04">
            <w:pPr>
              <w:spacing w:after="0" w:line="240" w:lineRule="auto"/>
              <w:jc w:val="center"/>
              <w:rPr>
                <w:rFonts w:eastAsia="Times New Roman" w:cs="Arial"/>
                <w:sz w:val="16"/>
                <w:szCs w:val="16"/>
                <w:lang w:val="de-DE" w:eastAsia="pl-PL"/>
              </w:rPr>
            </w:pPr>
            <w:proofErr w:type="spellStart"/>
            <w:r w:rsidRPr="003B0A26">
              <w:rPr>
                <w:rFonts w:eastAsia="Times New Roman" w:cs="Arial"/>
                <w:sz w:val="16"/>
                <w:szCs w:val="16"/>
                <w:lang w:val="de-DE" w:eastAsia="pl-PL"/>
              </w:rPr>
              <w:t>Pionowy</w:t>
            </w:r>
            <w:proofErr w:type="spellEnd"/>
            <w:r w:rsidRPr="003B0A26">
              <w:rPr>
                <w:rFonts w:eastAsia="Times New Roman" w:cs="Arial"/>
                <w:sz w:val="16"/>
                <w:szCs w:val="16"/>
                <w:lang w:val="de-DE" w:eastAsia="pl-PL"/>
              </w:rPr>
              <w:t xml:space="preserve"> </w:t>
            </w:r>
            <w:proofErr w:type="spellStart"/>
            <w:r w:rsidRPr="003B0A26">
              <w:rPr>
                <w:rFonts w:eastAsia="Times New Roman" w:cs="Arial"/>
                <w:sz w:val="16"/>
                <w:szCs w:val="16"/>
                <w:lang w:val="de-DE" w:eastAsia="pl-PL"/>
              </w:rPr>
              <w:t>otwarty</w:t>
            </w:r>
            <w:proofErr w:type="spellEnd"/>
            <w:r w:rsidRPr="003B0A26">
              <w:rPr>
                <w:rFonts w:eastAsia="Times New Roman" w:cs="Arial"/>
                <w:sz w:val="16"/>
                <w:szCs w:val="16"/>
                <w:lang w:val="de-DE" w:eastAsia="pl-PL"/>
              </w:rPr>
              <w:t xml:space="preserve"> </w:t>
            </w:r>
          </w:p>
        </w:tc>
        <w:tc>
          <w:tcPr>
            <w:tcW w:w="1134" w:type="dxa"/>
          </w:tcPr>
          <w:p w14:paraId="5E7805B7" w14:textId="77777777" w:rsidR="000137E0" w:rsidRPr="003B0A26" w:rsidRDefault="000137E0" w:rsidP="00F50E04">
            <w:pPr>
              <w:spacing w:after="0" w:line="240" w:lineRule="auto"/>
              <w:jc w:val="center"/>
              <w:rPr>
                <w:rFonts w:eastAsia="Times New Roman" w:cs="Arial"/>
                <w:sz w:val="16"/>
                <w:szCs w:val="16"/>
                <w:lang w:val="de-DE" w:eastAsia="pl-PL"/>
              </w:rPr>
            </w:pPr>
            <w:r w:rsidRPr="003B0A26">
              <w:rPr>
                <w:rFonts w:eastAsia="Times New Roman" w:cs="Arial"/>
                <w:sz w:val="16"/>
                <w:szCs w:val="16"/>
                <w:lang w:val="de-DE" w:eastAsia="pl-PL"/>
              </w:rPr>
              <w:t>7,4</w:t>
            </w:r>
          </w:p>
        </w:tc>
        <w:tc>
          <w:tcPr>
            <w:tcW w:w="1134" w:type="dxa"/>
          </w:tcPr>
          <w:p w14:paraId="3D801C1E" w14:textId="77777777" w:rsidR="000137E0" w:rsidRPr="003B0A26" w:rsidRDefault="000137E0" w:rsidP="00F50E04">
            <w:pPr>
              <w:spacing w:after="0" w:line="240" w:lineRule="auto"/>
              <w:jc w:val="center"/>
              <w:rPr>
                <w:rFonts w:eastAsia="Times New Roman" w:cs="Arial"/>
                <w:sz w:val="16"/>
                <w:szCs w:val="16"/>
                <w:lang w:val="de-DE" w:eastAsia="pl-PL"/>
              </w:rPr>
            </w:pPr>
            <w:r w:rsidRPr="003B0A26">
              <w:rPr>
                <w:rFonts w:eastAsia="Times New Roman" w:cs="Arial"/>
                <w:sz w:val="16"/>
                <w:szCs w:val="16"/>
                <w:lang w:val="de-DE" w:eastAsia="pl-PL"/>
              </w:rPr>
              <w:t>291</w:t>
            </w:r>
          </w:p>
        </w:tc>
        <w:tc>
          <w:tcPr>
            <w:tcW w:w="992" w:type="dxa"/>
          </w:tcPr>
          <w:p w14:paraId="76C36E2E" w14:textId="77777777" w:rsidR="000137E0" w:rsidRPr="003B0A26" w:rsidRDefault="000137E0" w:rsidP="00F50E04">
            <w:pPr>
              <w:spacing w:after="0" w:line="240" w:lineRule="auto"/>
              <w:jc w:val="center"/>
              <w:rPr>
                <w:rFonts w:eastAsia="Times New Roman" w:cs="Arial"/>
                <w:sz w:val="16"/>
                <w:szCs w:val="16"/>
                <w:lang w:val="de-DE" w:eastAsia="pl-PL"/>
              </w:rPr>
            </w:pPr>
            <w:proofErr w:type="spellStart"/>
            <w:r w:rsidRPr="003B0A26">
              <w:rPr>
                <w:rFonts w:eastAsia="Times New Roman" w:cs="Arial"/>
                <w:sz w:val="16"/>
                <w:szCs w:val="16"/>
                <w:lang w:val="de-DE" w:eastAsia="pl-PL"/>
              </w:rPr>
              <w:t>Absorbent</w:t>
            </w:r>
            <w:proofErr w:type="spellEnd"/>
            <w:r w:rsidRPr="003B0A26">
              <w:rPr>
                <w:rFonts w:eastAsia="Times New Roman" w:cs="Arial"/>
                <w:sz w:val="16"/>
                <w:szCs w:val="16"/>
                <w:lang w:val="de-DE" w:eastAsia="pl-PL"/>
              </w:rPr>
              <w:t xml:space="preserve"> </w:t>
            </w:r>
            <w:proofErr w:type="spellStart"/>
            <w:r w:rsidRPr="003B0A26">
              <w:rPr>
                <w:rFonts w:eastAsia="Times New Roman" w:cs="Arial"/>
                <w:sz w:val="16"/>
                <w:szCs w:val="16"/>
                <w:lang w:val="de-DE" w:eastAsia="pl-PL"/>
              </w:rPr>
              <w:t>wodny</w:t>
            </w:r>
            <w:proofErr w:type="spellEnd"/>
            <w:r w:rsidRPr="003B0A26">
              <w:rPr>
                <w:rFonts w:eastAsia="Times New Roman" w:cs="Arial"/>
                <w:sz w:val="16"/>
                <w:szCs w:val="16"/>
                <w:lang w:val="de-DE" w:eastAsia="pl-PL"/>
              </w:rPr>
              <w:t xml:space="preserve"> </w:t>
            </w:r>
          </w:p>
          <w:p w14:paraId="4266DF42" w14:textId="77777777" w:rsidR="000137E0" w:rsidRPr="003B0A26" w:rsidRDefault="000137E0" w:rsidP="00F50E04">
            <w:pPr>
              <w:spacing w:after="0" w:line="240" w:lineRule="auto"/>
              <w:jc w:val="center"/>
              <w:rPr>
                <w:rFonts w:eastAsia="Times New Roman" w:cs="Arial"/>
                <w:sz w:val="16"/>
                <w:szCs w:val="16"/>
                <w:lang w:val="de-DE" w:eastAsia="pl-PL"/>
              </w:rPr>
            </w:pPr>
            <w:r w:rsidRPr="003B0A26">
              <w:rPr>
                <w:rFonts w:eastAsia="Times New Roman" w:cs="Arial"/>
                <w:sz w:val="16"/>
                <w:szCs w:val="16"/>
                <w:lang w:eastAsia="pl-PL"/>
              </w:rPr>
              <w:t>ŋ = 99%</w:t>
            </w:r>
          </w:p>
        </w:tc>
        <w:tc>
          <w:tcPr>
            <w:tcW w:w="709" w:type="dxa"/>
          </w:tcPr>
          <w:p w14:paraId="7F8FCD40" w14:textId="77777777" w:rsidR="000137E0" w:rsidRPr="003B0A26" w:rsidRDefault="000137E0" w:rsidP="00F50E04">
            <w:pPr>
              <w:spacing w:after="0" w:line="240" w:lineRule="auto"/>
              <w:jc w:val="center"/>
              <w:rPr>
                <w:rFonts w:eastAsia="Times New Roman" w:cs="Arial"/>
                <w:sz w:val="16"/>
                <w:szCs w:val="16"/>
                <w:lang w:val="de-DE" w:eastAsia="pl-PL"/>
              </w:rPr>
            </w:pPr>
            <w:r w:rsidRPr="003B0A26">
              <w:rPr>
                <w:rFonts w:eastAsia="Times New Roman" w:cs="Arial"/>
                <w:sz w:val="16"/>
                <w:szCs w:val="16"/>
                <w:lang w:val="de-DE" w:eastAsia="pl-PL"/>
              </w:rPr>
              <w:t>8760*</w:t>
            </w:r>
          </w:p>
        </w:tc>
      </w:tr>
      <w:tr w:rsidR="000137E0" w:rsidRPr="003B0A26" w14:paraId="287F8F39" w14:textId="77777777" w:rsidTr="00F50E04">
        <w:trPr>
          <w:trHeight w:val="284"/>
        </w:trPr>
        <w:tc>
          <w:tcPr>
            <w:tcW w:w="918" w:type="dxa"/>
          </w:tcPr>
          <w:p w14:paraId="11A4E7D3" w14:textId="77777777" w:rsidR="000137E0" w:rsidRPr="003B0A26" w:rsidRDefault="000137E0" w:rsidP="00F50E04">
            <w:pPr>
              <w:spacing w:after="0" w:line="240" w:lineRule="auto"/>
              <w:jc w:val="center"/>
              <w:rPr>
                <w:rFonts w:eastAsia="Times New Roman" w:cs="Arial"/>
                <w:sz w:val="16"/>
                <w:szCs w:val="16"/>
                <w:lang w:val="de-DE" w:eastAsia="pl-PL"/>
              </w:rPr>
            </w:pPr>
            <w:r w:rsidRPr="003B0A26">
              <w:rPr>
                <w:rFonts w:eastAsia="Times New Roman" w:cs="Arial"/>
                <w:sz w:val="16"/>
                <w:szCs w:val="16"/>
                <w:lang w:val="de-DE" w:eastAsia="pl-PL"/>
              </w:rPr>
              <w:t>E-124</w:t>
            </w:r>
          </w:p>
        </w:tc>
        <w:tc>
          <w:tcPr>
            <w:tcW w:w="1701" w:type="dxa"/>
          </w:tcPr>
          <w:p w14:paraId="7E5E4957" w14:textId="77777777" w:rsidR="000137E0" w:rsidRPr="003B0A26" w:rsidRDefault="000137E0" w:rsidP="00F50E04">
            <w:pPr>
              <w:spacing w:after="0" w:line="240" w:lineRule="auto"/>
              <w:jc w:val="center"/>
              <w:rPr>
                <w:rFonts w:eastAsia="Times New Roman" w:cs="Arial"/>
                <w:sz w:val="16"/>
                <w:szCs w:val="16"/>
                <w:lang w:val="de-DE" w:eastAsia="pl-PL"/>
              </w:rPr>
            </w:pPr>
            <w:proofErr w:type="spellStart"/>
            <w:r w:rsidRPr="003B0A26">
              <w:rPr>
                <w:rFonts w:eastAsia="Times New Roman" w:cs="Arial"/>
                <w:sz w:val="16"/>
                <w:szCs w:val="16"/>
                <w:lang w:val="de-DE" w:eastAsia="pl-PL"/>
              </w:rPr>
              <w:t>Emitor</w:t>
            </w:r>
            <w:proofErr w:type="spellEnd"/>
            <w:r w:rsidRPr="003B0A26">
              <w:rPr>
                <w:rFonts w:eastAsia="Times New Roman" w:cs="Arial"/>
                <w:sz w:val="16"/>
                <w:szCs w:val="16"/>
                <w:lang w:val="de-DE" w:eastAsia="pl-PL"/>
              </w:rPr>
              <w:t xml:space="preserve"> </w:t>
            </w:r>
            <w:proofErr w:type="spellStart"/>
            <w:r w:rsidRPr="003B0A26">
              <w:rPr>
                <w:rFonts w:eastAsia="Times New Roman" w:cs="Arial"/>
                <w:sz w:val="16"/>
                <w:szCs w:val="16"/>
                <w:lang w:val="de-DE" w:eastAsia="pl-PL"/>
              </w:rPr>
              <w:t>wentylacji</w:t>
            </w:r>
            <w:proofErr w:type="spellEnd"/>
            <w:r w:rsidRPr="003B0A26">
              <w:rPr>
                <w:rFonts w:eastAsia="Times New Roman" w:cs="Arial"/>
                <w:sz w:val="16"/>
                <w:szCs w:val="16"/>
                <w:lang w:val="de-DE" w:eastAsia="pl-PL"/>
              </w:rPr>
              <w:t xml:space="preserve"> </w:t>
            </w:r>
            <w:proofErr w:type="spellStart"/>
            <w:r w:rsidRPr="003B0A26">
              <w:rPr>
                <w:rFonts w:eastAsia="Times New Roman" w:cs="Arial"/>
                <w:sz w:val="16"/>
                <w:szCs w:val="16"/>
                <w:lang w:val="de-DE" w:eastAsia="pl-PL"/>
              </w:rPr>
              <w:t>wyciągowej</w:t>
            </w:r>
            <w:proofErr w:type="spellEnd"/>
            <w:r w:rsidRPr="003B0A26">
              <w:rPr>
                <w:rFonts w:eastAsia="Times New Roman" w:cs="Arial"/>
                <w:sz w:val="16"/>
                <w:szCs w:val="16"/>
                <w:lang w:val="de-DE" w:eastAsia="pl-PL"/>
              </w:rPr>
              <w:t xml:space="preserve"> </w:t>
            </w:r>
            <w:proofErr w:type="spellStart"/>
            <w:r w:rsidRPr="003B0A26">
              <w:rPr>
                <w:rFonts w:eastAsia="Times New Roman" w:cs="Arial"/>
                <w:sz w:val="16"/>
                <w:szCs w:val="16"/>
                <w:lang w:val="de-DE" w:eastAsia="pl-PL"/>
              </w:rPr>
              <w:t>znad</w:t>
            </w:r>
            <w:proofErr w:type="spellEnd"/>
            <w:r w:rsidRPr="003B0A26">
              <w:rPr>
                <w:rFonts w:eastAsia="Times New Roman" w:cs="Arial"/>
                <w:sz w:val="16"/>
                <w:szCs w:val="16"/>
                <w:lang w:val="de-DE" w:eastAsia="pl-PL"/>
              </w:rPr>
              <w:t xml:space="preserve"> </w:t>
            </w:r>
            <w:proofErr w:type="spellStart"/>
            <w:r w:rsidRPr="003B0A26">
              <w:rPr>
                <w:rFonts w:eastAsia="Times New Roman" w:cs="Arial"/>
                <w:sz w:val="16"/>
                <w:szCs w:val="16"/>
                <w:lang w:val="de-DE" w:eastAsia="pl-PL"/>
              </w:rPr>
              <w:t>wanien</w:t>
            </w:r>
            <w:proofErr w:type="spellEnd"/>
            <w:r w:rsidRPr="003B0A26">
              <w:rPr>
                <w:rFonts w:eastAsia="Times New Roman" w:cs="Arial"/>
                <w:sz w:val="16"/>
                <w:szCs w:val="16"/>
                <w:lang w:val="de-DE" w:eastAsia="pl-PL"/>
              </w:rPr>
              <w:t xml:space="preserve"> </w:t>
            </w:r>
            <w:proofErr w:type="spellStart"/>
            <w:r w:rsidRPr="003B0A26">
              <w:rPr>
                <w:rFonts w:eastAsia="Times New Roman" w:cs="Arial"/>
                <w:sz w:val="16"/>
                <w:szCs w:val="16"/>
                <w:lang w:val="de-DE" w:eastAsia="pl-PL"/>
              </w:rPr>
              <w:t>galwanicznych</w:t>
            </w:r>
            <w:proofErr w:type="spellEnd"/>
          </w:p>
        </w:tc>
        <w:tc>
          <w:tcPr>
            <w:tcW w:w="992" w:type="dxa"/>
          </w:tcPr>
          <w:p w14:paraId="02307796" w14:textId="77777777" w:rsidR="000137E0" w:rsidRPr="003B0A26" w:rsidRDefault="000137E0" w:rsidP="00F50E04">
            <w:pPr>
              <w:spacing w:after="0" w:line="240" w:lineRule="auto"/>
              <w:jc w:val="center"/>
              <w:rPr>
                <w:rFonts w:eastAsia="Times New Roman" w:cs="Arial"/>
                <w:sz w:val="16"/>
                <w:szCs w:val="16"/>
                <w:lang w:val="de-DE" w:eastAsia="pl-PL"/>
              </w:rPr>
            </w:pPr>
            <w:r w:rsidRPr="003B0A26">
              <w:rPr>
                <w:rFonts w:eastAsia="Times New Roman" w:cs="Arial"/>
                <w:sz w:val="16"/>
                <w:szCs w:val="16"/>
                <w:lang w:val="de-DE" w:eastAsia="pl-PL"/>
              </w:rPr>
              <w:t>15,0</w:t>
            </w:r>
          </w:p>
        </w:tc>
        <w:tc>
          <w:tcPr>
            <w:tcW w:w="850" w:type="dxa"/>
          </w:tcPr>
          <w:p w14:paraId="1868550A" w14:textId="77777777" w:rsidR="000137E0" w:rsidRPr="003B0A26" w:rsidRDefault="000137E0" w:rsidP="00F50E04">
            <w:pPr>
              <w:spacing w:after="0" w:line="240" w:lineRule="auto"/>
              <w:jc w:val="center"/>
              <w:rPr>
                <w:rFonts w:eastAsia="Times New Roman" w:cs="Arial"/>
                <w:sz w:val="16"/>
                <w:szCs w:val="16"/>
                <w:lang w:val="de-DE" w:eastAsia="pl-PL"/>
              </w:rPr>
            </w:pPr>
            <w:r w:rsidRPr="003B0A26">
              <w:rPr>
                <w:rFonts w:eastAsia="Times New Roman" w:cs="Arial"/>
                <w:sz w:val="16"/>
                <w:szCs w:val="16"/>
                <w:lang w:val="de-DE" w:eastAsia="pl-PL"/>
              </w:rPr>
              <w:t>1,04</w:t>
            </w:r>
          </w:p>
        </w:tc>
        <w:tc>
          <w:tcPr>
            <w:tcW w:w="851" w:type="dxa"/>
          </w:tcPr>
          <w:p w14:paraId="7593262A" w14:textId="77777777" w:rsidR="000137E0" w:rsidRPr="003B0A26" w:rsidRDefault="000137E0" w:rsidP="00F50E04">
            <w:pPr>
              <w:spacing w:after="0" w:line="240" w:lineRule="auto"/>
              <w:jc w:val="center"/>
              <w:rPr>
                <w:rFonts w:eastAsia="Times New Roman" w:cs="Arial"/>
                <w:sz w:val="16"/>
                <w:szCs w:val="16"/>
                <w:lang w:val="de-DE" w:eastAsia="pl-PL"/>
              </w:rPr>
            </w:pPr>
            <w:proofErr w:type="spellStart"/>
            <w:r w:rsidRPr="003B0A26">
              <w:rPr>
                <w:rFonts w:eastAsia="Times New Roman" w:cs="Arial"/>
                <w:sz w:val="16"/>
                <w:szCs w:val="16"/>
                <w:lang w:val="de-DE" w:eastAsia="pl-PL"/>
              </w:rPr>
              <w:t>Pionowy</w:t>
            </w:r>
            <w:proofErr w:type="spellEnd"/>
            <w:r w:rsidRPr="003B0A26">
              <w:rPr>
                <w:rFonts w:eastAsia="Times New Roman" w:cs="Arial"/>
                <w:sz w:val="16"/>
                <w:szCs w:val="16"/>
                <w:lang w:val="de-DE" w:eastAsia="pl-PL"/>
              </w:rPr>
              <w:t xml:space="preserve"> </w:t>
            </w:r>
            <w:proofErr w:type="spellStart"/>
            <w:r w:rsidRPr="003B0A26">
              <w:rPr>
                <w:rFonts w:eastAsia="Times New Roman" w:cs="Arial"/>
                <w:sz w:val="16"/>
                <w:szCs w:val="16"/>
                <w:lang w:val="de-DE" w:eastAsia="pl-PL"/>
              </w:rPr>
              <w:t>otwarty</w:t>
            </w:r>
            <w:proofErr w:type="spellEnd"/>
          </w:p>
        </w:tc>
        <w:tc>
          <w:tcPr>
            <w:tcW w:w="1134" w:type="dxa"/>
          </w:tcPr>
          <w:p w14:paraId="292C1FAE" w14:textId="77777777" w:rsidR="000137E0" w:rsidRPr="003B0A26" w:rsidRDefault="000137E0" w:rsidP="00F50E04">
            <w:pPr>
              <w:spacing w:after="0" w:line="240" w:lineRule="auto"/>
              <w:jc w:val="center"/>
              <w:rPr>
                <w:rFonts w:eastAsia="Times New Roman" w:cs="Arial"/>
                <w:sz w:val="16"/>
                <w:szCs w:val="16"/>
                <w:lang w:val="de-DE" w:eastAsia="pl-PL"/>
              </w:rPr>
            </w:pPr>
            <w:r w:rsidRPr="003B0A26">
              <w:rPr>
                <w:rFonts w:eastAsia="Times New Roman" w:cs="Arial"/>
                <w:sz w:val="16"/>
                <w:szCs w:val="16"/>
                <w:lang w:val="de-DE" w:eastAsia="pl-PL"/>
              </w:rPr>
              <w:t>7,7</w:t>
            </w:r>
          </w:p>
        </w:tc>
        <w:tc>
          <w:tcPr>
            <w:tcW w:w="1134" w:type="dxa"/>
          </w:tcPr>
          <w:p w14:paraId="1CC82AF5" w14:textId="77777777" w:rsidR="000137E0" w:rsidRPr="003B0A26" w:rsidRDefault="000137E0" w:rsidP="00F50E04">
            <w:pPr>
              <w:spacing w:after="0" w:line="240" w:lineRule="auto"/>
              <w:jc w:val="center"/>
              <w:rPr>
                <w:rFonts w:eastAsia="Times New Roman" w:cs="Arial"/>
                <w:sz w:val="16"/>
                <w:szCs w:val="16"/>
                <w:lang w:val="de-DE" w:eastAsia="pl-PL"/>
              </w:rPr>
            </w:pPr>
            <w:r w:rsidRPr="003B0A26">
              <w:rPr>
                <w:rFonts w:eastAsia="Times New Roman" w:cs="Arial"/>
                <w:sz w:val="16"/>
                <w:szCs w:val="16"/>
                <w:lang w:val="de-DE" w:eastAsia="pl-PL"/>
              </w:rPr>
              <w:t>291</w:t>
            </w:r>
          </w:p>
        </w:tc>
        <w:tc>
          <w:tcPr>
            <w:tcW w:w="992" w:type="dxa"/>
          </w:tcPr>
          <w:p w14:paraId="4624BD30" w14:textId="77777777" w:rsidR="000137E0" w:rsidRPr="003B0A26" w:rsidRDefault="000137E0" w:rsidP="00F50E04">
            <w:pPr>
              <w:spacing w:after="0" w:line="240" w:lineRule="auto"/>
              <w:jc w:val="center"/>
              <w:rPr>
                <w:rFonts w:eastAsia="Times New Roman" w:cs="Arial"/>
                <w:sz w:val="16"/>
                <w:szCs w:val="16"/>
                <w:lang w:val="de-DE" w:eastAsia="pl-PL"/>
              </w:rPr>
            </w:pPr>
            <w:proofErr w:type="spellStart"/>
            <w:r w:rsidRPr="003B0A26">
              <w:rPr>
                <w:rFonts w:eastAsia="Times New Roman" w:cs="Arial"/>
                <w:sz w:val="16"/>
                <w:szCs w:val="16"/>
                <w:lang w:val="de-DE" w:eastAsia="pl-PL"/>
              </w:rPr>
              <w:t>Absorbent</w:t>
            </w:r>
            <w:proofErr w:type="spellEnd"/>
            <w:r w:rsidRPr="003B0A26">
              <w:rPr>
                <w:rFonts w:eastAsia="Times New Roman" w:cs="Arial"/>
                <w:sz w:val="16"/>
                <w:szCs w:val="16"/>
                <w:lang w:val="de-DE" w:eastAsia="pl-PL"/>
              </w:rPr>
              <w:t xml:space="preserve"> </w:t>
            </w:r>
            <w:proofErr w:type="spellStart"/>
            <w:r w:rsidRPr="003B0A26">
              <w:rPr>
                <w:rFonts w:eastAsia="Times New Roman" w:cs="Arial"/>
                <w:sz w:val="16"/>
                <w:szCs w:val="16"/>
                <w:lang w:val="de-DE" w:eastAsia="pl-PL"/>
              </w:rPr>
              <w:t>wodny</w:t>
            </w:r>
            <w:proofErr w:type="spellEnd"/>
            <w:r w:rsidRPr="003B0A26">
              <w:rPr>
                <w:rFonts w:eastAsia="Times New Roman" w:cs="Arial"/>
                <w:sz w:val="16"/>
                <w:szCs w:val="16"/>
                <w:lang w:val="de-DE" w:eastAsia="pl-PL"/>
              </w:rPr>
              <w:t xml:space="preserve"> </w:t>
            </w:r>
          </w:p>
          <w:p w14:paraId="0A7ABF85" w14:textId="77777777" w:rsidR="000137E0" w:rsidRPr="003B0A26" w:rsidRDefault="000137E0" w:rsidP="00F50E04">
            <w:pPr>
              <w:spacing w:after="0" w:line="240" w:lineRule="auto"/>
              <w:jc w:val="center"/>
              <w:rPr>
                <w:rFonts w:eastAsia="Times New Roman" w:cs="Arial"/>
                <w:sz w:val="16"/>
                <w:szCs w:val="16"/>
                <w:lang w:val="de-DE" w:eastAsia="pl-PL"/>
              </w:rPr>
            </w:pPr>
            <w:r w:rsidRPr="003B0A26">
              <w:rPr>
                <w:rFonts w:eastAsia="Times New Roman" w:cs="Arial"/>
                <w:sz w:val="16"/>
                <w:szCs w:val="16"/>
                <w:lang w:eastAsia="pl-PL"/>
              </w:rPr>
              <w:t>ŋ = 99%</w:t>
            </w:r>
          </w:p>
        </w:tc>
        <w:tc>
          <w:tcPr>
            <w:tcW w:w="709" w:type="dxa"/>
          </w:tcPr>
          <w:p w14:paraId="22120611" w14:textId="77777777" w:rsidR="000137E0" w:rsidRPr="003B0A26" w:rsidRDefault="000137E0" w:rsidP="00F50E04">
            <w:pPr>
              <w:spacing w:after="0" w:line="240" w:lineRule="auto"/>
              <w:jc w:val="center"/>
              <w:rPr>
                <w:rFonts w:eastAsia="Times New Roman" w:cs="Arial"/>
                <w:sz w:val="16"/>
                <w:szCs w:val="16"/>
                <w:lang w:val="de-DE" w:eastAsia="pl-PL"/>
              </w:rPr>
            </w:pPr>
            <w:r w:rsidRPr="003B0A26">
              <w:rPr>
                <w:rFonts w:eastAsia="Times New Roman" w:cs="Arial"/>
                <w:sz w:val="16"/>
                <w:szCs w:val="16"/>
                <w:lang w:val="de-DE" w:eastAsia="pl-PL"/>
              </w:rPr>
              <w:t>8760*</w:t>
            </w:r>
          </w:p>
        </w:tc>
      </w:tr>
      <w:tr w:rsidR="000137E0" w:rsidRPr="003B0A26" w14:paraId="12515985" w14:textId="77777777" w:rsidTr="00F50E04">
        <w:trPr>
          <w:trHeight w:val="284"/>
        </w:trPr>
        <w:tc>
          <w:tcPr>
            <w:tcW w:w="918" w:type="dxa"/>
          </w:tcPr>
          <w:p w14:paraId="40A63767" w14:textId="77777777" w:rsidR="000137E0" w:rsidRPr="003B0A26" w:rsidRDefault="000137E0" w:rsidP="00F50E04">
            <w:pPr>
              <w:spacing w:after="0" w:line="240" w:lineRule="auto"/>
              <w:jc w:val="center"/>
              <w:rPr>
                <w:rFonts w:eastAsia="Times New Roman" w:cs="Arial"/>
                <w:sz w:val="16"/>
                <w:szCs w:val="16"/>
                <w:lang w:val="de-DE" w:eastAsia="pl-PL"/>
              </w:rPr>
            </w:pPr>
            <w:r w:rsidRPr="003B0A26">
              <w:rPr>
                <w:rFonts w:eastAsia="Times New Roman" w:cs="Arial"/>
                <w:sz w:val="16"/>
                <w:szCs w:val="16"/>
                <w:lang w:val="de-DE" w:eastAsia="pl-PL"/>
              </w:rPr>
              <w:t>E-125</w:t>
            </w:r>
          </w:p>
        </w:tc>
        <w:tc>
          <w:tcPr>
            <w:tcW w:w="1701" w:type="dxa"/>
          </w:tcPr>
          <w:p w14:paraId="43A83F03" w14:textId="77777777" w:rsidR="000137E0" w:rsidRPr="003B0A26" w:rsidRDefault="000137E0" w:rsidP="00F50E04">
            <w:pPr>
              <w:spacing w:after="0" w:line="240" w:lineRule="auto"/>
              <w:jc w:val="center"/>
              <w:rPr>
                <w:rFonts w:eastAsia="Times New Roman" w:cs="Arial"/>
                <w:sz w:val="16"/>
                <w:szCs w:val="16"/>
                <w:lang w:val="de-DE" w:eastAsia="pl-PL"/>
              </w:rPr>
            </w:pPr>
            <w:proofErr w:type="spellStart"/>
            <w:r w:rsidRPr="003B0A26">
              <w:rPr>
                <w:rFonts w:eastAsia="Times New Roman" w:cs="Arial"/>
                <w:sz w:val="16"/>
                <w:szCs w:val="16"/>
                <w:lang w:val="de-DE" w:eastAsia="pl-PL"/>
              </w:rPr>
              <w:t>Emitor</w:t>
            </w:r>
            <w:proofErr w:type="spellEnd"/>
            <w:r w:rsidRPr="003B0A26">
              <w:rPr>
                <w:rFonts w:eastAsia="Times New Roman" w:cs="Arial"/>
                <w:sz w:val="16"/>
                <w:szCs w:val="16"/>
                <w:lang w:val="de-DE" w:eastAsia="pl-PL"/>
              </w:rPr>
              <w:t xml:space="preserve"> </w:t>
            </w:r>
            <w:proofErr w:type="spellStart"/>
            <w:r w:rsidRPr="003B0A26">
              <w:rPr>
                <w:rFonts w:eastAsia="Times New Roman" w:cs="Arial"/>
                <w:sz w:val="16"/>
                <w:szCs w:val="16"/>
                <w:lang w:val="de-DE" w:eastAsia="pl-PL"/>
              </w:rPr>
              <w:t>wentylacji</w:t>
            </w:r>
            <w:proofErr w:type="spellEnd"/>
            <w:r w:rsidRPr="003B0A26">
              <w:rPr>
                <w:rFonts w:eastAsia="Times New Roman" w:cs="Arial"/>
                <w:sz w:val="16"/>
                <w:szCs w:val="16"/>
                <w:lang w:val="de-DE" w:eastAsia="pl-PL"/>
              </w:rPr>
              <w:t xml:space="preserve"> </w:t>
            </w:r>
            <w:proofErr w:type="spellStart"/>
            <w:r w:rsidRPr="003B0A26">
              <w:rPr>
                <w:rFonts w:eastAsia="Times New Roman" w:cs="Arial"/>
                <w:sz w:val="16"/>
                <w:szCs w:val="16"/>
                <w:lang w:val="de-DE" w:eastAsia="pl-PL"/>
              </w:rPr>
              <w:t>wyciągowej</w:t>
            </w:r>
            <w:proofErr w:type="spellEnd"/>
            <w:r w:rsidRPr="003B0A26">
              <w:rPr>
                <w:rFonts w:eastAsia="Times New Roman" w:cs="Arial"/>
                <w:sz w:val="16"/>
                <w:szCs w:val="16"/>
                <w:lang w:val="de-DE" w:eastAsia="pl-PL"/>
              </w:rPr>
              <w:t xml:space="preserve"> </w:t>
            </w:r>
            <w:proofErr w:type="spellStart"/>
            <w:r w:rsidRPr="003B0A26">
              <w:rPr>
                <w:rFonts w:eastAsia="Times New Roman" w:cs="Arial"/>
                <w:sz w:val="16"/>
                <w:szCs w:val="16"/>
                <w:lang w:val="de-DE" w:eastAsia="pl-PL"/>
              </w:rPr>
              <w:t>znad</w:t>
            </w:r>
            <w:proofErr w:type="spellEnd"/>
            <w:r w:rsidRPr="003B0A26">
              <w:rPr>
                <w:rFonts w:eastAsia="Times New Roman" w:cs="Arial"/>
                <w:sz w:val="16"/>
                <w:szCs w:val="16"/>
                <w:lang w:val="de-DE" w:eastAsia="pl-PL"/>
              </w:rPr>
              <w:t xml:space="preserve"> </w:t>
            </w:r>
            <w:proofErr w:type="spellStart"/>
            <w:r w:rsidRPr="003B0A26">
              <w:rPr>
                <w:rFonts w:eastAsia="Times New Roman" w:cs="Arial"/>
                <w:sz w:val="16"/>
                <w:szCs w:val="16"/>
                <w:lang w:val="de-DE" w:eastAsia="pl-PL"/>
              </w:rPr>
              <w:t>wanien</w:t>
            </w:r>
            <w:proofErr w:type="spellEnd"/>
            <w:r w:rsidRPr="003B0A26">
              <w:rPr>
                <w:rFonts w:eastAsia="Times New Roman" w:cs="Arial"/>
                <w:sz w:val="16"/>
                <w:szCs w:val="16"/>
                <w:lang w:val="de-DE" w:eastAsia="pl-PL"/>
              </w:rPr>
              <w:t xml:space="preserve"> </w:t>
            </w:r>
            <w:proofErr w:type="spellStart"/>
            <w:r w:rsidRPr="003B0A26">
              <w:rPr>
                <w:rFonts w:eastAsia="Times New Roman" w:cs="Arial"/>
                <w:sz w:val="16"/>
                <w:szCs w:val="16"/>
                <w:lang w:val="de-DE" w:eastAsia="pl-PL"/>
              </w:rPr>
              <w:t>galwanicznych</w:t>
            </w:r>
            <w:proofErr w:type="spellEnd"/>
          </w:p>
        </w:tc>
        <w:tc>
          <w:tcPr>
            <w:tcW w:w="992" w:type="dxa"/>
          </w:tcPr>
          <w:p w14:paraId="288632B4" w14:textId="77777777" w:rsidR="000137E0" w:rsidRPr="003B0A26" w:rsidRDefault="000137E0" w:rsidP="00F50E04">
            <w:pPr>
              <w:spacing w:after="0" w:line="240" w:lineRule="auto"/>
              <w:jc w:val="center"/>
              <w:rPr>
                <w:rFonts w:eastAsia="Times New Roman" w:cs="Arial"/>
                <w:sz w:val="16"/>
                <w:szCs w:val="16"/>
                <w:lang w:val="de-DE" w:eastAsia="pl-PL"/>
              </w:rPr>
            </w:pPr>
            <w:r w:rsidRPr="003B0A26">
              <w:rPr>
                <w:rFonts w:eastAsia="Times New Roman" w:cs="Arial"/>
                <w:sz w:val="16"/>
                <w:szCs w:val="16"/>
                <w:lang w:val="de-DE" w:eastAsia="pl-PL"/>
              </w:rPr>
              <w:t>13,0</w:t>
            </w:r>
          </w:p>
        </w:tc>
        <w:tc>
          <w:tcPr>
            <w:tcW w:w="850" w:type="dxa"/>
          </w:tcPr>
          <w:p w14:paraId="3F53EA59" w14:textId="77777777" w:rsidR="000137E0" w:rsidRPr="003B0A26" w:rsidRDefault="000137E0" w:rsidP="00F50E04">
            <w:pPr>
              <w:spacing w:after="0" w:line="240" w:lineRule="auto"/>
              <w:jc w:val="center"/>
              <w:rPr>
                <w:rFonts w:eastAsia="Times New Roman" w:cs="Arial"/>
                <w:sz w:val="16"/>
                <w:szCs w:val="16"/>
                <w:lang w:val="de-DE" w:eastAsia="pl-PL"/>
              </w:rPr>
            </w:pPr>
            <w:r w:rsidRPr="003B0A26">
              <w:rPr>
                <w:rFonts w:eastAsia="Times New Roman" w:cs="Arial"/>
                <w:sz w:val="16"/>
                <w:szCs w:val="16"/>
                <w:lang w:val="de-DE" w:eastAsia="pl-PL"/>
              </w:rPr>
              <w:t>0,65</w:t>
            </w:r>
          </w:p>
        </w:tc>
        <w:tc>
          <w:tcPr>
            <w:tcW w:w="851" w:type="dxa"/>
          </w:tcPr>
          <w:p w14:paraId="115232B3" w14:textId="77777777" w:rsidR="000137E0" w:rsidRPr="003B0A26" w:rsidRDefault="000137E0" w:rsidP="00F50E04">
            <w:pPr>
              <w:spacing w:after="0" w:line="240" w:lineRule="auto"/>
              <w:jc w:val="center"/>
              <w:rPr>
                <w:rFonts w:eastAsia="Times New Roman" w:cs="Arial"/>
                <w:sz w:val="16"/>
                <w:szCs w:val="16"/>
                <w:lang w:val="de-DE" w:eastAsia="pl-PL"/>
              </w:rPr>
            </w:pPr>
            <w:proofErr w:type="spellStart"/>
            <w:r w:rsidRPr="003B0A26">
              <w:rPr>
                <w:rFonts w:eastAsia="Times New Roman" w:cs="Arial"/>
                <w:sz w:val="16"/>
                <w:szCs w:val="16"/>
                <w:lang w:val="de-DE" w:eastAsia="pl-PL"/>
              </w:rPr>
              <w:t>Pionowy</w:t>
            </w:r>
            <w:proofErr w:type="spellEnd"/>
            <w:r w:rsidRPr="003B0A26">
              <w:rPr>
                <w:rFonts w:eastAsia="Times New Roman" w:cs="Arial"/>
                <w:sz w:val="16"/>
                <w:szCs w:val="16"/>
                <w:lang w:val="de-DE" w:eastAsia="pl-PL"/>
              </w:rPr>
              <w:t xml:space="preserve"> </w:t>
            </w:r>
            <w:proofErr w:type="spellStart"/>
            <w:r w:rsidRPr="003B0A26">
              <w:rPr>
                <w:rFonts w:eastAsia="Times New Roman" w:cs="Arial"/>
                <w:sz w:val="16"/>
                <w:szCs w:val="16"/>
                <w:lang w:val="de-DE" w:eastAsia="pl-PL"/>
              </w:rPr>
              <w:t>otwarty</w:t>
            </w:r>
            <w:proofErr w:type="spellEnd"/>
          </w:p>
        </w:tc>
        <w:tc>
          <w:tcPr>
            <w:tcW w:w="1134" w:type="dxa"/>
          </w:tcPr>
          <w:p w14:paraId="196FB2C1" w14:textId="77777777" w:rsidR="000137E0" w:rsidRPr="003B0A26" w:rsidRDefault="000137E0" w:rsidP="00F50E04">
            <w:pPr>
              <w:spacing w:after="0" w:line="240" w:lineRule="auto"/>
              <w:jc w:val="center"/>
              <w:rPr>
                <w:rFonts w:eastAsia="Times New Roman" w:cs="Arial"/>
                <w:sz w:val="16"/>
                <w:szCs w:val="16"/>
                <w:lang w:val="de-DE" w:eastAsia="pl-PL"/>
              </w:rPr>
            </w:pPr>
            <w:r w:rsidRPr="003B0A26">
              <w:rPr>
                <w:rFonts w:eastAsia="Times New Roman" w:cs="Arial"/>
                <w:sz w:val="16"/>
                <w:szCs w:val="16"/>
                <w:lang w:val="de-DE" w:eastAsia="pl-PL"/>
              </w:rPr>
              <w:t>10,3</w:t>
            </w:r>
          </w:p>
        </w:tc>
        <w:tc>
          <w:tcPr>
            <w:tcW w:w="1134" w:type="dxa"/>
          </w:tcPr>
          <w:p w14:paraId="6D2952A7" w14:textId="77777777" w:rsidR="000137E0" w:rsidRPr="003B0A26" w:rsidRDefault="000137E0" w:rsidP="00F50E04">
            <w:pPr>
              <w:spacing w:after="0" w:line="240" w:lineRule="auto"/>
              <w:jc w:val="center"/>
              <w:rPr>
                <w:rFonts w:eastAsia="Times New Roman" w:cs="Arial"/>
                <w:sz w:val="16"/>
                <w:szCs w:val="16"/>
                <w:lang w:val="de-DE" w:eastAsia="pl-PL"/>
              </w:rPr>
            </w:pPr>
            <w:r w:rsidRPr="003B0A26">
              <w:rPr>
                <w:rFonts w:eastAsia="Times New Roman" w:cs="Arial"/>
                <w:sz w:val="16"/>
                <w:szCs w:val="16"/>
                <w:lang w:val="de-DE" w:eastAsia="pl-PL"/>
              </w:rPr>
              <w:t>291</w:t>
            </w:r>
          </w:p>
        </w:tc>
        <w:tc>
          <w:tcPr>
            <w:tcW w:w="992" w:type="dxa"/>
          </w:tcPr>
          <w:p w14:paraId="6554C7E0" w14:textId="77777777" w:rsidR="000137E0" w:rsidRPr="003B0A26" w:rsidRDefault="000137E0" w:rsidP="00F50E04">
            <w:pPr>
              <w:spacing w:after="0" w:line="240" w:lineRule="auto"/>
              <w:jc w:val="center"/>
              <w:rPr>
                <w:rFonts w:eastAsia="Times New Roman" w:cs="Arial"/>
                <w:sz w:val="16"/>
                <w:szCs w:val="16"/>
                <w:lang w:val="de-DE" w:eastAsia="pl-PL"/>
              </w:rPr>
            </w:pPr>
            <w:proofErr w:type="spellStart"/>
            <w:r w:rsidRPr="003B0A26">
              <w:rPr>
                <w:rFonts w:eastAsia="Times New Roman" w:cs="Arial"/>
                <w:sz w:val="16"/>
                <w:szCs w:val="16"/>
                <w:lang w:val="de-DE" w:eastAsia="pl-PL"/>
              </w:rPr>
              <w:t>Absorbent</w:t>
            </w:r>
            <w:proofErr w:type="spellEnd"/>
            <w:r w:rsidRPr="003B0A26">
              <w:rPr>
                <w:rFonts w:eastAsia="Times New Roman" w:cs="Arial"/>
                <w:sz w:val="16"/>
                <w:szCs w:val="16"/>
                <w:lang w:val="de-DE" w:eastAsia="pl-PL"/>
              </w:rPr>
              <w:t xml:space="preserve"> </w:t>
            </w:r>
            <w:proofErr w:type="spellStart"/>
            <w:r w:rsidRPr="003B0A26">
              <w:rPr>
                <w:rFonts w:eastAsia="Times New Roman" w:cs="Arial"/>
                <w:sz w:val="16"/>
                <w:szCs w:val="16"/>
                <w:lang w:val="de-DE" w:eastAsia="pl-PL"/>
              </w:rPr>
              <w:t>wodny</w:t>
            </w:r>
            <w:proofErr w:type="spellEnd"/>
            <w:r w:rsidRPr="003B0A26">
              <w:rPr>
                <w:rFonts w:eastAsia="Times New Roman" w:cs="Arial"/>
                <w:sz w:val="16"/>
                <w:szCs w:val="16"/>
                <w:lang w:val="de-DE" w:eastAsia="pl-PL"/>
              </w:rPr>
              <w:t xml:space="preserve"> </w:t>
            </w:r>
          </w:p>
          <w:p w14:paraId="0084DC48" w14:textId="77777777" w:rsidR="000137E0" w:rsidRPr="003B0A26" w:rsidRDefault="000137E0" w:rsidP="00F50E04">
            <w:pPr>
              <w:spacing w:after="0" w:line="240" w:lineRule="auto"/>
              <w:jc w:val="center"/>
              <w:rPr>
                <w:rFonts w:eastAsia="Times New Roman" w:cs="Arial"/>
                <w:sz w:val="16"/>
                <w:szCs w:val="16"/>
                <w:lang w:val="de-DE" w:eastAsia="pl-PL"/>
              </w:rPr>
            </w:pPr>
            <w:r w:rsidRPr="003B0A26">
              <w:rPr>
                <w:rFonts w:eastAsia="Times New Roman" w:cs="Arial"/>
                <w:sz w:val="16"/>
                <w:szCs w:val="16"/>
                <w:lang w:eastAsia="pl-PL"/>
              </w:rPr>
              <w:t>ŋ = 99%</w:t>
            </w:r>
          </w:p>
        </w:tc>
        <w:tc>
          <w:tcPr>
            <w:tcW w:w="709" w:type="dxa"/>
          </w:tcPr>
          <w:p w14:paraId="04036BF5" w14:textId="77777777" w:rsidR="000137E0" w:rsidRPr="003B0A26" w:rsidRDefault="000137E0" w:rsidP="00F50E04">
            <w:pPr>
              <w:spacing w:after="0" w:line="240" w:lineRule="auto"/>
              <w:jc w:val="center"/>
              <w:rPr>
                <w:rFonts w:eastAsia="Times New Roman" w:cs="Arial"/>
                <w:sz w:val="16"/>
                <w:szCs w:val="16"/>
                <w:lang w:val="de-DE" w:eastAsia="pl-PL"/>
              </w:rPr>
            </w:pPr>
            <w:r w:rsidRPr="003B0A26">
              <w:rPr>
                <w:rFonts w:eastAsia="Times New Roman" w:cs="Arial"/>
                <w:sz w:val="16"/>
                <w:szCs w:val="16"/>
                <w:lang w:val="de-DE" w:eastAsia="pl-PL"/>
              </w:rPr>
              <w:t>8760*</w:t>
            </w:r>
          </w:p>
        </w:tc>
      </w:tr>
      <w:tr w:rsidR="000137E0" w:rsidRPr="003B0A26" w14:paraId="064C4C57" w14:textId="77777777" w:rsidTr="00F50E04">
        <w:trPr>
          <w:trHeight w:val="284"/>
        </w:trPr>
        <w:tc>
          <w:tcPr>
            <w:tcW w:w="918" w:type="dxa"/>
          </w:tcPr>
          <w:p w14:paraId="55E3F52D" w14:textId="77777777" w:rsidR="000137E0" w:rsidRPr="003B0A26" w:rsidRDefault="000137E0" w:rsidP="00F50E04">
            <w:pPr>
              <w:spacing w:after="0" w:line="240" w:lineRule="auto"/>
              <w:jc w:val="center"/>
              <w:rPr>
                <w:rFonts w:eastAsia="Times New Roman" w:cs="Arial"/>
                <w:sz w:val="16"/>
                <w:szCs w:val="16"/>
                <w:lang w:val="de-DE" w:eastAsia="pl-PL"/>
              </w:rPr>
            </w:pPr>
            <w:r w:rsidRPr="003B0A26">
              <w:rPr>
                <w:rFonts w:eastAsia="Times New Roman" w:cs="Arial"/>
                <w:sz w:val="16"/>
                <w:szCs w:val="16"/>
                <w:lang w:val="de-DE" w:eastAsia="pl-PL"/>
              </w:rPr>
              <w:t>E-126</w:t>
            </w:r>
          </w:p>
        </w:tc>
        <w:tc>
          <w:tcPr>
            <w:tcW w:w="1701" w:type="dxa"/>
          </w:tcPr>
          <w:p w14:paraId="2541A037" w14:textId="77777777" w:rsidR="000137E0" w:rsidRPr="003B0A26" w:rsidRDefault="000137E0" w:rsidP="00F50E04">
            <w:pPr>
              <w:spacing w:after="0" w:line="240" w:lineRule="auto"/>
              <w:jc w:val="center"/>
              <w:rPr>
                <w:rFonts w:eastAsia="Times New Roman" w:cs="Arial"/>
                <w:sz w:val="16"/>
                <w:szCs w:val="16"/>
                <w:lang w:val="de-DE" w:eastAsia="pl-PL"/>
              </w:rPr>
            </w:pPr>
            <w:proofErr w:type="spellStart"/>
            <w:r w:rsidRPr="003B0A26">
              <w:rPr>
                <w:rFonts w:eastAsia="Times New Roman" w:cs="Arial"/>
                <w:sz w:val="16"/>
                <w:szCs w:val="16"/>
                <w:lang w:val="de-DE" w:eastAsia="pl-PL"/>
              </w:rPr>
              <w:t>Emitor</w:t>
            </w:r>
            <w:proofErr w:type="spellEnd"/>
            <w:r w:rsidRPr="003B0A26">
              <w:rPr>
                <w:rFonts w:eastAsia="Times New Roman" w:cs="Arial"/>
                <w:sz w:val="16"/>
                <w:szCs w:val="16"/>
                <w:lang w:val="de-DE" w:eastAsia="pl-PL"/>
              </w:rPr>
              <w:t xml:space="preserve"> </w:t>
            </w:r>
            <w:proofErr w:type="spellStart"/>
            <w:r w:rsidRPr="003B0A26">
              <w:rPr>
                <w:rFonts w:eastAsia="Times New Roman" w:cs="Arial"/>
                <w:sz w:val="16"/>
                <w:szCs w:val="16"/>
                <w:lang w:val="de-DE" w:eastAsia="pl-PL"/>
              </w:rPr>
              <w:t>wentylacji</w:t>
            </w:r>
            <w:proofErr w:type="spellEnd"/>
            <w:r w:rsidRPr="003B0A26">
              <w:rPr>
                <w:rFonts w:eastAsia="Times New Roman" w:cs="Arial"/>
                <w:sz w:val="16"/>
                <w:szCs w:val="16"/>
                <w:lang w:val="de-DE" w:eastAsia="pl-PL"/>
              </w:rPr>
              <w:t xml:space="preserve"> </w:t>
            </w:r>
            <w:proofErr w:type="spellStart"/>
            <w:r w:rsidRPr="003B0A26">
              <w:rPr>
                <w:rFonts w:eastAsia="Times New Roman" w:cs="Arial"/>
                <w:sz w:val="16"/>
                <w:szCs w:val="16"/>
                <w:lang w:val="de-DE" w:eastAsia="pl-PL"/>
              </w:rPr>
              <w:t>wyciągowej</w:t>
            </w:r>
            <w:proofErr w:type="spellEnd"/>
            <w:r w:rsidRPr="003B0A26">
              <w:rPr>
                <w:rFonts w:eastAsia="Times New Roman" w:cs="Arial"/>
                <w:sz w:val="16"/>
                <w:szCs w:val="16"/>
                <w:lang w:val="de-DE" w:eastAsia="pl-PL"/>
              </w:rPr>
              <w:t xml:space="preserve"> </w:t>
            </w:r>
            <w:proofErr w:type="spellStart"/>
            <w:r w:rsidRPr="003B0A26">
              <w:rPr>
                <w:rFonts w:eastAsia="Times New Roman" w:cs="Arial"/>
                <w:sz w:val="16"/>
                <w:szCs w:val="16"/>
                <w:lang w:val="de-DE" w:eastAsia="pl-PL"/>
              </w:rPr>
              <w:t>znad</w:t>
            </w:r>
            <w:proofErr w:type="spellEnd"/>
            <w:r w:rsidRPr="003B0A26">
              <w:rPr>
                <w:rFonts w:eastAsia="Times New Roman" w:cs="Arial"/>
                <w:sz w:val="16"/>
                <w:szCs w:val="16"/>
                <w:lang w:val="de-DE" w:eastAsia="pl-PL"/>
              </w:rPr>
              <w:t xml:space="preserve"> </w:t>
            </w:r>
            <w:proofErr w:type="spellStart"/>
            <w:r w:rsidRPr="003B0A26">
              <w:rPr>
                <w:rFonts w:eastAsia="Times New Roman" w:cs="Arial"/>
                <w:sz w:val="16"/>
                <w:szCs w:val="16"/>
                <w:lang w:val="de-DE" w:eastAsia="pl-PL"/>
              </w:rPr>
              <w:t>wanien</w:t>
            </w:r>
            <w:proofErr w:type="spellEnd"/>
            <w:r w:rsidRPr="003B0A26">
              <w:rPr>
                <w:rFonts w:eastAsia="Times New Roman" w:cs="Arial"/>
                <w:sz w:val="16"/>
                <w:szCs w:val="16"/>
                <w:lang w:val="de-DE" w:eastAsia="pl-PL"/>
              </w:rPr>
              <w:t xml:space="preserve"> </w:t>
            </w:r>
            <w:proofErr w:type="spellStart"/>
            <w:r w:rsidRPr="003B0A26">
              <w:rPr>
                <w:rFonts w:eastAsia="Times New Roman" w:cs="Arial"/>
                <w:sz w:val="16"/>
                <w:szCs w:val="16"/>
                <w:lang w:val="de-DE" w:eastAsia="pl-PL"/>
              </w:rPr>
              <w:t>galwanicznych</w:t>
            </w:r>
            <w:proofErr w:type="spellEnd"/>
          </w:p>
        </w:tc>
        <w:tc>
          <w:tcPr>
            <w:tcW w:w="992" w:type="dxa"/>
          </w:tcPr>
          <w:p w14:paraId="61AC1401" w14:textId="77777777" w:rsidR="000137E0" w:rsidRPr="003B0A26" w:rsidRDefault="000137E0" w:rsidP="00F50E04">
            <w:pPr>
              <w:spacing w:after="0" w:line="240" w:lineRule="auto"/>
              <w:jc w:val="center"/>
              <w:rPr>
                <w:rFonts w:eastAsia="Times New Roman" w:cs="Arial"/>
                <w:sz w:val="16"/>
                <w:szCs w:val="16"/>
                <w:lang w:val="de-DE" w:eastAsia="pl-PL"/>
              </w:rPr>
            </w:pPr>
            <w:r w:rsidRPr="003B0A26">
              <w:rPr>
                <w:rFonts w:eastAsia="Times New Roman" w:cs="Arial"/>
                <w:sz w:val="16"/>
                <w:szCs w:val="16"/>
                <w:lang w:val="de-DE" w:eastAsia="pl-PL"/>
              </w:rPr>
              <w:t>13,0</w:t>
            </w:r>
          </w:p>
        </w:tc>
        <w:tc>
          <w:tcPr>
            <w:tcW w:w="850" w:type="dxa"/>
          </w:tcPr>
          <w:p w14:paraId="218842C8" w14:textId="77777777" w:rsidR="000137E0" w:rsidRPr="003B0A26" w:rsidRDefault="000137E0" w:rsidP="00F50E04">
            <w:pPr>
              <w:spacing w:after="0" w:line="240" w:lineRule="auto"/>
              <w:jc w:val="center"/>
              <w:rPr>
                <w:rFonts w:eastAsia="Times New Roman" w:cs="Arial"/>
                <w:sz w:val="16"/>
                <w:szCs w:val="16"/>
                <w:lang w:val="de-DE" w:eastAsia="pl-PL"/>
              </w:rPr>
            </w:pPr>
            <w:r w:rsidRPr="003B0A26">
              <w:rPr>
                <w:rFonts w:eastAsia="Times New Roman" w:cs="Arial"/>
                <w:sz w:val="16"/>
                <w:szCs w:val="16"/>
                <w:lang w:val="de-DE" w:eastAsia="pl-PL"/>
              </w:rPr>
              <w:t>1,3</w:t>
            </w:r>
          </w:p>
        </w:tc>
        <w:tc>
          <w:tcPr>
            <w:tcW w:w="851" w:type="dxa"/>
          </w:tcPr>
          <w:p w14:paraId="0376B306" w14:textId="77777777" w:rsidR="000137E0" w:rsidRPr="003B0A26" w:rsidRDefault="000137E0" w:rsidP="00F50E04">
            <w:pPr>
              <w:spacing w:after="0" w:line="240" w:lineRule="auto"/>
              <w:jc w:val="center"/>
              <w:rPr>
                <w:rFonts w:eastAsia="Times New Roman" w:cs="Arial"/>
                <w:sz w:val="16"/>
                <w:szCs w:val="16"/>
                <w:lang w:val="de-DE" w:eastAsia="pl-PL"/>
              </w:rPr>
            </w:pPr>
            <w:proofErr w:type="spellStart"/>
            <w:r w:rsidRPr="003B0A26">
              <w:rPr>
                <w:rFonts w:eastAsia="Times New Roman" w:cs="Arial"/>
                <w:sz w:val="16"/>
                <w:szCs w:val="16"/>
                <w:lang w:val="de-DE" w:eastAsia="pl-PL"/>
              </w:rPr>
              <w:t>Pionowy</w:t>
            </w:r>
            <w:proofErr w:type="spellEnd"/>
            <w:r w:rsidRPr="003B0A26">
              <w:rPr>
                <w:rFonts w:eastAsia="Times New Roman" w:cs="Arial"/>
                <w:sz w:val="16"/>
                <w:szCs w:val="16"/>
                <w:lang w:val="de-DE" w:eastAsia="pl-PL"/>
              </w:rPr>
              <w:t xml:space="preserve"> </w:t>
            </w:r>
            <w:proofErr w:type="spellStart"/>
            <w:r w:rsidRPr="003B0A26">
              <w:rPr>
                <w:rFonts w:eastAsia="Times New Roman" w:cs="Arial"/>
                <w:sz w:val="16"/>
                <w:szCs w:val="16"/>
                <w:lang w:val="de-DE" w:eastAsia="pl-PL"/>
              </w:rPr>
              <w:t>otwarty</w:t>
            </w:r>
            <w:proofErr w:type="spellEnd"/>
          </w:p>
        </w:tc>
        <w:tc>
          <w:tcPr>
            <w:tcW w:w="1134" w:type="dxa"/>
          </w:tcPr>
          <w:p w14:paraId="7BBEA1C7" w14:textId="77777777" w:rsidR="000137E0" w:rsidRPr="003B0A26" w:rsidRDefault="000137E0" w:rsidP="00F50E04">
            <w:pPr>
              <w:spacing w:after="0" w:line="240" w:lineRule="auto"/>
              <w:jc w:val="center"/>
              <w:rPr>
                <w:rFonts w:eastAsia="Times New Roman" w:cs="Arial"/>
                <w:sz w:val="16"/>
                <w:szCs w:val="16"/>
                <w:lang w:val="de-DE" w:eastAsia="pl-PL"/>
              </w:rPr>
            </w:pPr>
            <w:r w:rsidRPr="003B0A26">
              <w:rPr>
                <w:rFonts w:eastAsia="Times New Roman" w:cs="Arial"/>
                <w:sz w:val="16"/>
                <w:szCs w:val="16"/>
                <w:lang w:val="de-DE" w:eastAsia="pl-PL"/>
              </w:rPr>
              <w:t>11,5</w:t>
            </w:r>
          </w:p>
        </w:tc>
        <w:tc>
          <w:tcPr>
            <w:tcW w:w="1134" w:type="dxa"/>
          </w:tcPr>
          <w:p w14:paraId="5B513CC3" w14:textId="77777777" w:rsidR="000137E0" w:rsidRPr="003B0A26" w:rsidRDefault="000137E0" w:rsidP="00F50E04">
            <w:pPr>
              <w:spacing w:after="0" w:line="240" w:lineRule="auto"/>
              <w:jc w:val="center"/>
              <w:rPr>
                <w:rFonts w:eastAsia="Times New Roman" w:cs="Arial"/>
                <w:sz w:val="16"/>
                <w:szCs w:val="16"/>
                <w:lang w:val="de-DE" w:eastAsia="pl-PL"/>
              </w:rPr>
            </w:pPr>
            <w:r w:rsidRPr="003B0A26">
              <w:rPr>
                <w:rFonts w:eastAsia="Times New Roman" w:cs="Arial"/>
                <w:sz w:val="16"/>
                <w:szCs w:val="16"/>
                <w:lang w:val="de-DE" w:eastAsia="pl-PL"/>
              </w:rPr>
              <w:t>291</w:t>
            </w:r>
          </w:p>
        </w:tc>
        <w:tc>
          <w:tcPr>
            <w:tcW w:w="992" w:type="dxa"/>
          </w:tcPr>
          <w:p w14:paraId="5694ED37" w14:textId="77777777" w:rsidR="000137E0" w:rsidRPr="003B0A26" w:rsidRDefault="000137E0" w:rsidP="00F50E04">
            <w:pPr>
              <w:spacing w:after="0" w:line="240" w:lineRule="auto"/>
              <w:jc w:val="center"/>
              <w:rPr>
                <w:rFonts w:eastAsia="Times New Roman" w:cs="Arial"/>
                <w:sz w:val="16"/>
                <w:szCs w:val="16"/>
                <w:lang w:val="de-DE" w:eastAsia="pl-PL"/>
              </w:rPr>
            </w:pPr>
            <w:proofErr w:type="spellStart"/>
            <w:r w:rsidRPr="003B0A26">
              <w:rPr>
                <w:rFonts w:eastAsia="Times New Roman" w:cs="Arial"/>
                <w:sz w:val="16"/>
                <w:szCs w:val="16"/>
                <w:lang w:val="de-DE" w:eastAsia="pl-PL"/>
              </w:rPr>
              <w:t>Absorbent</w:t>
            </w:r>
            <w:proofErr w:type="spellEnd"/>
            <w:r w:rsidRPr="003B0A26">
              <w:rPr>
                <w:rFonts w:eastAsia="Times New Roman" w:cs="Arial"/>
                <w:sz w:val="16"/>
                <w:szCs w:val="16"/>
                <w:lang w:val="de-DE" w:eastAsia="pl-PL"/>
              </w:rPr>
              <w:t xml:space="preserve"> </w:t>
            </w:r>
            <w:proofErr w:type="spellStart"/>
            <w:r w:rsidRPr="003B0A26">
              <w:rPr>
                <w:rFonts w:eastAsia="Times New Roman" w:cs="Arial"/>
                <w:sz w:val="16"/>
                <w:szCs w:val="16"/>
                <w:lang w:val="de-DE" w:eastAsia="pl-PL"/>
              </w:rPr>
              <w:t>wodny</w:t>
            </w:r>
            <w:proofErr w:type="spellEnd"/>
            <w:r w:rsidRPr="003B0A26">
              <w:rPr>
                <w:rFonts w:eastAsia="Times New Roman" w:cs="Arial"/>
                <w:sz w:val="16"/>
                <w:szCs w:val="16"/>
                <w:lang w:val="de-DE" w:eastAsia="pl-PL"/>
              </w:rPr>
              <w:t xml:space="preserve"> </w:t>
            </w:r>
          </w:p>
          <w:p w14:paraId="2A5D31CC" w14:textId="77777777" w:rsidR="000137E0" w:rsidRPr="003B0A26" w:rsidRDefault="000137E0" w:rsidP="00F50E04">
            <w:pPr>
              <w:spacing w:after="0" w:line="240" w:lineRule="auto"/>
              <w:jc w:val="center"/>
              <w:rPr>
                <w:rFonts w:eastAsia="Times New Roman" w:cs="Arial"/>
                <w:sz w:val="16"/>
                <w:szCs w:val="16"/>
                <w:lang w:val="de-DE" w:eastAsia="pl-PL"/>
              </w:rPr>
            </w:pPr>
            <w:r w:rsidRPr="003B0A26">
              <w:rPr>
                <w:rFonts w:eastAsia="Times New Roman" w:cs="Arial"/>
                <w:sz w:val="16"/>
                <w:szCs w:val="16"/>
                <w:lang w:eastAsia="pl-PL"/>
              </w:rPr>
              <w:t>ŋ = 99%</w:t>
            </w:r>
          </w:p>
        </w:tc>
        <w:tc>
          <w:tcPr>
            <w:tcW w:w="709" w:type="dxa"/>
          </w:tcPr>
          <w:p w14:paraId="544C1847" w14:textId="77777777" w:rsidR="000137E0" w:rsidRPr="003B0A26" w:rsidRDefault="000137E0" w:rsidP="00F50E04">
            <w:pPr>
              <w:spacing w:after="0" w:line="240" w:lineRule="auto"/>
              <w:jc w:val="center"/>
              <w:rPr>
                <w:rFonts w:eastAsia="Times New Roman" w:cs="Arial"/>
                <w:sz w:val="16"/>
                <w:szCs w:val="16"/>
                <w:lang w:val="de-DE" w:eastAsia="pl-PL"/>
              </w:rPr>
            </w:pPr>
            <w:r w:rsidRPr="003B0A26">
              <w:rPr>
                <w:rFonts w:eastAsia="Times New Roman" w:cs="Arial"/>
                <w:sz w:val="16"/>
                <w:szCs w:val="16"/>
                <w:lang w:val="de-DE" w:eastAsia="pl-PL"/>
              </w:rPr>
              <w:t>8760*</w:t>
            </w:r>
          </w:p>
        </w:tc>
      </w:tr>
      <w:tr w:rsidR="000137E0" w:rsidRPr="003B0A26" w14:paraId="5D099352" w14:textId="77777777" w:rsidTr="00F50E04">
        <w:trPr>
          <w:trHeight w:val="284"/>
        </w:trPr>
        <w:tc>
          <w:tcPr>
            <w:tcW w:w="918" w:type="dxa"/>
          </w:tcPr>
          <w:p w14:paraId="38195257" w14:textId="77777777" w:rsidR="000137E0" w:rsidRPr="003B0A26" w:rsidRDefault="000137E0" w:rsidP="00F50E04">
            <w:pPr>
              <w:spacing w:after="0" w:line="240" w:lineRule="auto"/>
              <w:jc w:val="center"/>
              <w:rPr>
                <w:rFonts w:eastAsia="Times New Roman" w:cs="Arial"/>
                <w:sz w:val="16"/>
                <w:szCs w:val="16"/>
                <w:lang w:val="de-DE" w:eastAsia="pl-PL"/>
              </w:rPr>
            </w:pPr>
            <w:r w:rsidRPr="003B0A26">
              <w:rPr>
                <w:rFonts w:eastAsia="Times New Roman" w:cs="Arial"/>
                <w:sz w:val="16"/>
                <w:szCs w:val="16"/>
                <w:lang w:val="de-DE" w:eastAsia="pl-PL"/>
              </w:rPr>
              <w:t>E-127</w:t>
            </w:r>
          </w:p>
        </w:tc>
        <w:tc>
          <w:tcPr>
            <w:tcW w:w="1701" w:type="dxa"/>
          </w:tcPr>
          <w:p w14:paraId="3E7897F1" w14:textId="77777777" w:rsidR="000137E0" w:rsidRPr="003B0A26" w:rsidRDefault="000137E0" w:rsidP="00F50E04">
            <w:pPr>
              <w:spacing w:after="0" w:line="240" w:lineRule="auto"/>
              <w:jc w:val="center"/>
              <w:rPr>
                <w:rFonts w:eastAsia="Times New Roman" w:cs="Arial"/>
                <w:sz w:val="16"/>
                <w:szCs w:val="16"/>
                <w:lang w:val="de-DE" w:eastAsia="pl-PL"/>
              </w:rPr>
            </w:pPr>
            <w:proofErr w:type="spellStart"/>
            <w:r w:rsidRPr="003B0A26">
              <w:rPr>
                <w:rFonts w:eastAsia="Times New Roman" w:cs="Arial"/>
                <w:sz w:val="16"/>
                <w:szCs w:val="16"/>
                <w:lang w:val="de-DE" w:eastAsia="pl-PL"/>
              </w:rPr>
              <w:t>Emitor</w:t>
            </w:r>
            <w:proofErr w:type="spellEnd"/>
            <w:r w:rsidRPr="003B0A26">
              <w:rPr>
                <w:rFonts w:eastAsia="Times New Roman" w:cs="Arial"/>
                <w:sz w:val="16"/>
                <w:szCs w:val="16"/>
                <w:lang w:val="de-DE" w:eastAsia="pl-PL"/>
              </w:rPr>
              <w:t xml:space="preserve"> </w:t>
            </w:r>
            <w:proofErr w:type="spellStart"/>
            <w:r w:rsidRPr="003B0A26">
              <w:rPr>
                <w:rFonts w:eastAsia="Times New Roman" w:cs="Arial"/>
                <w:sz w:val="16"/>
                <w:szCs w:val="16"/>
                <w:lang w:val="de-DE" w:eastAsia="pl-PL"/>
              </w:rPr>
              <w:t>wentylacji</w:t>
            </w:r>
            <w:proofErr w:type="spellEnd"/>
            <w:r w:rsidRPr="003B0A26">
              <w:rPr>
                <w:rFonts w:eastAsia="Times New Roman" w:cs="Arial"/>
                <w:sz w:val="16"/>
                <w:szCs w:val="16"/>
                <w:lang w:val="de-DE" w:eastAsia="pl-PL"/>
              </w:rPr>
              <w:t xml:space="preserve"> </w:t>
            </w:r>
            <w:proofErr w:type="spellStart"/>
            <w:r w:rsidRPr="003B0A26">
              <w:rPr>
                <w:rFonts w:eastAsia="Times New Roman" w:cs="Arial"/>
                <w:sz w:val="16"/>
                <w:szCs w:val="16"/>
                <w:lang w:val="de-DE" w:eastAsia="pl-PL"/>
              </w:rPr>
              <w:t>wyciągowej</w:t>
            </w:r>
            <w:proofErr w:type="spellEnd"/>
            <w:r w:rsidRPr="003B0A26">
              <w:rPr>
                <w:rFonts w:eastAsia="Times New Roman" w:cs="Arial"/>
                <w:sz w:val="16"/>
                <w:szCs w:val="16"/>
                <w:lang w:val="de-DE" w:eastAsia="pl-PL"/>
              </w:rPr>
              <w:t xml:space="preserve"> </w:t>
            </w:r>
            <w:proofErr w:type="spellStart"/>
            <w:r w:rsidRPr="003B0A26">
              <w:rPr>
                <w:rFonts w:eastAsia="Times New Roman" w:cs="Arial"/>
                <w:sz w:val="16"/>
                <w:szCs w:val="16"/>
                <w:lang w:val="de-DE" w:eastAsia="pl-PL"/>
              </w:rPr>
              <w:t>znad</w:t>
            </w:r>
            <w:proofErr w:type="spellEnd"/>
            <w:r w:rsidRPr="003B0A26">
              <w:rPr>
                <w:rFonts w:eastAsia="Times New Roman" w:cs="Arial"/>
                <w:sz w:val="16"/>
                <w:szCs w:val="16"/>
                <w:lang w:val="de-DE" w:eastAsia="pl-PL"/>
              </w:rPr>
              <w:t xml:space="preserve"> </w:t>
            </w:r>
            <w:proofErr w:type="spellStart"/>
            <w:r w:rsidRPr="003B0A26">
              <w:rPr>
                <w:rFonts w:eastAsia="Times New Roman" w:cs="Arial"/>
                <w:sz w:val="16"/>
                <w:szCs w:val="16"/>
                <w:lang w:val="de-DE" w:eastAsia="pl-PL"/>
              </w:rPr>
              <w:t>wanien</w:t>
            </w:r>
            <w:proofErr w:type="spellEnd"/>
            <w:r w:rsidRPr="003B0A26">
              <w:rPr>
                <w:rFonts w:eastAsia="Times New Roman" w:cs="Arial"/>
                <w:sz w:val="16"/>
                <w:szCs w:val="16"/>
                <w:lang w:val="de-DE" w:eastAsia="pl-PL"/>
              </w:rPr>
              <w:t xml:space="preserve"> </w:t>
            </w:r>
            <w:proofErr w:type="spellStart"/>
            <w:r w:rsidRPr="003B0A26">
              <w:rPr>
                <w:rFonts w:eastAsia="Times New Roman" w:cs="Arial"/>
                <w:sz w:val="16"/>
                <w:szCs w:val="16"/>
                <w:lang w:val="de-DE" w:eastAsia="pl-PL"/>
              </w:rPr>
              <w:t>galwanicznych</w:t>
            </w:r>
            <w:proofErr w:type="spellEnd"/>
          </w:p>
        </w:tc>
        <w:tc>
          <w:tcPr>
            <w:tcW w:w="992" w:type="dxa"/>
          </w:tcPr>
          <w:p w14:paraId="3369C534" w14:textId="77777777" w:rsidR="000137E0" w:rsidRPr="003B0A26" w:rsidRDefault="000137E0" w:rsidP="00F50E04">
            <w:pPr>
              <w:spacing w:after="0" w:line="240" w:lineRule="auto"/>
              <w:jc w:val="center"/>
              <w:rPr>
                <w:rFonts w:eastAsia="Times New Roman" w:cs="Arial"/>
                <w:sz w:val="16"/>
                <w:szCs w:val="16"/>
                <w:lang w:val="de-DE" w:eastAsia="pl-PL"/>
              </w:rPr>
            </w:pPr>
            <w:r w:rsidRPr="003B0A26">
              <w:rPr>
                <w:rFonts w:eastAsia="Times New Roman" w:cs="Arial"/>
                <w:sz w:val="16"/>
                <w:szCs w:val="16"/>
                <w:lang w:val="de-DE" w:eastAsia="pl-PL"/>
              </w:rPr>
              <w:t>13,0</w:t>
            </w:r>
          </w:p>
        </w:tc>
        <w:tc>
          <w:tcPr>
            <w:tcW w:w="850" w:type="dxa"/>
          </w:tcPr>
          <w:p w14:paraId="7BBF2EC2" w14:textId="77777777" w:rsidR="000137E0" w:rsidRPr="003B0A26" w:rsidRDefault="000137E0" w:rsidP="00F50E04">
            <w:pPr>
              <w:spacing w:after="0" w:line="240" w:lineRule="auto"/>
              <w:jc w:val="center"/>
              <w:rPr>
                <w:rFonts w:eastAsia="Times New Roman" w:cs="Arial"/>
                <w:sz w:val="16"/>
                <w:szCs w:val="16"/>
                <w:lang w:val="de-DE" w:eastAsia="pl-PL"/>
              </w:rPr>
            </w:pPr>
            <w:r w:rsidRPr="003B0A26">
              <w:rPr>
                <w:rFonts w:eastAsia="Times New Roman" w:cs="Arial"/>
                <w:sz w:val="16"/>
                <w:szCs w:val="16"/>
                <w:lang w:val="de-DE" w:eastAsia="pl-PL"/>
              </w:rPr>
              <w:t>0,65</w:t>
            </w:r>
          </w:p>
        </w:tc>
        <w:tc>
          <w:tcPr>
            <w:tcW w:w="851" w:type="dxa"/>
          </w:tcPr>
          <w:p w14:paraId="7071C4A1" w14:textId="77777777" w:rsidR="000137E0" w:rsidRPr="003B0A26" w:rsidRDefault="000137E0" w:rsidP="00F50E04">
            <w:pPr>
              <w:spacing w:after="0" w:line="240" w:lineRule="auto"/>
              <w:jc w:val="center"/>
              <w:rPr>
                <w:rFonts w:eastAsia="Times New Roman" w:cs="Arial"/>
                <w:sz w:val="16"/>
                <w:szCs w:val="16"/>
                <w:lang w:val="de-DE" w:eastAsia="pl-PL"/>
              </w:rPr>
            </w:pPr>
            <w:proofErr w:type="spellStart"/>
            <w:r w:rsidRPr="003B0A26">
              <w:rPr>
                <w:rFonts w:eastAsia="Times New Roman" w:cs="Arial"/>
                <w:sz w:val="16"/>
                <w:szCs w:val="16"/>
                <w:lang w:val="de-DE" w:eastAsia="pl-PL"/>
              </w:rPr>
              <w:t>Pionowy</w:t>
            </w:r>
            <w:proofErr w:type="spellEnd"/>
            <w:r w:rsidRPr="003B0A26">
              <w:rPr>
                <w:rFonts w:eastAsia="Times New Roman" w:cs="Arial"/>
                <w:sz w:val="16"/>
                <w:szCs w:val="16"/>
                <w:lang w:val="de-DE" w:eastAsia="pl-PL"/>
              </w:rPr>
              <w:t xml:space="preserve"> </w:t>
            </w:r>
            <w:proofErr w:type="spellStart"/>
            <w:r w:rsidRPr="003B0A26">
              <w:rPr>
                <w:rFonts w:eastAsia="Times New Roman" w:cs="Arial"/>
                <w:sz w:val="16"/>
                <w:szCs w:val="16"/>
                <w:lang w:val="de-DE" w:eastAsia="pl-PL"/>
              </w:rPr>
              <w:t>otwarty</w:t>
            </w:r>
            <w:proofErr w:type="spellEnd"/>
          </w:p>
        </w:tc>
        <w:tc>
          <w:tcPr>
            <w:tcW w:w="1134" w:type="dxa"/>
          </w:tcPr>
          <w:p w14:paraId="579153F1" w14:textId="77777777" w:rsidR="000137E0" w:rsidRPr="003B0A26" w:rsidRDefault="000137E0" w:rsidP="00F50E04">
            <w:pPr>
              <w:spacing w:after="0" w:line="240" w:lineRule="auto"/>
              <w:jc w:val="center"/>
              <w:rPr>
                <w:rFonts w:eastAsia="Times New Roman" w:cs="Arial"/>
                <w:sz w:val="16"/>
                <w:szCs w:val="16"/>
                <w:lang w:val="de-DE" w:eastAsia="pl-PL"/>
              </w:rPr>
            </w:pPr>
            <w:r w:rsidRPr="003B0A26">
              <w:rPr>
                <w:rFonts w:eastAsia="Times New Roman" w:cs="Arial"/>
                <w:sz w:val="16"/>
                <w:szCs w:val="16"/>
                <w:lang w:val="de-DE" w:eastAsia="pl-PL"/>
              </w:rPr>
              <w:t>15,5</w:t>
            </w:r>
          </w:p>
        </w:tc>
        <w:tc>
          <w:tcPr>
            <w:tcW w:w="1134" w:type="dxa"/>
          </w:tcPr>
          <w:p w14:paraId="7D4E1D56" w14:textId="77777777" w:rsidR="000137E0" w:rsidRPr="003B0A26" w:rsidRDefault="000137E0" w:rsidP="00F50E04">
            <w:pPr>
              <w:spacing w:after="0" w:line="240" w:lineRule="auto"/>
              <w:jc w:val="center"/>
              <w:rPr>
                <w:rFonts w:eastAsia="Times New Roman" w:cs="Arial"/>
                <w:sz w:val="16"/>
                <w:szCs w:val="16"/>
                <w:lang w:val="de-DE" w:eastAsia="pl-PL"/>
              </w:rPr>
            </w:pPr>
            <w:r w:rsidRPr="003B0A26">
              <w:rPr>
                <w:rFonts w:eastAsia="Times New Roman" w:cs="Arial"/>
                <w:sz w:val="16"/>
                <w:szCs w:val="16"/>
                <w:lang w:val="de-DE" w:eastAsia="pl-PL"/>
              </w:rPr>
              <w:t>291</w:t>
            </w:r>
          </w:p>
        </w:tc>
        <w:tc>
          <w:tcPr>
            <w:tcW w:w="992" w:type="dxa"/>
          </w:tcPr>
          <w:p w14:paraId="38C875D0" w14:textId="77777777" w:rsidR="000137E0" w:rsidRPr="003B0A26" w:rsidRDefault="000137E0" w:rsidP="00F50E04">
            <w:pPr>
              <w:spacing w:after="0" w:line="240" w:lineRule="auto"/>
              <w:jc w:val="center"/>
              <w:rPr>
                <w:rFonts w:eastAsia="Times New Roman" w:cs="Arial"/>
                <w:sz w:val="16"/>
                <w:szCs w:val="16"/>
                <w:lang w:val="de-DE" w:eastAsia="pl-PL"/>
              </w:rPr>
            </w:pPr>
            <w:proofErr w:type="spellStart"/>
            <w:r w:rsidRPr="003B0A26">
              <w:rPr>
                <w:rFonts w:eastAsia="Times New Roman" w:cs="Arial"/>
                <w:sz w:val="16"/>
                <w:szCs w:val="16"/>
                <w:lang w:val="de-DE" w:eastAsia="pl-PL"/>
              </w:rPr>
              <w:t>Absorbent</w:t>
            </w:r>
            <w:proofErr w:type="spellEnd"/>
            <w:r w:rsidRPr="003B0A26">
              <w:rPr>
                <w:rFonts w:eastAsia="Times New Roman" w:cs="Arial"/>
                <w:sz w:val="16"/>
                <w:szCs w:val="16"/>
                <w:lang w:val="de-DE" w:eastAsia="pl-PL"/>
              </w:rPr>
              <w:t xml:space="preserve"> </w:t>
            </w:r>
            <w:proofErr w:type="spellStart"/>
            <w:r w:rsidRPr="003B0A26">
              <w:rPr>
                <w:rFonts w:eastAsia="Times New Roman" w:cs="Arial"/>
                <w:sz w:val="16"/>
                <w:szCs w:val="16"/>
                <w:lang w:val="de-DE" w:eastAsia="pl-PL"/>
              </w:rPr>
              <w:t>wodny</w:t>
            </w:r>
            <w:proofErr w:type="spellEnd"/>
            <w:r w:rsidRPr="003B0A26">
              <w:rPr>
                <w:rFonts w:eastAsia="Times New Roman" w:cs="Arial"/>
                <w:sz w:val="16"/>
                <w:szCs w:val="16"/>
                <w:lang w:val="de-DE" w:eastAsia="pl-PL"/>
              </w:rPr>
              <w:t xml:space="preserve"> </w:t>
            </w:r>
          </w:p>
          <w:p w14:paraId="7D5C72EB" w14:textId="77777777" w:rsidR="000137E0" w:rsidRPr="003B0A26" w:rsidRDefault="000137E0" w:rsidP="00F50E04">
            <w:pPr>
              <w:spacing w:after="0" w:line="240" w:lineRule="auto"/>
              <w:jc w:val="center"/>
              <w:rPr>
                <w:rFonts w:eastAsia="Times New Roman" w:cs="Arial"/>
                <w:sz w:val="16"/>
                <w:szCs w:val="16"/>
                <w:lang w:val="de-DE" w:eastAsia="pl-PL"/>
              </w:rPr>
            </w:pPr>
            <w:r w:rsidRPr="003B0A26">
              <w:rPr>
                <w:rFonts w:eastAsia="Times New Roman" w:cs="Arial"/>
                <w:sz w:val="16"/>
                <w:szCs w:val="16"/>
                <w:lang w:eastAsia="pl-PL"/>
              </w:rPr>
              <w:t>ŋ = 99%</w:t>
            </w:r>
          </w:p>
        </w:tc>
        <w:tc>
          <w:tcPr>
            <w:tcW w:w="709" w:type="dxa"/>
          </w:tcPr>
          <w:p w14:paraId="5EB190B7" w14:textId="77777777" w:rsidR="000137E0" w:rsidRPr="003B0A26" w:rsidRDefault="000137E0" w:rsidP="00F50E04">
            <w:pPr>
              <w:spacing w:after="0" w:line="240" w:lineRule="auto"/>
              <w:jc w:val="center"/>
              <w:rPr>
                <w:rFonts w:eastAsia="Times New Roman" w:cs="Arial"/>
                <w:sz w:val="16"/>
                <w:szCs w:val="16"/>
                <w:lang w:val="de-DE" w:eastAsia="pl-PL"/>
              </w:rPr>
            </w:pPr>
            <w:r w:rsidRPr="003B0A26">
              <w:rPr>
                <w:rFonts w:eastAsia="Times New Roman" w:cs="Arial"/>
                <w:sz w:val="16"/>
                <w:szCs w:val="16"/>
                <w:lang w:val="de-DE" w:eastAsia="pl-PL"/>
              </w:rPr>
              <w:t>8760*</w:t>
            </w:r>
          </w:p>
        </w:tc>
      </w:tr>
      <w:tr w:rsidR="000137E0" w:rsidRPr="003B0A26" w14:paraId="3EBD9ABA" w14:textId="77777777" w:rsidTr="00F50E04">
        <w:trPr>
          <w:trHeight w:val="284"/>
        </w:trPr>
        <w:tc>
          <w:tcPr>
            <w:tcW w:w="918" w:type="dxa"/>
          </w:tcPr>
          <w:p w14:paraId="53659EA2" w14:textId="77777777" w:rsidR="000137E0" w:rsidRPr="003B0A26" w:rsidRDefault="000137E0" w:rsidP="00F50E04">
            <w:pPr>
              <w:spacing w:after="0" w:line="240" w:lineRule="auto"/>
              <w:jc w:val="center"/>
              <w:rPr>
                <w:rFonts w:eastAsia="Times New Roman" w:cs="Arial"/>
                <w:sz w:val="16"/>
                <w:szCs w:val="16"/>
                <w:lang w:val="de-DE" w:eastAsia="pl-PL"/>
              </w:rPr>
            </w:pPr>
            <w:r w:rsidRPr="003B0A26">
              <w:rPr>
                <w:rFonts w:eastAsia="Times New Roman" w:cs="Arial"/>
                <w:sz w:val="16"/>
                <w:szCs w:val="16"/>
                <w:lang w:val="de-DE" w:eastAsia="pl-PL"/>
              </w:rPr>
              <w:t>E-128</w:t>
            </w:r>
          </w:p>
        </w:tc>
        <w:tc>
          <w:tcPr>
            <w:tcW w:w="1701" w:type="dxa"/>
          </w:tcPr>
          <w:p w14:paraId="7C8391A0" w14:textId="77777777" w:rsidR="000137E0" w:rsidRPr="003B0A26" w:rsidRDefault="000137E0" w:rsidP="00F50E04">
            <w:pPr>
              <w:spacing w:after="0" w:line="240" w:lineRule="auto"/>
              <w:jc w:val="center"/>
              <w:rPr>
                <w:rFonts w:eastAsia="Times New Roman" w:cs="Arial"/>
                <w:sz w:val="16"/>
                <w:szCs w:val="16"/>
                <w:lang w:val="de-DE" w:eastAsia="pl-PL"/>
              </w:rPr>
            </w:pPr>
            <w:proofErr w:type="spellStart"/>
            <w:r w:rsidRPr="003B0A26">
              <w:rPr>
                <w:rFonts w:eastAsia="Times New Roman" w:cs="Arial"/>
                <w:sz w:val="16"/>
                <w:szCs w:val="16"/>
                <w:lang w:val="de-DE" w:eastAsia="pl-PL"/>
              </w:rPr>
              <w:t>Emitor</w:t>
            </w:r>
            <w:proofErr w:type="spellEnd"/>
            <w:r w:rsidRPr="003B0A26">
              <w:rPr>
                <w:rFonts w:eastAsia="Times New Roman" w:cs="Arial"/>
                <w:sz w:val="16"/>
                <w:szCs w:val="16"/>
                <w:lang w:val="de-DE" w:eastAsia="pl-PL"/>
              </w:rPr>
              <w:t xml:space="preserve"> </w:t>
            </w:r>
            <w:proofErr w:type="spellStart"/>
            <w:r w:rsidRPr="003B0A26">
              <w:rPr>
                <w:rFonts w:eastAsia="Times New Roman" w:cs="Arial"/>
                <w:sz w:val="16"/>
                <w:szCs w:val="16"/>
                <w:lang w:val="de-DE" w:eastAsia="pl-PL"/>
              </w:rPr>
              <w:t>wentylacji</w:t>
            </w:r>
            <w:proofErr w:type="spellEnd"/>
            <w:r w:rsidRPr="003B0A26">
              <w:rPr>
                <w:rFonts w:eastAsia="Times New Roman" w:cs="Arial"/>
                <w:sz w:val="16"/>
                <w:szCs w:val="16"/>
                <w:lang w:val="de-DE" w:eastAsia="pl-PL"/>
              </w:rPr>
              <w:t xml:space="preserve"> </w:t>
            </w:r>
            <w:proofErr w:type="spellStart"/>
            <w:r w:rsidRPr="003B0A26">
              <w:rPr>
                <w:rFonts w:eastAsia="Times New Roman" w:cs="Arial"/>
                <w:sz w:val="16"/>
                <w:szCs w:val="16"/>
                <w:lang w:val="de-DE" w:eastAsia="pl-PL"/>
              </w:rPr>
              <w:t>wyciągowej</w:t>
            </w:r>
            <w:proofErr w:type="spellEnd"/>
            <w:r w:rsidRPr="003B0A26">
              <w:rPr>
                <w:rFonts w:eastAsia="Times New Roman" w:cs="Arial"/>
                <w:sz w:val="16"/>
                <w:szCs w:val="16"/>
                <w:lang w:val="de-DE" w:eastAsia="pl-PL"/>
              </w:rPr>
              <w:t xml:space="preserve"> </w:t>
            </w:r>
            <w:proofErr w:type="spellStart"/>
            <w:r w:rsidRPr="003B0A26">
              <w:rPr>
                <w:rFonts w:eastAsia="Times New Roman" w:cs="Arial"/>
                <w:sz w:val="16"/>
                <w:szCs w:val="16"/>
                <w:lang w:val="de-DE" w:eastAsia="pl-PL"/>
              </w:rPr>
              <w:t>znad</w:t>
            </w:r>
            <w:proofErr w:type="spellEnd"/>
            <w:r w:rsidRPr="003B0A26">
              <w:rPr>
                <w:rFonts w:eastAsia="Times New Roman" w:cs="Arial"/>
                <w:sz w:val="16"/>
                <w:szCs w:val="16"/>
                <w:lang w:val="de-DE" w:eastAsia="pl-PL"/>
              </w:rPr>
              <w:t xml:space="preserve"> </w:t>
            </w:r>
            <w:proofErr w:type="spellStart"/>
            <w:r w:rsidRPr="003B0A26">
              <w:rPr>
                <w:rFonts w:eastAsia="Times New Roman" w:cs="Arial"/>
                <w:sz w:val="16"/>
                <w:szCs w:val="16"/>
                <w:lang w:val="de-DE" w:eastAsia="pl-PL"/>
              </w:rPr>
              <w:t>wanien</w:t>
            </w:r>
            <w:proofErr w:type="spellEnd"/>
            <w:r w:rsidRPr="003B0A26">
              <w:rPr>
                <w:rFonts w:eastAsia="Times New Roman" w:cs="Arial"/>
                <w:sz w:val="16"/>
                <w:szCs w:val="16"/>
                <w:lang w:val="de-DE" w:eastAsia="pl-PL"/>
              </w:rPr>
              <w:t xml:space="preserve"> </w:t>
            </w:r>
            <w:proofErr w:type="spellStart"/>
            <w:r w:rsidRPr="003B0A26">
              <w:rPr>
                <w:rFonts w:eastAsia="Times New Roman" w:cs="Arial"/>
                <w:sz w:val="16"/>
                <w:szCs w:val="16"/>
                <w:lang w:val="de-DE" w:eastAsia="pl-PL"/>
              </w:rPr>
              <w:t>galwanicznych</w:t>
            </w:r>
            <w:proofErr w:type="spellEnd"/>
          </w:p>
        </w:tc>
        <w:tc>
          <w:tcPr>
            <w:tcW w:w="992" w:type="dxa"/>
          </w:tcPr>
          <w:p w14:paraId="5E76B317" w14:textId="77777777" w:rsidR="000137E0" w:rsidRPr="003B0A26" w:rsidRDefault="000137E0" w:rsidP="00F50E04">
            <w:pPr>
              <w:spacing w:after="0" w:line="240" w:lineRule="auto"/>
              <w:jc w:val="center"/>
              <w:rPr>
                <w:rFonts w:eastAsia="Times New Roman" w:cs="Arial"/>
                <w:sz w:val="16"/>
                <w:szCs w:val="16"/>
                <w:lang w:val="de-DE" w:eastAsia="pl-PL"/>
              </w:rPr>
            </w:pPr>
            <w:r w:rsidRPr="003B0A26">
              <w:rPr>
                <w:rFonts w:eastAsia="Times New Roman" w:cs="Arial"/>
                <w:sz w:val="16"/>
                <w:szCs w:val="16"/>
                <w:lang w:val="de-DE" w:eastAsia="pl-PL"/>
              </w:rPr>
              <w:t>13,0</w:t>
            </w:r>
          </w:p>
        </w:tc>
        <w:tc>
          <w:tcPr>
            <w:tcW w:w="850" w:type="dxa"/>
          </w:tcPr>
          <w:p w14:paraId="0AC15EE3" w14:textId="77777777" w:rsidR="000137E0" w:rsidRPr="003B0A26" w:rsidRDefault="000137E0" w:rsidP="00F50E04">
            <w:pPr>
              <w:spacing w:after="0" w:line="240" w:lineRule="auto"/>
              <w:jc w:val="center"/>
              <w:rPr>
                <w:rFonts w:eastAsia="Times New Roman" w:cs="Arial"/>
                <w:sz w:val="16"/>
                <w:szCs w:val="16"/>
                <w:lang w:val="de-DE" w:eastAsia="pl-PL"/>
              </w:rPr>
            </w:pPr>
            <w:r w:rsidRPr="003B0A26">
              <w:rPr>
                <w:rFonts w:eastAsia="Times New Roman" w:cs="Arial"/>
                <w:sz w:val="16"/>
                <w:szCs w:val="16"/>
                <w:lang w:val="de-DE" w:eastAsia="pl-PL"/>
              </w:rPr>
              <w:t>1,3</w:t>
            </w:r>
          </w:p>
        </w:tc>
        <w:tc>
          <w:tcPr>
            <w:tcW w:w="851" w:type="dxa"/>
          </w:tcPr>
          <w:p w14:paraId="3761E2A9" w14:textId="77777777" w:rsidR="000137E0" w:rsidRPr="003B0A26" w:rsidRDefault="000137E0" w:rsidP="00F50E04">
            <w:pPr>
              <w:spacing w:after="0" w:line="240" w:lineRule="auto"/>
              <w:jc w:val="center"/>
              <w:rPr>
                <w:rFonts w:eastAsia="Times New Roman" w:cs="Arial"/>
                <w:sz w:val="16"/>
                <w:szCs w:val="16"/>
                <w:lang w:val="de-DE" w:eastAsia="pl-PL"/>
              </w:rPr>
            </w:pPr>
            <w:proofErr w:type="spellStart"/>
            <w:r w:rsidRPr="003B0A26">
              <w:rPr>
                <w:rFonts w:eastAsia="Times New Roman" w:cs="Arial"/>
                <w:sz w:val="16"/>
                <w:szCs w:val="16"/>
                <w:lang w:val="de-DE" w:eastAsia="pl-PL"/>
              </w:rPr>
              <w:t>Pionowy</w:t>
            </w:r>
            <w:proofErr w:type="spellEnd"/>
            <w:r w:rsidRPr="003B0A26">
              <w:rPr>
                <w:rFonts w:eastAsia="Times New Roman" w:cs="Arial"/>
                <w:sz w:val="16"/>
                <w:szCs w:val="16"/>
                <w:lang w:val="de-DE" w:eastAsia="pl-PL"/>
              </w:rPr>
              <w:t xml:space="preserve"> </w:t>
            </w:r>
            <w:proofErr w:type="spellStart"/>
            <w:r w:rsidRPr="003B0A26">
              <w:rPr>
                <w:rFonts w:eastAsia="Times New Roman" w:cs="Arial"/>
                <w:sz w:val="16"/>
                <w:szCs w:val="16"/>
                <w:lang w:val="de-DE" w:eastAsia="pl-PL"/>
              </w:rPr>
              <w:t>otwarty</w:t>
            </w:r>
            <w:proofErr w:type="spellEnd"/>
          </w:p>
        </w:tc>
        <w:tc>
          <w:tcPr>
            <w:tcW w:w="1134" w:type="dxa"/>
          </w:tcPr>
          <w:p w14:paraId="41415013" w14:textId="77777777" w:rsidR="000137E0" w:rsidRPr="003B0A26" w:rsidRDefault="000137E0" w:rsidP="00F50E04">
            <w:pPr>
              <w:spacing w:after="0" w:line="240" w:lineRule="auto"/>
              <w:jc w:val="center"/>
              <w:rPr>
                <w:rFonts w:eastAsia="Times New Roman" w:cs="Arial"/>
                <w:sz w:val="16"/>
                <w:szCs w:val="16"/>
                <w:lang w:val="de-DE" w:eastAsia="pl-PL"/>
              </w:rPr>
            </w:pPr>
            <w:r w:rsidRPr="003B0A26">
              <w:rPr>
                <w:rFonts w:eastAsia="Times New Roman" w:cs="Arial"/>
                <w:sz w:val="16"/>
                <w:szCs w:val="16"/>
                <w:lang w:val="de-DE" w:eastAsia="pl-PL"/>
              </w:rPr>
              <w:t>6,8</w:t>
            </w:r>
          </w:p>
        </w:tc>
        <w:tc>
          <w:tcPr>
            <w:tcW w:w="1134" w:type="dxa"/>
          </w:tcPr>
          <w:p w14:paraId="01A9CB36" w14:textId="77777777" w:rsidR="000137E0" w:rsidRPr="003B0A26" w:rsidRDefault="000137E0" w:rsidP="00F50E04">
            <w:pPr>
              <w:spacing w:after="0" w:line="240" w:lineRule="auto"/>
              <w:jc w:val="center"/>
              <w:rPr>
                <w:rFonts w:eastAsia="Times New Roman" w:cs="Arial"/>
                <w:sz w:val="16"/>
                <w:szCs w:val="16"/>
                <w:lang w:val="de-DE" w:eastAsia="pl-PL"/>
              </w:rPr>
            </w:pPr>
            <w:r w:rsidRPr="003B0A26">
              <w:rPr>
                <w:rFonts w:eastAsia="Times New Roman" w:cs="Arial"/>
                <w:sz w:val="16"/>
                <w:szCs w:val="16"/>
                <w:lang w:val="de-DE" w:eastAsia="pl-PL"/>
              </w:rPr>
              <w:t>291</w:t>
            </w:r>
          </w:p>
        </w:tc>
        <w:tc>
          <w:tcPr>
            <w:tcW w:w="992" w:type="dxa"/>
          </w:tcPr>
          <w:p w14:paraId="69E59614" w14:textId="77777777" w:rsidR="000137E0" w:rsidRPr="003B0A26" w:rsidRDefault="000137E0" w:rsidP="00F50E04">
            <w:pPr>
              <w:spacing w:after="0" w:line="240" w:lineRule="auto"/>
              <w:jc w:val="center"/>
              <w:rPr>
                <w:rFonts w:eastAsia="Times New Roman" w:cs="Arial"/>
                <w:sz w:val="16"/>
                <w:szCs w:val="16"/>
                <w:lang w:val="de-DE" w:eastAsia="pl-PL"/>
              </w:rPr>
            </w:pPr>
            <w:proofErr w:type="spellStart"/>
            <w:r w:rsidRPr="003B0A26">
              <w:rPr>
                <w:rFonts w:eastAsia="Times New Roman" w:cs="Arial"/>
                <w:sz w:val="16"/>
                <w:szCs w:val="16"/>
                <w:lang w:val="de-DE" w:eastAsia="pl-PL"/>
              </w:rPr>
              <w:t>Absorbent</w:t>
            </w:r>
            <w:proofErr w:type="spellEnd"/>
            <w:r w:rsidRPr="003B0A26">
              <w:rPr>
                <w:rFonts w:eastAsia="Times New Roman" w:cs="Arial"/>
                <w:sz w:val="16"/>
                <w:szCs w:val="16"/>
                <w:lang w:val="de-DE" w:eastAsia="pl-PL"/>
              </w:rPr>
              <w:t xml:space="preserve"> </w:t>
            </w:r>
            <w:proofErr w:type="spellStart"/>
            <w:r w:rsidRPr="003B0A26">
              <w:rPr>
                <w:rFonts w:eastAsia="Times New Roman" w:cs="Arial"/>
                <w:sz w:val="16"/>
                <w:szCs w:val="16"/>
                <w:lang w:val="de-DE" w:eastAsia="pl-PL"/>
              </w:rPr>
              <w:t>wodny</w:t>
            </w:r>
            <w:proofErr w:type="spellEnd"/>
            <w:r w:rsidRPr="003B0A26">
              <w:rPr>
                <w:rFonts w:eastAsia="Times New Roman" w:cs="Arial"/>
                <w:sz w:val="16"/>
                <w:szCs w:val="16"/>
                <w:lang w:val="de-DE" w:eastAsia="pl-PL"/>
              </w:rPr>
              <w:t xml:space="preserve"> </w:t>
            </w:r>
          </w:p>
          <w:p w14:paraId="27BB77B4" w14:textId="77777777" w:rsidR="000137E0" w:rsidRPr="003B0A26" w:rsidRDefault="000137E0" w:rsidP="00F50E04">
            <w:pPr>
              <w:spacing w:after="0" w:line="240" w:lineRule="auto"/>
              <w:jc w:val="center"/>
              <w:rPr>
                <w:rFonts w:eastAsia="Times New Roman" w:cs="Arial"/>
                <w:sz w:val="16"/>
                <w:szCs w:val="16"/>
                <w:lang w:val="de-DE" w:eastAsia="pl-PL"/>
              </w:rPr>
            </w:pPr>
            <w:r w:rsidRPr="003B0A26">
              <w:rPr>
                <w:rFonts w:eastAsia="Times New Roman" w:cs="Arial"/>
                <w:sz w:val="16"/>
                <w:szCs w:val="16"/>
                <w:lang w:eastAsia="pl-PL"/>
              </w:rPr>
              <w:t>ŋ = 99%</w:t>
            </w:r>
          </w:p>
        </w:tc>
        <w:tc>
          <w:tcPr>
            <w:tcW w:w="709" w:type="dxa"/>
          </w:tcPr>
          <w:p w14:paraId="5DEBEBB0" w14:textId="77777777" w:rsidR="000137E0" w:rsidRPr="003B0A26" w:rsidRDefault="000137E0" w:rsidP="00F50E04">
            <w:pPr>
              <w:spacing w:after="0" w:line="240" w:lineRule="auto"/>
              <w:jc w:val="center"/>
              <w:rPr>
                <w:rFonts w:eastAsia="Times New Roman" w:cs="Arial"/>
                <w:sz w:val="16"/>
                <w:szCs w:val="16"/>
                <w:lang w:val="de-DE" w:eastAsia="pl-PL"/>
              </w:rPr>
            </w:pPr>
            <w:r w:rsidRPr="003B0A26">
              <w:rPr>
                <w:rFonts w:eastAsia="Times New Roman" w:cs="Arial"/>
                <w:sz w:val="16"/>
                <w:szCs w:val="16"/>
                <w:lang w:val="de-DE" w:eastAsia="pl-PL"/>
              </w:rPr>
              <w:t>8760*</w:t>
            </w:r>
          </w:p>
        </w:tc>
      </w:tr>
    </w:tbl>
    <w:p w14:paraId="0AE5989B" w14:textId="77777777" w:rsidR="000137E0" w:rsidRPr="00DB13B1" w:rsidRDefault="000137E0" w:rsidP="000137E0">
      <w:pPr>
        <w:rPr>
          <w:sz w:val="18"/>
          <w:szCs w:val="18"/>
        </w:rPr>
      </w:pPr>
      <w:r w:rsidRPr="00DB13B1">
        <w:rPr>
          <w:sz w:val="18"/>
          <w:szCs w:val="18"/>
        </w:rPr>
        <w:t>* z czego 6700 h/rok – czas emisji podczas normalnej pracy linii galwanicznych oraz 2060 h/rok – czas emisji podczas postoju linii (skrubery pracują przez cały rok tj. 8760 h/rok, zarówno podczas produkcji jak i postoju instalacji)</w:t>
      </w:r>
    </w:p>
    <w:p w14:paraId="251C2D47" w14:textId="77777777" w:rsidR="000137E0" w:rsidRPr="00EE214F" w:rsidRDefault="000137E0" w:rsidP="000137E0">
      <w:pPr>
        <w:keepNext/>
        <w:spacing w:after="0" w:line="240" w:lineRule="auto"/>
        <w:ind w:firstLine="567"/>
        <w:outlineLvl w:val="2"/>
        <w:rPr>
          <w:rFonts w:eastAsia="Times New Roman" w:cs="Arial"/>
          <w:b/>
          <w:bCs/>
          <w:szCs w:val="24"/>
          <w:lang w:eastAsia="pl-PL"/>
        </w:rPr>
      </w:pPr>
      <w:r w:rsidRPr="00EE214F">
        <w:rPr>
          <w:rFonts w:eastAsia="Times New Roman" w:cs="Arial"/>
          <w:b/>
          <w:bCs/>
          <w:szCs w:val="24"/>
          <w:lang w:eastAsia="pl-PL"/>
        </w:rPr>
        <w:t>I.</w:t>
      </w:r>
      <w:r>
        <w:rPr>
          <w:rFonts w:eastAsia="Times New Roman" w:cs="Arial"/>
          <w:b/>
          <w:bCs/>
          <w:szCs w:val="24"/>
          <w:lang w:eastAsia="pl-PL"/>
        </w:rPr>
        <w:t>7</w:t>
      </w:r>
      <w:r w:rsidRPr="00EE214F">
        <w:rPr>
          <w:rFonts w:eastAsia="Times New Roman" w:cs="Arial"/>
          <w:b/>
          <w:bCs/>
          <w:szCs w:val="24"/>
          <w:lang w:eastAsia="pl-PL"/>
        </w:rPr>
        <w:t xml:space="preserve">. Punkt </w:t>
      </w:r>
      <w:r>
        <w:rPr>
          <w:rFonts w:eastAsia="Times New Roman" w:cs="Arial"/>
          <w:b/>
          <w:bCs/>
          <w:szCs w:val="24"/>
          <w:lang w:eastAsia="pl-PL"/>
        </w:rPr>
        <w:t>IV.4</w:t>
      </w:r>
      <w:r w:rsidRPr="00EE214F">
        <w:rPr>
          <w:rFonts w:eastAsia="Times New Roman" w:cs="Arial"/>
          <w:b/>
          <w:bCs/>
          <w:szCs w:val="24"/>
          <w:lang w:eastAsia="pl-PL"/>
        </w:rPr>
        <w:t>. otrzymuje brzmienie:</w:t>
      </w:r>
    </w:p>
    <w:p w14:paraId="4501D4C2" w14:textId="77777777" w:rsidR="000137E0" w:rsidRDefault="000137E0" w:rsidP="000137E0">
      <w:pPr>
        <w:spacing w:after="0" w:line="240" w:lineRule="auto"/>
        <w:rPr>
          <w:rFonts w:cs="Arial"/>
          <w:b/>
          <w:szCs w:val="24"/>
        </w:rPr>
      </w:pPr>
      <w:r>
        <w:rPr>
          <w:rFonts w:cs="Arial"/>
          <w:b/>
          <w:szCs w:val="24"/>
        </w:rPr>
        <w:t>„</w:t>
      </w:r>
      <w:r w:rsidRPr="009068CC">
        <w:rPr>
          <w:rFonts w:cs="Arial"/>
          <w:b/>
          <w:szCs w:val="24"/>
        </w:rPr>
        <w:t>IV.4.</w:t>
      </w:r>
      <w:r>
        <w:rPr>
          <w:rFonts w:cs="Arial"/>
          <w:b/>
          <w:szCs w:val="24"/>
        </w:rPr>
        <w:t xml:space="preserve"> Sposoby postępowania z wytworzonymi odpadami. </w:t>
      </w:r>
    </w:p>
    <w:p w14:paraId="724BF9C1" w14:textId="77777777" w:rsidR="000137E0" w:rsidRPr="009068CC" w:rsidRDefault="000137E0" w:rsidP="000137E0">
      <w:pPr>
        <w:spacing w:after="0" w:line="240" w:lineRule="auto"/>
        <w:rPr>
          <w:rFonts w:cs="Arial"/>
          <w:b/>
          <w:szCs w:val="24"/>
        </w:rPr>
      </w:pPr>
      <w:r w:rsidRPr="009068CC">
        <w:rPr>
          <w:rFonts w:cs="Arial"/>
          <w:b/>
          <w:szCs w:val="24"/>
        </w:rPr>
        <w:t>IV.4.1.</w:t>
      </w:r>
      <w:r w:rsidRPr="009068CC">
        <w:rPr>
          <w:rFonts w:cs="Arial"/>
          <w:szCs w:val="24"/>
        </w:rPr>
        <w:t xml:space="preserve"> </w:t>
      </w:r>
      <w:r w:rsidRPr="009068CC">
        <w:rPr>
          <w:rFonts w:cs="Arial"/>
          <w:b/>
          <w:szCs w:val="24"/>
        </w:rPr>
        <w:t>Miejsce i sposób ora</w:t>
      </w:r>
      <w:r>
        <w:rPr>
          <w:rFonts w:cs="Arial"/>
          <w:b/>
          <w:szCs w:val="24"/>
        </w:rPr>
        <w:t>z rodzaj magazynowanych odpadów.</w:t>
      </w:r>
    </w:p>
    <w:p w14:paraId="67B954CD" w14:textId="77777777" w:rsidR="000137E0" w:rsidRPr="003C5C9C" w:rsidRDefault="000137E0" w:rsidP="000137E0">
      <w:pPr>
        <w:pStyle w:val="Akapitzlist1"/>
        <w:spacing w:after="0" w:line="240" w:lineRule="auto"/>
        <w:ind w:left="426"/>
        <w:rPr>
          <w:rFonts w:ascii="Arial" w:hAnsi="Arial" w:cs="Arial"/>
          <w:sz w:val="24"/>
          <w:szCs w:val="24"/>
        </w:rPr>
      </w:pPr>
      <w:r w:rsidRPr="009068CC">
        <w:rPr>
          <w:rFonts w:ascii="Arial" w:hAnsi="Arial" w:cs="Arial"/>
          <w:sz w:val="24"/>
          <w:szCs w:val="24"/>
        </w:rPr>
        <w:t xml:space="preserve">Tabela nr </w:t>
      </w:r>
      <w:r w:rsidRPr="003C5C9C">
        <w:rPr>
          <w:rFonts w:ascii="Arial" w:hAnsi="Arial" w:cs="Arial"/>
          <w:sz w:val="24"/>
          <w:szCs w:val="24"/>
        </w:rPr>
        <w:t xml:space="preserve">9a </w:t>
      </w:r>
    </w:p>
    <w:tbl>
      <w:tblPr>
        <w:tblW w:w="9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A0" w:firstRow="1" w:lastRow="0" w:firstColumn="1" w:lastColumn="0" w:noHBand="0" w:noVBand="0"/>
        <w:tblCaption w:val="tabela 9a"/>
        <w:tblDescription w:val="Przedstawia miejsce i sposób oraz rodzaj magazynowanych odpadów niebezpiecznych"/>
      </w:tblPr>
      <w:tblGrid>
        <w:gridCol w:w="541"/>
        <w:gridCol w:w="1230"/>
        <w:gridCol w:w="2835"/>
        <w:gridCol w:w="4536"/>
      </w:tblGrid>
      <w:tr w:rsidR="000137E0" w:rsidRPr="004A330A" w14:paraId="3C8AFF70" w14:textId="77777777" w:rsidTr="00F50E04">
        <w:trPr>
          <w:trHeight w:val="284"/>
          <w:tblHeader/>
        </w:trPr>
        <w:tc>
          <w:tcPr>
            <w:tcW w:w="541" w:type="dxa"/>
            <w:shd w:val="clear" w:color="auto" w:fill="FFFFFF"/>
            <w:vAlign w:val="center"/>
          </w:tcPr>
          <w:p w14:paraId="4BF727B2" w14:textId="77777777" w:rsidR="000137E0" w:rsidRPr="004A330A" w:rsidRDefault="000137E0" w:rsidP="00F50E04">
            <w:pPr>
              <w:spacing w:after="0" w:line="240" w:lineRule="auto"/>
              <w:jc w:val="center"/>
              <w:rPr>
                <w:rFonts w:cs="Arial"/>
                <w:b/>
                <w:sz w:val="22"/>
              </w:rPr>
            </w:pPr>
            <w:r w:rsidRPr="004A330A">
              <w:rPr>
                <w:rFonts w:cs="Arial"/>
                <w:b/>
                <w:sz w:val="22"/>
              </w:rPr>
              <w:t>Lp.</w:t>
            </w:r>
          </w:p>
        </w:tc>
        <w:tc>
          <w:tcPr>
            <w:tcW w:w="1230" w:type="dxa"/>
            <w:shd w:val="clear" w:color="auto" w:fill="FFFFFF"/>
            <w:vAlign w:val="center"/>
          </w:tcPr>
          <w:p w14:paraId="63BAAEBB" w14:textId="77777777" w:rsidR="000137E0" w:rsidRPr="004A330A" w:rsidRDefault="000137E0" w:rsidP="00F50E04">
            <w:pPr>
              <w:spacing w:after="0" w:line="240" w:lineRule="auto"/>
              <w:jc w:val="center"/>
              <w:rPr>
                <w:rFonts w:cs="Arial"/>
                <w:b/>
                <w:sz w:val="22"/>
              </w:rPr>
            </w:pPr>
            <w:r w:rsidRPr="004A330A">
              <w:rPr>
                <w:rFonts w:cs="Arial"/>
                <w:b/>
                <w:sz w:val="22"/>
              </w:rPr>
              <w:t>Kod</w:t>
            </w:r>
          </w:p>
          <w:p w14:paraId="0BCE1853" w14:textId="77777777" w:rsidR="000137E0" w:rsidRPr="004A330A" w:rsidRDefault="000137E0" w:rsidP="00F50E04">
            <w:pPr>
              <w:spacing w:after="0" w:line="240" w:lineRule="auto"/>
              <w:jc w:val="center"/>
              <w:rPr>
                <w:rFonts w:cs="Arial"/>
                <w:b/>
                <w:sz w:val="22"/>
              </w:rPr>
            </w:pPr>
            <w:r w:rsidRPr="004A330A">
              <w:rPr>
                <w:rFonts w:cs="Arial"/>
                <w:b/>
                <w:sz w:val="22"/>
              </w:rPr>
              <w:t>odpadu</w:t>
            </w:r>
          </w:p>
        </w:tc>
        <w:tc>
          <w:tcPr>
            <w:tcW w:w="2835" w:type="dxa"/>
            <w:shd w:val="clear" w:color="auto" w:fill="FFFFFF"/>
            <w:vAlign w:val="center"/>
          </w:tcPr>
          <w:p w14:paraId="7C87DA33" w14:textId="77777777" w:rsidR="000137E0" w:rsidRPr="004A330A" w:rsidRDefault="000137E0" w:rsidP="00F50E04">
            <w:pPr>
              <w:spacing w:before="120" w:after="0" w:line="240" w:lineRule="auto"/>
              <w:jc w:val="center"/>
              <w:rPr>
                <w:rFonts w:cs="Arial"/>
                <w:b/>
                <w:sz w:val="22"/>
              </w:rPr>
            </w:pPr>
            <w:r w:rsidRPr="004A330A">
              <w:rPr>
                <w:rFonts w:cs="Arial"/>
                <w:b/>
                <w:sz w:val="22"/>
              </w:rPr>
              <w:t>Rodzaj odpadu</w:t>
            </w:r>
          </w:p>
        </w:tc>
        <w:tc>
          <w:tcPr>
            <w:tcW w:w="4536" w:type="dxa"/>
            <w:shd w:val="clear" w:color="auto" w:fill="FFFFFF"/>
            <w:vAlign w:val="center"/>
          </w:tcPr>
          <w:p w14:paraId="02CAE39F" w14:textId="77777777" w:rsidR="000137E0" w:rsidRPr="004A330A" w:rsidRDefault="000137E0" w:rsidP="00F50E04">
            <w:pPr>
              <w:spacing w:after="0" w:line="240" w:lineRule="auto"/>
              <w:jc w:val="center"/>
              <w:rPr>
                <w:rFonts w:cs="Arial"/>
                <w:b/>
                <w:sz w:val="22"/>
              </w:rPr>
            </w:pPr>
            <w:r w:rsidRPr="004A330A">
              <w:rPr>
                <w:rFonts w:cs="Arial"/>
                <w:b/>
                <w:sz w:val="22"/>
              </w:rPr>
              <w:t>Sposoby i miejsca magazynowania odpadów</w:t>
            </w:r>
          </w:p>
        </w:tc>
      </w:tr>
      <w:tr w:rsidR="000137E0" w:rsidRPr="004A330A" w14:paraId="421C7C3B" w14:textId="77777777" w:rsidTr="00F50E04">
        <w:trPr>
          <w:trHeight w:val="284"/>
        </w:trPr>
        <w:tc>
          <w:tcPr>
            <w:tcW w:w="541" w:type="dxa"/>
            <w:vAlign w:val="center"/>
          </w:tcPr>
          <w:p w14:paraId="3B7639C4" w14:textId="77777777" w:rsidR="000137E0" w:rsidRPr="004A330A" w:rsidRDefault="000137E0" w:rsidP="00F50E04">
            <w:pPr>
              <w:spacing w:line="240" w:lineRule="auto"/>
              <w:jc w:val="center"/>
              <w:rPr>
                <w:rFonts w:cs="Arial"/>
                <w:snapToGrid w:val="0"/>
                <w:sz w:val="22"/>
              </w:rPr>
            </w:pPr>
            <w:r w:rsidRPr="004A330A">
              <w:rPr>
                <w:rFonts w:cs="Arial"/>
                <w:snapToGrid w:val="0"/>
                <w:sz w:val="22"/>
              </w:rPr>
              <w:t>1.</w:t>
            </w:r>
          </w:p>
        </w:tc>
        <w:tc>
          <w:tcPr>
            <w:tcW w:w="1230" w:type="dxa"/>
            <w:vAlign w:val="center"/>
          </w:tcPr>
          <w:p w14:paraId="4192E906" w14:textId="77777777" w:rsidR="000137E0" w:rsidRPr="004A330A" w:rsidRDefault="000137E0" w:rsidP="00F50E04">
            <w:pPr>
              <w:spacing w:line="240" w:lineRule="auto"/>
              <w:jc w:val="center"/>
              <w:rPr>
                <w:rFonts w:cs="Arial"/>
                <w:b/>
                <w:snapToGrid w:val="0"/>
                <w:sz w:val="22"/>
              </w:rPr>
            </w:pPr>
            <w:r w:rsidRPr="004A330A">
              <w:rPr>
                <w:rFonts w:cs="Arial"/>
                <w:b/>
                <w:snapToGrid w:val="0"/>
                <w:sz w:val="22"/>
              </w:rPr>
              <w:t>06 01 06*</w:t>
            </w:r>
          </w:p>
        </w:tc>
        <w:tc>
          <w:tcPr>
            <w:tcW w:w="2835" w:type="dxa"/>
            <w:vAlign w:val="center"/>
          </w:tcPr>
          <w:p w14:paraId="3C025655" w14:textId="77777777" w:rsidR="000137E0" w:rsidRPr="004A330A" w:rsidRDefault="000137E0" w:rsidP="00F50E04">
            <w:pPr>
              <w:spacing w:line="240" w:lineRule="auto"/>
              <w:jc w:val="center"/>
              <w:rPr>
                <w:rFonts w:cs="Arial"/>
                <w:snapToGrid w:val="0"/>
                <w:sz w:val="22"/>
              </w:rPr>
            </w:pPr>
            <w:r w:rsidRPr="004A330A">
              <w:rPr>
                <w:rFonts w:cs="Arial"/>
                <w:snapToGrid w:val="0"/>
                <w:sz w:val="22"/>
              </w:rPr>
              <w:t>Inne kwasy</w:t>
            </w:r>
          </w:p>
        </w:tc>
        <w:tc>
          <w:tcPr>
            <w:tcW w:w="4536" w:type="dxa"/>
            <w:vAlign w:val="center"/>
          </w:tcPr>
          <w:p w14:paraId="40B6DBD6" w14:textId="77777777" w:rsidR="000137E0" w:rsidRPr="004A330A" w:rsidRDefault="000137E0" w:rsidP="00F50E04">
            <w:pPr>
              <w:spacing w:line="240" w:lineRule="auto"/>
              <w:jc w:val="center"/>
              <w:rPr>
                <w:rFonts w:cs="Arial"/>
                <w:snapToGrid w:val="0"/>
                <w:sz w:val="22"/>
              </w:rPr>
            </w:pPr>
            <w:r w:rsidRPr="004A330A">
              <w:rPr>
                <w:rFonts w:cs="Arial"/>
                <w:snapToGrid w:val="0"/>
                <w:sz w:val="22"/>
              </w:rPr>
              <w:t xml:space="preserve">Odpady będą magazynowane w szczelnych pojemnikach </w:t>
            </w:r>
            <w:r w:rsidRPr="004A330A">
              <w:rPr>
                <w:rFonts w:cs="Arial"/>
                <w:bCs/>
                <w:sz w:val="22"/>
              </w:rPr>
              <w:t xml:space="preserve"> z tworzyw sztucznych (60 lub 600 (1000) litrowych) opisanych kodem i nazwą odpadów </w:t>
            </w:r>
            <w:r w:rsidRPr="004A330A">
              <w:rPr>
                <w:rFonts w:cs="Arial"/>
                <w:snapToGrid w:val="0"/>
                <w:sz w:val="22"/>
              </w:rPr>
              <w:t xml:space="preserve">odpornych na działanie substancji w nich przechowywanych i zmagazynowane w magazynie odpadów </w:t>
            </w:r>
          </w:p>
        </w:tc>
      </w:tr>
      <w:tr w:rsidR="000137E0" w:rsidRPr="004A330A" w14:paraId="5ACE9CE3" w14:textId="77777777" w:rsidTr="00F50E04">
        <w:trPr>
          <w:trHeight w:val="284"/>
        </w:trPr>
        <w:tc>
          <w:tcPr>
            <w:tcW w:w="541" w:type="dxa"/>
            <w:vAlign w:val="center"/>
          </w:tcPr>
          <w:p w14:paraId="59D6B4F4" w14:textId="77777777" w:rsidR="000137E0" w:rsidRPr="004A330A" w:rsidRDefault="000137E0" w:rsidP="00F50E04">
            <w:pPr>
              <w:spacing w:line="240" w:lineRule="auto"/>
              <w:jc w:val="center"/>
              <w:rPr>
                <w:rFonts w:cs="Arial"/>
                <w:snapToGrid w:val="0"/>
                <w:sz w:val="22"/>
              </w:rPr>
            </w:pPr>
            <w:r w:rsidRPr="004A330A">
              <w:rPr>
                <w:rFonts w:cs="Arial"/>
                <w:snapToGrid w:val="0"/>
                <w:sz w:val="22"/>
              </w:rPr>
              <w:t>2.</w:t>
            </w:r>
          </w:p>
        </w:tc>
        <w:tc>
          <w:tcPr>
            <w:tcW w:w="1230" w:type="dxa"/>
            <w:vAlign w:val="center"/>
          </w:tcPr>
          <w:p w14:paraId="1CE8E676" w14:textId="77777777" w:rsidR="000137E0" w:rsidRPr="004A330A" w:rsidRDefault="000137E0" w:rsidP="00F50E04">
            <w:pPr>
              <w:spacing w:line="240" w:lineRule="auto"/>
              <w:jc w:val="center"/>
              <w:rPr>
                <w:rFonts w:cs="Arial"/>
                <w:b/>
                <w:snapToGrid w:val="0"/>
                <w:sz w:val="22"/>
              </w:rPr>
            </w:pPr>
            <w:r w:rsidRPr="004A330A">
              <w:rPr>
                <w:rFonts w:cs="Arial"/>
                <w:b/>
                <w:snapToGrid w:val="0"/>
                <w:sz w:val="22"/>
              </w:rPr>
              <w:t>06 02 05*</w:t>
            </w:r>
          </w:p>
        </w:tc>
        <w:tc>
          <w:tcPr>
            <w:tcW w:w="2835" w:type="dxa"/>
            <w:vAlign w:val="center"/>
          </w:tcPr>
          <w:p w14:paraId="2DDDECF9" w14:textId="77777777" w:rsidR="000137E0" w:rsidRPr="004A330A" w:rsidRDefault="000137E0" w:rsidP="00F50E04">
            <w:pPr>
              <w:spacing w:line="240" w:lineRule="auto"/>
              <w:jc w:val="center"/>
              <w:rPr>
                <w:rFonts w:cs="Arial"/>
                <w:sz w:val="22"/>
              </w:rPr>
            </w:pPr>
            <w:r w:rsidRPr="004A330A">
              <w:rPr>
                <w:rFonts w:cs="Arial"/>
                <w:sz w:val="22"/>
              </w:rPr>
              <w:t>Inne wodorotlenki</w:t>
            </w:r>
          </w:p>
        </w:tc>
        <w:tc>
          <w:tcPr>
            <w:tcW w:w="4536" w:type="dxa"/>
            <w:vAlign w:val="center"/>
          </w:tcPr>
          <w:p w14:paraId="35D8D776" w14:textId="77777777" w:rsidR="000137E0" w:rsidRPr="004A330A" w:rsidRDefault="000137E0" w:rsidP="00F50E04">
            <w:pPr>
              <w:spacing w:line="240" w:lineRule="auto"/>
              <w:jc w:val="center"/>
              <w:rPr>
                <w:rFonts w:cs="Arial"/>
                <w:snapToGrid w:val="0"/>
                <w:sz w:val="22"/>
              </w:rPr>
            </w:pPr>
            <w:r w:rsidRPr="004A330A">
              <w:rPr>
                <w:rFonts w:cs="Arial"/>
                <w:snapToGrid w:val="0"/>
                <w:sz w:val="22"/>
              </w:rPr>
              <w:t xml:space="preserve">Odpady będą magazynowane w szczelnych pojemnikach </w:t>
            </w:r>
            <w:r w:rsidRPr="004A330A">
              <w:rPr>
                <w:rFonts w:cs="Arial"/>
                <w:bCs/>
                <w:sz w:val="22"/>
              </w:rPr>
              <w:t xml:space="preserve"> z tworzyw sztucznych (60 lub 600 (1000) litrowych) opisanych kodem i nazwą odpadów </w:t>
            </w:r>
            <w:r w:rsidRPr="004A330A">
              <w:rPr>
                <w:rFonts w:cs="Arial"/>
                <w:snapToGrid w:val="0"/>
                <w:sz w:val="22"/>
              </w:rPr>
              <w:t>odpornych na działanie substancji w nich przechowywanych i zmagazynowane w magazynie odpadów</w:t>
            </w:r>
          </w:p>
        </w:tc>
      </w:tr>
      <w:tr w:rsidR="000137E0" w:rsidRPr="004A330A" w14:paraId="2C8EA716" w14:textId="77777777" w:rsidTr="00F50E04">
        <w:trPr>
          <w:trHeight w:val="284"/>
        </w:trPr>
        <w:tc>
          <w:tcPr>
            <w:tcW w:w="541" w:type="dxa"/>
            <w:vAlign w:val="center"/>
          </w:tcPr>
          <w:p w14:paraId="43659432" w14:textId="77777777" w:rsidR="000137E0" w:rsidRPr="004A330A" w:rsidRDefault="000137E0" w:rsidP="00F50E04">
            <w:pPr>
              <w:spacing w:line="240" w:lineRule="auto"/>
              <w:jc w:val="center"/>
              <w:rPr>
                <w:rFonts w:cs="Arial"/>
                <w:snapToGrid w:val="0"/>
                <w:sz w:val="22"/>
              </w:rPr>
            </w:pPr>
            <w:r w:rsidRPr="004A330A">
              <w:rPr>
                <w:rFonts w:cs="Arial"/>
                <w:snapToGrid w:val="0"/>
                <w:sz w:val="22"/>
              </w:rPr>
              <w:t>3.</w:t>
            </w:r>
          </w:p>
        </w:tc>
        <w:tc>
          <w:tcPr>
            <w:tcW w:w="1230" w:type="dxa"/>
            <w:vAlign w:val="center"/>
          </w:tcPr>
          <w:p w14:paraId="2AF312F0" w14:textId="77777777" w:rsidR="000137E0" w:rsidRPr="004A330A" w:rsidRDefault="000137E0" w:rsidP="00F50E04">
            <w:pPr>
              <w:spacing w:line="240" w:lineRule="auto"/>
              <w:jc w:val="center"/>
              <w:rPr>
                <w:rFonts w:cs="Arial"/>
                <w:b/>
                <w:snapToGrid w:val="0"/>
                <w:sz w:val="22"/>
              </w:rPr>
            </w:pPr>
            <w:r w:rsidRPr="004A330A">
              <w:rPr>
                <w:rFonts w:cs="Arial"/>
                <w:b/>
                <w:snapToGrid w:val="0"/>
                <w:sz w:val="22"/>
              </w:rPr>
              <w:t>06 03 11*</w:t>
            </w:r>
          </w:p>
        </w:tc>
        <w:tc>
          <w:tcPr>
            <w:tcW w:w="2835" w:type="dxa"/>
            <w:vAlign w:val="center"/>
          </w:tcPr>
          <w:p w14:paraId="4A2A53AF" w14:textId="77777777" w:rsidR="000137E0" w:rsidRPr="004A330A" w:rsidRDefault="000137E0" w:rsidP="00F50E04">
            <w:pPr>
              <w:spacing w:line="240" w:lineRule="auto"/>
              <w:jc w:val="center"/>
              <w:rPr>
                <w:rFonts w:cs="Arial"/>
                <w:sz w:val="22"/>
              </w:rPr>
            </w:pPr>
            <w:r w:rsidRPr="004A330A">
              <w:rPr>
                <w:rFonts w:cs="Arial"/>
                <w:sz w:val="22"/>
              </w:rPr>
              <w:t>Sole i roztwory zawierające cyjanki</w:t>
            </w:r>
          </w:p>
        </w:tc>
        <w:tc>
          <w:tcPr>
            <w:tcW w:w="4536" w:type="dxa"/>
            <w:vAlign w:val="center"/>
          </w:tcPr>
          <w:p w14:paraId="54D939E3" w14:textId="77777777" w:rsidR="000137E0" w:rsidRPr="004A330A" w:rsidRDefault="000137E0" w:rsidP="00F50E04">
            <w:pPr>
              <w:spacing w:line="240" w:lineRule="auto"/>
              <w:jc w:val="center"/>
              <w:rPr>
                <w:rFonts w:cs="Arial"/>
                <w:snapToGrid w:val="0"/>
                <w:sz w:val="22"/>
              </w:rPr>
            </w:pPr>
            <w:r w:rsidRPr="004A330A">
              <w:rPr>
                <w:rFonts w:cs="Arial"/>
                <w:snapToGrid w:val="0"/>
                <w:sz w:val="22"/>
              </w:rPr>
              <w:t xml:space="preserve">Odpady będą magazynowane w szczelnych pojemnikach </w:t>
            </w:r>
            <w:r w:rsidRPr="004A330A">
              <w:rPr>
                <w:rFonts w:cs="Arial"/>
                <w:bCs/>
                <w:sz w:val="22"/>
              </w:rPr>
              <w:t xml:space="preserve"> z tworzyw sztucznych (30 lub 60 litrowych) opisanych kodem i nazwą odpadów </w:t>
            </w:r>
            <w:r w:rsidRPr="004A330A">
              <w:rPr>
                <w:rFonts w:cs="Arial"/>
                <w:snapToGrid w:val="0"/>
                <w:sz w:val="22"/>
              </w:rPr>
              <w:t>odpornych na działanie substancji w nich przechowywanych i zmagazynowane w magazynie odpadów</w:t>
            </w:r>
          </w:p>
        </w:tc>
      </w:tr>
      <w:tr w:rsidR="000137E0" w:rsidRPr="004A330A" w14:paraId="56470568" w14:textId="77777777" w:rsidTr="00F50E04">
        <w:trPr>
          <w:trHeight w:val="284"/>
        </w:trPr>
        <w:tc>
          <w:tcPr>
            <w:tcW w:w="541" w:type="dxa"/>
            <w:vAlign w:val="center"/>
          </w:tcPr>
          <w:p w14:paraId="77ACC6DD" w14:textId="77777777" w:rsidR="000137E0" w:rsidRPr="004A330A" w:rsidRDefault="000137E0" w:rsidP="00F50E04">
            <w:pPr>
              <w:spacing w:line="240" w:lineRule="auto"/>
              <w:jc w:val="center"/>
              <w:rPr>
                <w:rFonts w:cs="Arial"/>
                <w:snapToGrid w:val="0"/>
                <w:sz w:val="22"/>
              </w:rPr>
            </w:pPr>
            <w:r w:rsidRPr="004A330A">
              <w:rPr>
                <w:rFonts w:cs="Arial"/>
                <w:snapToGrid w:val="0"/>
                <w:sz w:val="22"/>
              </w:rPr>
              <w:t>4.</w:t>
            </w:r>
          </w:p>
        </w:tc>
        <w:tc>
          <w:tcPr>
            <w:tcW w:w="1230" w:type="dxa"/>
            <w:vAlign w:val="center"/>
          </w:tcPr>
          <w:p w14:paraId="3A55FE40" w14:textId="77777777" w:rsidR="000137E0" w:rsidRPr="004A330A" w:rsidRDefault="000137E0" w:rsidP="00F50E04">
            <w:pPr>
              <w:spacing w:line="240" w:lineRule="auto"/>
              <w:jc w:val="center"/>
              <w:rPr>
                <w:rFonts w:cs="Arial"/>
                <w:b/>
                <w:snapToGrid w:val="0"/>
                <w:sz w:val="22"/>
              </w:rPr>
            </w:pPr>
            <w:r w:rsidRPr="004A330A">
              <w:rPr>
                <w:rFonts w:cs="Arial"/>
                <w:b/>
                <w:snapToGrid w:val="0"/>
                <w:sz w:val="22"/>
              </w:rPr>
              <w:t>06 04 05*</w:t>
            </w:r>
          </w:p>
        </w:tc>
        <w:tc>
          <w:tcPr>
            <w:tcW w:w="2835" w:type="dxa"/>
            <w:vAlign w:val="center"/>
          </w:tcPr>
          <w:p w14:paraId="1007C1BB" w14:textId="77777777" w:rsidR="000137E0" w:rsidRPr="004A330A" w:rsidRDefault="000137E0" w:rsidP="00F50E04">
            <w:pPr>
              <w:spacing w:line="240" w:lineRule="auto"/>
              <w:jc w:val="center"/>
              <w:rPr>
                <w:rFonts w:cs="Arial"/>
                <w:sz w:val="22"/>
              </w:rPr>
            </w:pPr>
            <w:r w:rsidRPr="004A330A">
              <w:rPr>
                <w:rFonts w:cs="Arial"/>
                <w:sz w:val="22"/>
              </w:rPr>
              <w:t>Odpady zawierające inne metale ciężkie</w:t>
            </w:r>
          </w:p>
        </w:tc>
        <w:tc>
          <w:tcPr>
            <w:tcW w:w="4536" w:type="dxa"/>
            <w:vAlign w:val="center"/>
          </w:tcPr>
          <w:p w14:paraId="149FECAA" w14:textId="77777777" w:rsidR="000137E0" w:rsidRPr="004A330A" w:rsidRDefault="000137E0" w:rsidP="00F50E04">
            <w:pPr>
              <w:spacing w:line="240" w:lineRule="auto"/>
              <w:jc w:val="center"/>
              <w:rPr>
                <w:rFonts w:cs="Arial"/>
                <w:snapToGrid w:val="0"/>
                <w:sz w:val="22"/>
              </w:rPr>
            </w:pPr>
            <w:r w:rsidRPr="004A330A">
              <w:rPr>
                <w:rFonts w:cs="Arial"/>
                <w:snapToGrid w:val="0"/>
                <w:sz w:val="22"/>
              </w:rPr>
              <w:t xml:space="preserve">Odpady będą magazynowane w szczelnych pojemnikach </w:t>
            </w:r>
            <w:r w:rsidRPr="004A330A">
              <w:rPr>
                <w:rFonts w:cs="Arial"/>
                <w:bCs/>
                <w:sz w:val="22"/>
              </w:rPr>
              <w:t xml:space="preserve"> z tworzyw sztucznych (60 lub 600 (1000) litrowych) opisanych kodem i nazwą odpadów </w:t>
            </w:r>
            <w:r w:rsidRPr="004A330A">
              <w:rPr>
                <w:rFonts w:cs="Arial"/>
                <w:snapToGrid w:val="0"/>
                <w:sz w:val="22"/>
              </w:rPr>
              <w:t>odpornych na działanie substancji w nich przechowywanych i zmagazynowane w magazynie odpadów</w:t>
            </w:r>
          </w:p>
        </w:tc>
      </w:tr>
      <w:tr w:rsidR="000137E0" w:rsidRPr="004A330A" w14:paraId="578AA043" w14:textId="77777777" w:rsidTr="00F50E04">
        <w:trPr>
          <w:trHeight w:val="284"/>
        </w:trPr>
        <w:tc>
          <w:tcPr>
            <w:tcW w:w="541" w:type="dxa"/>
            <w:vAlign w:val="center"/>
          </w:tcPr>
          <w:p w14:paraId="7DA743D7" w14:textId="77777777" w:rsidR="000137E0" w:rsidRPr="004A330A" w:rsidRDefault="000137E0" w:rsidP="00F50E04">
            <w:pPr>
              <w:spacing w:line="240" w:lineRule="auto"/>
              <w:jc w:val="center"/>
              <w:rPr>
                <w:rFonts w:cs="Arial"/>
                <w:snapToGrid w:val="0"/>
                <w:sz w:val="22"/>
              </w:rPr>
            </w:pPr>
            <w:r w:rsidRPr="004A330A">
              <w:rPr>
                <w:rFonts w:cs="Arial"/>
                <w:snapToGrid w:val="0"/>
                <w:sz w:val="22"/>
              </w:rPr>
              <w:t>5.</w:t>
            </w:r>
          </w:p>
        </w:tc>
        <w:tc>
          <w:tcPr>
            <w:tcW w:w="1230" w:type="dxa"/>
            <w:vAlign w:val="center"/>
          </w:tcPr>
          <w:p w14:paraId="14E27FE0" w14:textId="77777777" w:rsidR="000137E0" w:rsidRPr="004A330A" w:rsidRDefault="000137E0" w:rsidP="00F50E04">
            <w:pPr>
              <w:spacing w:line="240" w:lineRule="auto"/>
              <w:jc w:val="center"/>
              <w:rPr>
                <w:rFonts w:cs="Arial"/>
                <w:b/>
                <w:snapToGrid w:val="0"/>
                <w:sz w:val="22"/>
              </w:rPr>
            </w:pPr>
            <w:r w:rsidRPr="004A330A">
              <w:rPr>
                <w:rFonts w:cs="Arial"/>
                <w:b/>
                <w:snapToGrid w:val="0"/>
                <w:sz w:val="22"/>
              </w:rPr>
              <w:t>06 13 02*</w:t>
            </w:r>
          </w:p>
        </w:tc>
        <w:tc>
          <w:tcPr>
            <w:tcW w:w="2835" w:type="dxa"/>
            <w:vAlign w:val="center"/>
          </w:tcPr>
          <w:p w14:paraId="50507616" w14:textId="77777777" w:rsidR="000137E0" w:rsidRPr="004A330A" w:rsidRDefault="000137E0" w:rsidP="00F50E04">
            <w:pPr>
              <w:spacing w:line="240" w:lineRule="auto"/>
              <w:jc w:val="center"/>
              <w:rPr>
                <w:rFonts w:cs="Arial"/>
                <w:sz w:val="22"/>
              </w:rPr>
            </w:pPr>
            <w:r w:rsidRPr="004A330A">
              <w:rPr>
                <w:rFonts w:cs="Arial"/>
                <w:sz w:val="22"/>
              </w:rPr>
              <w:t>Zużyty węgiel aktywny (z wyłączeniem 06 07 02)</w:t>
            </w:r>
          </w:p>
        </w:tc>
        <w:tc>
          <w:tcPr>
            <w:tcW w:w="4536" w:type="dxa"/>
            <w:vAlign w:val="center"/>
          </w:tcPr>
          <w:p w14:paraId="39CF0F4C" w14:textId="77777777" w:rsidR="000137E0" w:rsidRPr="004A330A" w:rsidRDefault="000137E0" w:rsidP="00F50E04">
            <w:pPr>
              <w:spacing w:line="240" w:lineRule="auto"/>
              <w:jc w:val="center"/>
              <w:rPr>
                <w:rFonts w:cs="Arial"/>
                <w:snapToGrid w:val="0"/>
                <w:sz w:val="22"/>
              </w:rPr>
            </w:pPr>
            <w:r w:rsidRPr="004A330A">
              <w:rPr>
                <w:rFonts w:cs="Arial"/>
                <w:snapToGrid w:val="0"/>
                <w:sz w:val="22"/>
              </w:rPr>
              <w:t xml:space="preserve">Odpady magazynowane będą w szczelnych pojemnikach w magazynie odpadów </w:t>
            </w:r>
          </w:p>
        </w:tc>
      </w:tr>
      <w:tr w:rsidR="000137E0" w:rsidRPr="004A330A" w14:paraId="3B7DB992" w14:textId="77777777" w:rsidTr="00F50E04">
        <w:trPr>
          <w:trHeight w:val="284"/>
        </w:trPr>
        <w:tc>
          <w:tcPr>
            <w:tcW w:w="541" w:type="dxa"/>
            <w:vAlign w:val="center"/>
          </w:tcPr>
          <w:p w14:paraId="7C331961" w14:textId="77777777" w:rsidR="000137E0" w:rsidRPr="004A330A" w:rsidRDefault="000137E0" w:rsidP="00F50E04">
            <w:pPr>
              <w:spacing w:line="240" w:lineRule="auto"/>
              <w:jc w:val="center"/>
              <w:rPr>
                <w:rFonts w:cs="Arial"/>
                <w:snapToGrid w:val="0"/>
                <w:sz w:val="22"/>
              </w:rPr>
            </w:pPr>
            <w:r w:rsidRPr="004A330A">
              <w:rPr>
                <w:rFonts w:cs="Arial"/>
                <w:snapToGrid w:val="0"/>
                <w:sz w:val="22"/>
              </w:rPr>
              <w:t>6.</w:t>
            </w:r>
          </w:p>
        </w:tc>
        <w:tc>
          <w:tcPr>
            <w:tcW w:w="1230" w:type="dxa"/>
            <w:vAlign w:val="center"/>
          </w:tcPr>
          <w:p w14:paraId="4F61A5C8" w14:textId="77777777" w:rsidR="000137E0" w:rsidRPr="004A330A" w:rsidRDefault="000137E0" w:rsidP="00F50E04">
            <w:pPr>
              <w:spacing w:line="240" w:lineRule="auto"/>
              <w:jc w:val="center"/>
              <w:rPr>
                <w:rFonts w:cs="Arial"/>
                <w:b/>
                <w:snapToGrid w:val="0"/>
                <w:sz w:val="22"/>
              </w:rPr>
            </w:pPr>
            <w:r w:rsidRPr="004A330A">
              <w:rPr>
                <w:rFonts w:cs="Arial"/>
                <w:b/>
                <w:snapToGrid w:val="0"/>
                <w:sz w:val="22"/>
              </w:rPr>
              <w:t>11 01 05*</w:t>
            </w:r>
          </w:p>
        </w:tc>
        <w:tc>
          <w:tcPr>
            <w:tcW w:w="2835" w:type="dxa"/>
            <w:vAlign w:val="center"/>
          </w:tcPr>
          <w:p w14:paraId="7021DA1F" w14:textId="77777777" w:rsidR="000137E0" w:rsidRPr="004A330A" w:rsidRDefault="000137E0" w:rsidP="00F50E04">
            <w:pPr>
              <w:spacing w:line="240" w:lineRule="auto"/>
              <w:jc w:val="center"/>
              <w:rPr>
                <w:rFonts w:cs="Arial"/>
                <w:sz w:val="22"/>
              </w:rPr>
            </w:pPr>
            <w:r w:rsidRPr="004A330A">
              <w:rPr>
                <w:rFonts w:cs="Arial"/>
                <w:sz w:val="22"/>
              </w:rPr>
              <w:t>Kwasy trawiące</w:t>
            </w:r>
          </w:p>
        </w:tc>
        <w:tc>
          <w:tcPr>
            <w:tcW w:w="4536" w:type="dxa"/>
            <w:vAlign w:val="center"/>
          </w:tcPr>
          <w:p w14:paraId="5DB9C9C0" w14:textId="77777777" w:rsidR="000137E0" w:rsidRPr="004A330A" w:rsidRDefault="000137E0" w:rsidP="00F50E04">
            <w:pPr>
              <w:spacing w:line="240" w:lineRule="auto"/>
              <w:jc w:val="center"/>
              <w:rPr>
                <w:rFonts w:cs="Arial"/>
                <w:snapToGrid w:val="0"/>
                <w:sz w:val="22"/>
              </w:rPr>
            </w:pPr>
            <w:r w:rsidRPr="004A330A">
              <w:rPr>
                <w:rFonts w:cs="Arial"/>
                <w:snapToGrid w:val="0"/>
                <w:sz w:val="22"/>
              </w:rPr>
              <w:t xml:space="preserve">Odpady magazynowane będą w szczelnych pojemnikach z tworzyw sztucznych </w:t>
            </w:r>
            <w:r w:rsidRPr="004A330A">
              <w:rPr>
                <w:rFonts w:cs="Arial"/>
                <w:bCs/>
                <w:sz w:val="22"/>
              </w:rPr>
              <w:t>opisanych kodem i nazwą odpadów</w:t>
            </w:r>
            <w:r w:rsidRPr="004A330A">
              <w:rPr>
                <w:rFonts w:cs="Arial"/>
                <w:snapToGrid w:val="0"/>
                <w:sz w:val="22"/>
              </w:rPr>
              <w:t xml:space="preserve"> o pojemności </w:t>
            </w:r>
            <w:smartTag w:uri="urn:schemas-microsoft-com:office:smarttags" w:element="metricconverter">
              <w:smartTagPr>
                <w:attr w:name="ProductID" w:val="1000 l"/>
              </w:smartTagPr>
              <w:r w:rsidRPr="004A330A">
                <w:rPr>
                  <w:rFonts w:cs="Arial"/>
                  <w:snapToGrid w:val="0"/>
                  <w:sz w:val="22"/>
                </w:rPr>
                <w:t>1000 l</w:t>
              </w:r>
            </w:smartTag>
            <w:r w:rsidRPr="004A330A">
              <w:rPr>
                <w:rFonts w:cs="Arial"/>
                <w:snapToGrid w:val="0"/>
                <w:sz w:val="22"/>
              </w:rPr>
              <w:t xml:space="preserve"> w magazynie odpadów</w:t>
            </w:r>
          </w:p>
        </w:tc>
      </w:tr>
      <w:tr w:rsidR="000137E0" w:rsidRPr="004A330A" w14:paraId="690F70CB" w14:textId="77777777" w:rsidTr="00F50E04">
        <w:trPr>
          <w:trHeight w:val="284"/>
        </w:trPr>
        <w:tc>
          <w:tcPr>
            <w:tcW w:w="541" w:type="dxa"/>
            <w:vAlign w:val="center"/>
          </w:tcPr>
          <w:p w14:paraId="6144E250" w14:textId="77777777" w:rsidR="000137E0" w:rsidRPr="004A330A" w:rsidRDefault="000137E0" w:rsidP="00F50E04">
            <w:pPr>
              <w:spacing w:line="240" w:lineRule="auto"/>
              <w:jc w:val="center"/>
              <w:rPr>
                <w:rFonts w:cs="Arial"/>
                <w:snapToGrid w:val="0"/>
                <w:sz w:val="22"/>
              </w:rPr>
            </w:pPr>
            <w:r w:rsidRPr="004A330A">
              <w:rPr>
                <w:rFonts w:cs="Arial"/>
                <w:snapToGrid w:val="0"/>
                <w:sz w:val="22"/>
              </w:rPr>
              <w:t>7.</w:t>
            </w:r>
          </w:p>
        </w:tc>
        <w:tc>
          <w:tcPr>
            <w:tcW w:w="1230" w:type="dxa"/>
            <w:vAlign w:val="center"/>
          </w:tcPr>
          <w:p w14:paraId="2AAB13D2" w14:textId="77777777" w:rsidR="000137E0" w:rsidRPr="004A330A" w:rsidRDefault="000137E0" w:rsidP="00F50E04">
            <w:pPr>
              <w:spacing w:line="240" w:lineRule="auto"/>
              <w:jc w:val="center"/>
              <w:rPr>
                <w:rFonts w:cs="Arial"/>
                <w:b/>
                <w:snapToGrid w:val="0"/>
                <w:sz w:val="22"/>
              </w:rPr>
            </w:pPr>
            <w:r w:rsidRPr="004A330A">
              <w:rPr>
                <w:rFonts w:cs="Arial"/>
                <w:b/>
                <w:snapToGrid w:val="0"/>
                <w:sz w:val="22"/>
              </w:rPr>
              <w:t>11 01 06*</w:t>
            </w:r>
          </w:p>
        </w:tc>
        <w:tc>
          <w:tcPr>
            <w:tcW w:w="2835" w:type="dxa"/>
            <w:vAlign w:val="center"/>
          </w:tcPr>
          <w:p w14:paraId="00242354" w14:textId="77777777" w:rsidR="000137E0" w:rsidRPr="004A330A" w:rsidRDefault="000137E0" w:rsidP="00F50E04">
            <w:pPr>
              <w:spacing w:line="240" w:lineRule="auto"/>
              <w:jc w:val="center"/>
              <w:rPr>
                <w:rFonts w:cs="Arial"/>
                <w:sz w:val="22"/>
              </w:rPr>
            </w:pPr>
            <w:r w:rsidRPr="004A330A">
              <w:rPr>
                <w:rFonts w:cs="Arial"/>
                <w:sz w:val="22"/>
              </w:rPr>
              <w:t>Odpady zawierające kwasy inne niż wymienione</w:t>
            </w:r>
          </w:p>
          <w:p w14:paraId="056BFE4C" w14:textId="77777777" w:rsidR="000137E0" w:rsidRPr="004A330A" w:rsidRDefault="000137E0" w:rsidP="00F50E04">
            <w:pPr>
              <w:spacing w:line="240" w:lineRule="auto"/>
              <w:jc w:val="center"/>
              <w:rPr>
                <w:rFonts w:cs="Arial"/>
                <w:sz w:val="22"/>
              </w:rPr>
            </w:pPr>
            <w:r w:rsidRPr="004A330A">
              <w:rPr>
                <w:rFonts w:cs="Arial"/>
                <w:sz w:val="22"/>
              </w:rPr>
              <w:t>w 11 01 05</w:t>
            </w:r>
          </w:p>
        </w:tc>
        <w:tc>
          <w:tcPr>
            <w:tcW w:w="4536" w:type="dxa"/>
            <w:vAlign w:val="center"/>
          </w:tcPr>
          <w:p w14:paraId="1B07669B" w14:textId="77777777" w:rsidR="000137E0" w:rsidRPr="004A330A" w:rsidRDefault="000137E0" w:rsidP="00F50E04">
            <w:pPr>
              <w:spacing w:after="0" w:line="240" w:lineRule="auto"/>
              <w:jc w:val="center"/>
              <w:rPr>
                <w:rFonts w:cs="Arial"/>
                <w:snapToGrid w:val="0"/>
                <w:sz w:val="22"/>
              </w:rPr>
            </w:pPr>
            <w:r w:rsidRPr="004A330A">
              <w:rPr>
                <w:rFonts w:cs="Arial"/>
                <w:snapToGrid w:val="0"/>
                <w:sz w:val="22"/>
              </w:rPr>
              <w:t xml:space="preserve">Odpady magazynowane będą w szczelnych pojemnikach z tworzyw sztucznych </w:t>
            </w:r>
            <w:r w:rsidRPr="004A330A">
              <w:rPr>
                <w:rFonts w:cs="Arial"/>
                <w:bCs/>
                <w:sz w:val="22"/>
              </w:rPr>
              <w:t>opisanych kodem i nazwą odpadów</w:t>
            </w:r>
            <w:r w:rsidRPr="004A330A">
              <w:rPr>
                <w:rFonts w:cs="Arial"/>
                <w:snapToGrid w:val="0"/>
                <w:sz w:val="22"/>
              </w:rPr>
              <w:t xml:space="preserve"> o pojemności </w:t>
            </w:r>
            <w:smartTag w:uri="urn:schemas-microsoft-com:office:smarttags" w:element="metricconverter">
              <w:smartTagPr>
                <w:attr w:name="ProductID" w:val="1000 l"/>
              </w:smartTagPr>
              <w:r w:rsidRPr="004A330A">
                <w:rPr>
                  <w:rFonts w:cs="Arial"/>
                  <w:snapToGrid w:val="0"/>
                  <w:sz w:val="22"/>
                </w:rPr>
                <w:t>1000 l</w:t>
              </w:r>
            </w:smartTag>
            <w:r w:rsidRPr="004A330A">
              <w:rPr>
                <w:rFonts w:cs="Arial"/>
                <w:snapToGrid w:val="0"/>
                <w:sz w:val="22"/>
              </w:rPr>
              <w:t xml:space="preserve"> w magazynie odpadów oraz zbiornikach zbierających ścieki z odpowiednich studzienek bezodpływowych z obszaru starej galwanizerni, zlokalizowanych na antresoli :</w:t>
            </w:r>
          </w:p>
          <w:p w14:paraId="05F8049E" w14:textId="77777777" w:rsidR="000137E0" w:rsidRPr="004A330A" w:rsidRDefault="000137E0" w:rsidP="00F50E04">
            <w:pPr>
              <w:spacing w:after="0" w:line="240" w:lineRule="auto"/>
              <w:jc w:val="center"/>
              <w:rPr>
                <w:rFonts w:cs="Arial"/>
                <w:snapToGrid w:val="0"/>
                <w:sz w:val="22"/>
              </w:rPr>
            </w:pPr>
            <w:r w:rsidRPr="004A330A">
              <w:rPr>
                <w:rFonts w:cs="Arial"/>
                <w:snapToGrid w:val="0"/>
                <w:sz w:val="22"/>
              </w:rPr>
              <w:t>- zbiornik na ścieki chromowe o pojemności 10 m</w:t>
            </w:r>
            <w:r w:rsidRPr="004A330A">
              <w:rPr>
                <w:rFonts w:cs="Arial"/>
                <w:snapToGrid w:val="0"/>
                <w:sz w:val="22"/>
                <w:vertAlign w:val="superscript"/>
              </w:rPr>
              <w:t>3</w:t>
            </w:r>
            <w:r w:rsidRPr="004A330A">
              <w:rPr>
                <w:rFonts w:cs="Arial"/>
                <w:snapToGrid w:val="0"/>
                <w:sz w:val="22"/>
              </w:rPr>
              <w:t>,</w:t>
            </w:r>
          </w:p>
          <w:p w14:paraId="16D5C674" w14:textId="77777777" w:rsidR="000137E0" w:rsidRPr="004A330A" w:rsidRDefault="000137E0" w:rsidP="00F50E04">
            <w:pPr>
              <w:spacing w:after="0" w:line="240" w:lineRule="auto"/>
              <w:jc w:val="center"/>
              <w:rPr>
                <w:rFonts w:cs="Arial"/>
                <w:snapToGrid w:val="0"/>
                <w:sz w:val="22"/>
              </w:rPr>
            </w:pPr>
            <w:r w:rsidRPr="004A330A">
              <w:rPr>
                <w:rFonts w:cs="Arial"/>
                <w:snapToGrid w:val="0"/>
                <w:sz w:val="22"/>
              </w:rPr>
              <w:t>- zbiornik na ścieki kwaśno – alkaliczne o pojemności 5 m</w:t>
            </w:r>
            <w:r w:rsidRPr="004A330A">
              <w:rPr>
                <w:rFonts w:cs="Arial"/>
                <w:snapToGrid w:val="0"/>
                <w:sz w:val="22"/>
                <w:vertAlign w:val="superscript"/>
              </w:rPr>
              <w:t>3</w:t>
            </w:r>
            <w:r w:rsidRPr="004A330A">
              <w:rPr>
                <w:rFonts w:cs="Arial"/>
                <w:snapToGrid w:val="0"/>
                <w:sz w:val="22"/>
              </w:rPr>
              <w:t>,</w:t>
            </w:r>
          </w:p>
          <w:p w14:paraId="222B0FF2" w14:textId="77777777" w:rsidR="000137E0" w:rsidRPr="004A330A" w:rsidRDefault="000137E0" w:rsidP="00F50E04">
            <w:pPr>
              <w:spacing w:after="0" w:line="240" w:lineRule="auto"/>
              <w:jc w:val="center"/>
              <w:rPr>
                <w:rFonts w:cs="Arial"/>
                <w:snapToGrid w:val="0"/>
                <w:sz w:val="22"/>
              </w:rPr>
            </w:pPr>
            <w:r w:rsidRPr="004A330A">
              <w:rPr>
                <w:rFonts w:cs="Arial"/>
                <w:snapToGrid w:val="0"/>
                <w:sz w:val="22"/>
              </w:rPr>
              <w:t>Opisane kodem i nazwą odpadów.</w:t>
            </w:r>
          </w:p>
        </w:tc>
      </w:tr>
      <w:tr w:rsidR="000137E0" w:rsidRPr="004A330A" w14:paraId="133C13FC" w14:textId="77777777" w:rsidTr="00F50E04">
        <w:trPr>
          <w:trHeight w:val="284"/>
        </w:trPr>
        <w:tc>
          <w:tcPr>
            <w:tcW w:w="541" w:type="dxa"/>
            <w:vAlign w:val="center"/>
          </w:tcPr>
          <w:p w14:paraId="106714F2" w14:textId="77777777" w:rsidR="000137E0" w:rsidRPr="004A330A" w:rsidRDefault="000137E0" w:rsidP="00F50E04">
            <w:pPr>
              <w:spacing w:line="240" w:lineRule="auto"/>
              <w:jc w:val="center"/>
              <w:rPr>
                <w:rFonts w:cs="Arial"/>
                <w:snapToGrid w:val="0"/>
                <w:sz w:val="22"/>
              </w:rPr>
            </w:pPr>
            <w:r w:rsidRPr="004A330A">
              <w:rPr>
                <w:rFonts w:cs="Arial"/>
                <w:snapToGrid w:val="0"/>
                <w:sz w:val="22"/>
              </w:rPr>
              <w:t>8.</w:t>
            </w:r>
          </w:p>
        </w:tc>
        <w:tc>
          <w:tcPr>
            <w:tcW w:w="1230" w:type="dxa"/>
            <w:vAlign w:val="center"/>
          </w:tcPr>
          <w:p w14:paraId="5D9B4701" w14:textId="77777777" w:rsidR="000137E0" w:rsidRPr="004A330A" w:rsidRDefault="000137E0" w:rsidP="00F50E04">
            <w:pPr>
              <w:spacing w:line="240" w:lineRule="auto"/>
              <w:jc w:val="center"/>
              <w:rPr>
                <w:rFonts w:cs="Arial"/>
                <w:b/>
                <w:snapToGrid w:val="0"/>
                <w:sz w:val="22"/>
              </w:rPr>
            </w:pPr>
            <w:r w:rsidRPr="004A330A">
              <w:rPr>
                <w:rFonts w:cs="Arial"/>
                <w:b/>
                <w:snapToGrid w:val="0"/>
                <w:sz w:val="22"/>
              </w:rPr>
              <w:t>11 01 07*</w:t>
            </w:r>
          </w:p>
        </w:tc>
        <w:tc>
          <w:tcPr>
            <w:tcW w:w="2835" w:type="dxa"/>
            <w:vAlign w:val="center"/>
          </w:tcPr>
          <w:p w14:paraId="28FFC8F5" w14:textId="77777777" w:rsidR="000137E0" w:rsidRPr="004A330A" w:rsidRDefault="000137E0" w:rsidP="00F50E04">
            <w:pPr>
              <w:spacing w:line="240" w:lineRule="auto"/>
              <w:jc w:val="center"/>
              <w:rPr>
                <w:rFonts w:cs="Arial"/>
                <w:sz w:val="22"/>
              </w:rPr>
            </w:pPr>
            <w:r w:rsidRPr="004A330A">
              <w:rPr>
                <w:rFonts w:cs="Arial"/>
                <w:sz w:val="22"/>
              </w:rPr>
              <w:t>Alkalia trawiące</w:t>
            </w:r>
          </w:p>
        </w:tc>
        <w:tc>
          <w:tcPr>
            <w:tcW w:w="4536" w:type="dxa"/>
            <w:vAlign w:val="center"/>
          </w:tcPr>
          <w:p w14:paraId="77CD1F70" w14:textId="77777777" w:rsidR="000137E0" w:rsidRPr="004A330A" w:rsidRDefault="000137E0" w:rsidP="00F50E04">
            <w:pPr>
              <w:spacing w:line="240" w:lineRule="auto"/>
              <w:jc w:val="center"/>
              <w:rPr>
                <w:rFonts w:cs="Arial"/>
                <w:snapToGrid w:val="0"/>
                <w:sz w:val="22"/>
              </w:rPr>
            </w:pPr>
            <w:r w:rsidRPr="004A330A">
              <w:rPr>
                <w:rFonts w:cs="Arial"/>
                <w:snapToGrid w:val="0"/>
                <w:sz w:val="22"/>
              </w:rPr>
              <w:t xml:space="preserve">Odpady magazynowane będą w szczelnych pojemnikach z tworzyw sztucznych </w:t>
            </w:r>
            <w:r w:rsidRPr="004A330A">
              <w:rPr>
                <w:rFonts w:cs="Arial"/>
                <w:bCs/>
                <w:sz w:val="22"/>
              </w:rPr>
              <w:t>opisanych kodem i nazwą odpadów</w:t>
            </w:r>
            <w:r w:rsidRPr="004A330A">
              <w:rPr>
                <w:rFonts w:cs="Arial"/>
                <w:snapToGrid w:val="0"/>
                <w:sz w:val="22"/>
              </w:rPr>
              <w:t xml:space="preserve"> o pojemności </w:t>
            </w:r>
            <w:smartTag w:uri="urn:schemas-microsoft-com:office:smarttags" w:element="metricconverter">
              <w:smartTagPr>
                <w:attr w:name="ProductID" w:val="1000 l"/>
              </w:smartTagPr>
              <w:r w:rsidRPr="004A330A">
                <w:rPr>
                  <w:rFonts w:cs="Arial"/>
                  <w:snapToGrid w:val="0"/>
                  <w:sz w:val="22"/>
                </w:rPr>
                <w:t>1000 l</w:t>
              </w:r>
            </w:smartTag>
            <w:r w:rsidRPr="004A330A">
              <w:rPr>
                <w:rFonts w:cs="Arial"/>
                <w:snapToGrid w:val="0"/>
                <w:sz w:val="22"/>
              </w:rPr>
              <w:t xml:space="preserve"> w magazynie odpadów</w:t>
            </w:r>
          </w:p>
        </w:tc>
      </w:tr>
      <w:tr w:rsidR="000137E0" w:rsidRPr="004A330A" w14:paraId="52DDF0B8" w14:textId="77777777" w:rsidTr="00F50E04">
        <w:trPr>
          <w:trHeight w:val="284"/>
        </w:trPr>
        <w:tc>
          <w:tcPr>
            <w:tcW w:w="541" w:type="dxa"/>
            <w:vAlign w:val="center"/>
          </w:tcPr>
          <w:p w14:paraId="02D76D9D" w14:textId="77777777" w:rsidR="000137E0" w:rsidRPr="004A330A" w:rsidRDefault="000137E0" w:rsidP="00F50E04">
            <w:pPr>
              <w:spacing w:line="240" w:lineRule="auto"/>
              <w:jc w:val="center"/>
              <w:rPr>
                <w:rFonts w:cs="Arial"/>
                <w:snapToGrid w:val="0"/>
                <w:sz w:val="22"/>
              </w:rPr>
            </w:pPr>
            <w:r w:rsidRPr="004A330A">
              <w:rPr>
                <w:rFonts w:cs="Arial"/>
                <w:snapToGrid w:val="0"/>
                <w:sz w:val="22"/>
              </w:rPr>
              <w:t>9.</w:t>
            </w:r>
          </w:p>
        </w:tc>
        <w:tc>
          <w:tcPr>
            <w:tcW w:w="1230" w:type="dxa"/>
            <w:vAlign w:val="center"/>
          </w:tcPr>
          <w:p w14:paraId="1D94C2F4" w14:textId="77777777" w:rsidR="000137E0" w:rsidRPr="004A330A" w:rsidRDefault="000137E0" w:rsidP="00F50E04">
            <w:pPr>
              <w:spacing w:line="240" w:lineRule="auto"/>
              <w:jc w:val="center"/>
              <w:rPr>
                <w:rFonts w:cs="Arial"/>
                <w:b/>
                <w:snapToGrid w:val="0"/>
                <w:sz w:val="22"/>
              </w:rPr>
            </w:pPr>
            <w:r w:rsidRPr="004A330A">
              <w:rPr>
                <w:rFonts w:cs="Arial"/>
                <w:b/>
                <w:snapToGrid w:val="0"/>
                <w:sz w:val="22"/>
              </w:rPr>
              <w:t>11 01 09*</w:t>
            </w:r>
          </w:p>
        </w:tc>
        <w:tc>
          <w:tcPr>
            <w:tcW w:w="2835" w:type="dxa"/>
            <w:vAlign w:val="center"/>
          </w:tcPr>
          <w:p w14:paraId="6F07D6D8" w14:textId="77777777" w:rsidR="000137E0" w:rsidRPr="004A330A" w:rsidRDefault="000137E0" w:rsidP="00F50E04">
            <w:pPr>
              <w:spacing w:line="240" w:lineRule="auto"/>
              <w:jc w:val="center"/>
              <w:rPr>
                <w:rFonts w:cs="Arial"/>
                <w:sz w:val="22"/>
              </w:rPr>
            </w:pPr>
            <w:r w:rsidRPr="004A330A">
              <w:rPr>
                <w:rFonts w:cs="Arial"/>
                <w:sz w:val="22"/>
              </w:rPr>
              <w:t xml:space="preserve">Szlamy i osady </w:t>
            </w:r>
            <w:proofErr w:type="spellStart"/>
            <w:r w:rsidRPr="004A330A">
              <w:rPr>
                <w:rFonts w:cs="Arial"/>
                <w:sz w:val="22"/>
              </w:rPr>
              <w:t>pofiltracyjne</w:t>
            </w:r>
            <w:proofErr w:type="spellEnd"/>
            <w:r w:rsidRPr="004A330A">
              <w:rPr>
                <w:rFonts w:cs="Arial"/>
                <w:sz w:val="22"/>
              </w:rPr>
              <w:t xml:space="preserve"> zawierające substancje niebezpieczne</w:t>
            </w:r>
          </w:p>
        </w:tc>
        <w:tc>
          <w:tcPr>
            <w:tcW w:w="4536" w:type="dxa"/>
            <w:vAlign w:val="center"/>
          </w:tcPr>
          <w:p w14:paraId="1ACA02E6" w14:textId="77777777" w:rsidR="000137E0" w:rsidRPr="004A330A" w:rsidRDefault="000137E0" w:rsidP="00F50E04">
            <w:pPr>
              <w:spacing w:line="240" w:lineRule="auto"/>
              <w:jc w:val="center"/>
              <w:rPr>
                <w:rFonts w:cs="Arial"/>
                <w:snapToGrid w:val="0"/>
                <w:sz w:val="22"/>
              </w:rPr>
            </w:pPr>
            <w:r w:rsidRPr="004A330A">
              <w:rPr>
                <w:rFonts w:cs="Arial"/>
                <w:snapToGrid w:val="0"/>
                <w:sz w:val="22"/>
              </w:rPr>
              <w:t xml:space="preserve">Odpady magazynowane będą w szczelnych beczkach stalowych </w:t>
            </w:r>
            <w:r w:rsidRPr="004A330A">
              <w:rPr>
                <w:rFonts w:cs="Arial"/>
                <w:bCs/>
                <w:sz w:val="22"/>
              </w:rPr>
              <w:t xml:space="preserve">opisanych kodem i nazwą odpadów </w:t>
            </w:r>
            <w:r w:rsidRPr="004A330A">
              <w:rPr>
                <w:rFonts w:cs="Arial"/>
                <w:snapToGrid w:val="0"/>
                <w:sz w:val="22"/>
              </w:rPr>
              <w:t xml:space="preserve">o pojemności ok. </w:t>
            </w:r>
            <w:smartTag w:uri="urn:schemas-microsoft-com:office:smarttags" w:element="metricconverter">
              <w:smartTagPr>
                <w:attr w:name="ProductID" w:val="200 l"/>
              </w:smartTagPr>
              <w:r w:rsidRPr="004A330A">
                <w:rPr>
                  <w:rFonts w:cs="Arial"/>
                  <w:snapToGrid w:val="0"/>
                  <w:sz w:val="22"/>
                </w:rPr>
                <w:t>200 l</w:t>
              </w:r>
            </w:smartTag>
            <w:r w:rsidRPr="004A330A">
              <w:rPr>
                <w:rFonts w:cs="Arial"/>
                <w:snapToGrid w:val="0"/>
                <w:sz w:val="22"/>
              </w:rPr>
              <w:t xml:space="preserve"> w magazynie odpadów</w:t>
            </w:r>
          </w:p>
        </w:tc>
      </w:tr>
      <w:tr w:rsidR="000137E0" w:rsidRPr="004A330A" w14:paraId="5ABBA2E4" w14:textId="77777777" w:rsidTr="00F50E04">
        <w:trPr>
          <w:trHeight w:val="284"/>
        </w:trPr>
        <w:tc>
          <w:tcPr>
            <w:tcW w:w="541" w:type="dxa"/>
            <w:vAlign w:val="center"/>
          </w:tcPr>
          <w:p w14:paraId="2768A168" w14:textId="77777777" w:rsidR="000137E0" w:rsidRPr="004A330A" w:rsidRDefault="000137E0" w:rsidP="00F50E04">
            <w:pPr>
              <w:spacing w:line="240" w:lineRule="auto"/>
              <w:jc w:val="center"/>
              <w:rPr>
                <w:rFonts w:cs="Arial"/>
                <w:snapToGrid w:val="0"/>
                <w:sz w:val="22"/>
              </w:rPr>
            </w:pPr>
            <w:r w:rsidRPr="004A330A">
              <w:rPr>
                <w:rFonts w:cs="Arial"/>
                <w:snapToGrid w:val="0"/>
                <w:sz w:val="22"/>
              </w:rPr>
              <w:t>10.</w:t>
            </w:r>
          </w:p>
        </w:tc>
        <w:tc>
          <w:tcPr>
            <w:tcW w:w="1230" w:type="dxa"/>
            <w:vAlign w:val="center"/>
          </w:tcPr>
          <w:p w14:paraId="7404CF18" w14:textId="77777777" w:rsidR="000137E0" w:rsidRPr="004A330A" w:rsidRDefault="000137E0" w:rsidP="00F50E04">
            <w:pPr>
              <w:spacing w:line="240" w:lineRule="auto"/>
              <w:jc w:val="center"/>
              <w:rPr>
                <w:rFonts w:cs="Arial"/>
                <w:b/>
                <w:snapToGrid w:val="0"/>
                <w:sz w:val="22"/>
              </w:rPr>
            </w:pPr>
            <w:r w:rsidRPr="004A330A">
              <w:rPr>
                <w:rFonts w:cs="Arial"/>
                <w:b/>
                <w:snapToGrid w:val="0"/>
                <w:sz w:val="22"/>
              </w:rPr>
              <w:t>11 01 11*</w:t>
            </w:r>
          </w:p>
        </w:tc>
        <w:tc>
          <w:tcPr>
            <w:tcW w:w="2835" w:type="dxa"/>
            <w:vAlign w:val="center"/>
          </w:tcPr>
          <w:p w14:paraId="7789D463" w14:textId="77777777" w:rsidR="000137E0" w:rsidRPr="004A330A" w:rsidRDefault="000137E0" w:rsidP="00F50E04">
            <w:pPr>
              <w:spacing w:line="240" w:lineRule="auto"/>
              <w:jc w:val="center"/>
              <w:rPr>
                <w:rFonts w:cs="Arial"/>
                <w:sz w:val="22"/>
              </w:rPr>
            </w:pPr>
            <w:r w:rsidRPr="004A330A">
              <w:rPr>
                <w:rFonts w:cs="Arial"/>
                <w:sz w:val="22"/>
              </w:rPr>
              <w:t xml:space="preserve">Wody </w:t>
            </w:r>
            <w:proofErr w:type="spellStart"/>
            <w:r w:rsidRPr="004A330A">
              <w:rPr>
                <w:rFonts w:cs="Arial"/>
                <w:sz w:val="22"/>
              </w:rPr>
              <w:t>popłuczne</w:t>
            </w:r>
            <w:proofErr w:type="spellEnd"/>
            <w:r w:rsidRPr="004A330A">
              <w:rPr>
                <w:rFonts w:cs="Arial"/>
                <w:sz w:val="22"/>
              </w:rPr>
              <w:t xml:space="preserve"> zawierające substancje niebezpieczne</w:t>
            </w:r>
          </w:p>
        </w:tc>
        <w:tc>
          <w:tcPr>
            <w:tcW w:w="4536" w:type="dxa"/>
            <w:vAlign w:val="center"/>
          </w:tcPr>
          <w:p w14:paraId="7DA5BFCA" w14:textId="77777777" w:rsidR="000137E0" w:rsidRPr="004A330A" w:rsidRDefault="000137E0" w:rsidP="00F50E04">
            <w:pPr>
              <w:spacing w:line="240" w:lineRule="auto"/>
              <w:jc w:val="center"/>
              <w:rPr>
                <w:rFonts w:cs="Arial"/>
                <w:snapToGrid w:val="0"/>
                <w:sz w:val="22"/>
              </w:rPr>
            </w:pPr>
            <w:r w:rsidRPr="004A330A">
              <w:rPr>
                <w:rFonts w:cs="Arial"/>
                <w:snapToGrid w:val="0"/>
                <w:sz w:val="22"/>
              </w:rPr>
              <w:t xml:space="preserve">Odpady magazynowane będą w szczelnych pojemnikach z tworzyw sztucznych </w:t>
            </w:r>
            <w:r w:rsidRPr="004A330A">
              <w:rPr>
                <w:rFonts w:cs="Arial"/>
                <w:bCs/>
                <w:sz w:val="22"/>
              </w:rPr>
              <w:t>opisanych kodem i nazwą odpadów</w:t>
            </w:r>
            <w:r w:rsidRPr="004A330A">
              <w:rPr>
                <w:rFonts w:cs="Arial"/>
                <w:snapToGrid w:val="0"/>
                <w:sz w:val="22"/>
              </w:rPr>
              <w:t xml:space="preserve"> o pojemności </w:t>
            </w:r>
            <w:smartTag w:uri="urn:schemas-microsoft-com:office:smarttags" w:element="metricconverter">
              <w:smartTagPr>
                <w:attr w:name="ProductID" w:val="1000 l"/>
              </w:smartTagPr>
              <w:r w:rsidRPr="004A330A">
                <w:rPr>
                  <w:rFonts w:cs="Arial"/>
                  <w:snapToGrid w:val="0"/>
                  <w:sz w:val="22"/>
                </w:rPr>
                <w:t>1000 l</w:t>
              </w:r>
            </w:smartTag>
            <w:r w:rsidRPr="004A330A">
              <w:rPr>
                <w:rFonts w:cs="Arial"/>
                <w:snapToGrid w:val="0"/>
                <w:sz w:val="22"/>
              </w:rPr>
              <w:t xml:space="preserve"> w magazynie odpadów</w:t>
            </w:r>
          </w:p>
        </w:tc>
      </w:tr>
      <w:tr w:rsidR="000137E0" w:rsidRPr="004A330A" w14:paraId="3DAAFE22" w14:textId="77777777" w:rsidTr="00F50E04">
        <w:trPr>
          <w:trHeight w:val="284"/>
        </w:trPr>
        <w:tc>
          <w:tcPr>
            <w:tcW w:w="541" w:type="dxa"/>
            <w:vAlign w:val="center"/>
          </w:tcPr>
          <w:p w14:paraId="6B64DE11" w14:textId="77777777" w:rsidR="000137E0" w:rsidRPr="004A330A" w:rsidRDefault="000137E0" w:rsidP="00F50E04">
            <w:pPr>
              <w:spacing w:line="240" w:lineRule="auto"/>
              <w:jc w:val="center"/>
              <w:rPr>
                <w:rFonts w:cs="Arial"/>
                <w:snapToGrid w:val="0"/>
                <w:sz w:val="22"/>
              </w:rPr>
            </w:pPr>
            <w:r w:rsidRPr="004A330A">
              <w:rPr>
                <w:rFonts w:cs="Arial"/>
                <w:snapToGrid w:val="0"/>
                <w:sz w:val="22"/>
              </w:rPr>
              <w:t>11.</w:t>
            </w:r>
          </w:p>
        </w:tc>
        <w:tc>
          <w:tcPr>
            <w:tcW w:w="1230" w:type="dxa"/>
            <w:vAlign w:val="center"/>
          </w:tcPr>
          <w:p w14:paraId="17A818D5" w14:textId="77777777" w:rsidR="000137E0" w:rsidRPr="004A330A" w:rsidRDefault="000137E0" w:rsidP="00F50E04">
            <w:pPr>
              <w:spacing w:line="240" w:lineRule="auto"/>
              <w:jc w:val="center"/>
              <w:rPr>
                <w:rFonts w:cs="Arial"/>
                <w:b/>
                <w:sz w:val="22"/>
              </w:rPr>
            </w:pPr>
            <w:r w:rsidRPr="004A330A">
              <w:rPr>
                <w:rFonts w:cs="Arial"/>
                <w:b/>
                <w:sz w:val="22"/>
              </w:rPr>
              <w:t>11 01 13*</w:t>
            </w:r>
          </w:p>
        </w:tc>
        <w:tc>
          <w:tcPr>
            <w:tcW w:w="2835" w:type="dxa"/>
            <w:vAlign w:val="center"/>
          </w:tcPr>
          <w:p w14:paraId="26CD5129" w14:textId="77777777" w:rsidR="000137E0" w:rsidRPr="004A330A" w:rsidRDefault="000137E0" w:rsidP="00F50E04">
            <w:pPr>
              <w:spacing w:line="240" w:lineRule="auto"/>
              <w:jc w:val="center"/>
              <w:rPr>
                <w:rFonts w:cs="Arial"/>
                <w:sz w:val="22"/>
              </w:rPr>
            </w:pPr>
            <w:r w:rsidRPr="004A330A">
              <w:rPr>
                <w:rFonts w:cs="Arial"/>
                <w:sz w:val="22"/>
              </w:rPr>
              <w:t>Odpady z odtłuszczania zawierające substancje niebezpieczne</w:t>
            </w:r>
          </w:p>
        </w:tc>
        <w:tc>
          <w:tcPr>
            <w:tcW w:w="4536" w:type="dxa"/>
            <w:vAlign w:val="center"/>
          </w:tcPr>
          <w:p w14:paraId="2DAF6B10" w14:textId="77777777" w:rsidR="000137E0" w:rsidRPr="004A330A" w:rsidRDefault="000137E0" w:rsidP="00F50E04">
            <w:pPr>
              <w:spacing w:line="240" w:lineRule="auto"/>
              <w:jc w:val="center"/>
              <w:rPr>
                <w:rFonts w:cs="Arial"/>
                <w:snapToGrid w:val="0"/>
                <w:sz w:val="22"/>
              </w:rPr>
            </w:pPr>
            <w:r w:rsidRPr="004A330A">
              <w:rPr>
                <w:rFonts w:cs="Arial"/>
                <w:snapToGrid w:val="0"/>
                <w:sz w:val="22"/>
              </w:rPr>
              <w:t xml:space="preserve">Odpady magazynowane będą w szczelnych pojemnikach z tworzyw sztucznych </w:t>
            </w:r>
            <w:r w:rsidRPr="004A330A">
              <w:rPr>
                <w:rFonts w:cs="Arial"/>
                <w:bCs/>
                <w:sz w:val="22"/>
              </w:rPr>
              <w:t>opisanych kodem i nazwą odpadów</w:t>
            </w:r>
            <w:r w:rsidRPr="004A330A">
              <w:rPr>
                <w:rFonts w:cs="Arial"/>
                <w:snapToGrid w:val="0"/>
                <w:sz w:val="22"/>
              </w:rPr>
              <w:t xml:space="preserve"> o pojemności </w:t>
            </w:r>
            <w:smartTag w:uri="urn:schemas-microsoft-com:office:smarttags" w:element="metricconverter">
              <w:smartTagPr>
                <w:attr w:name="ProductID" w:val="1000 l"/>
              </w:smartTagPr>
              <w:r w:rsidRPr="004A330A">
                <w:rPr>
                  <w:rFonts w:cs="Arial"/>
                  <w:snapToGrid w:val="0"/>
                  <w:sz w:val="22"/>
                </w:rPr>
                <w:t>1000 l</w:t>
              </w:r>
            </w:smartTag>
            <w:r w:rsidRPr="004A330A">
              <w:rPr>
                <w:rFonts w:cs="Arial"/>
                <w:snapToGrid w:val="0"/>
                <w:sz w:val="22"/>
              </w:rPr>
              <w:t xml:space="preserve"> w magazynie odpadów</w:t>
            </w:r>
          </w:p>
        </w:tc>
      </w:tr>
      <w:tr w:rsidR="000137E0" w:rsidRPr="004A330A" w14:paraId="1E6E8C38" w14:textId="77777777" w:rsidTr="00F50E04">
        <w:trPr>
          <w:trHeight w:val="284"/>
        </w:trPr>
        <w:tc>
          <w:tcPr>
            <w:tcW w:w="541" w:type="dxa"/>
            <w:vAlign w:val="center"/>
          </w:tcPr>
          <w:p w14:paraId="63E43677" w14:textId="77777777" w:rsidR="000137E0" w:rsidRPr="004A330A" w:rsidRDefault="000137E0" w:rsidP="00F50E04">
            <w:pPr>
              <w:spacing w:line="240" w:lineRule="auto"/>
              <w:jc w:val="center"/>
              <w:rPr>
                <w:rFonts w:cs="Arial"/>
                <w:snapToGrid w:val="0"/>
                <w:sz w:val="22"/>
              </w:rPr>
            </w:pPr>
            <w:r w:rsidRPr="004A330A">
              <w:rPr>
                <w:rFonts w:cs="Arial"/>
                <w:snapToGrid w:val="0"/>
                <w:sz w:val="22"/>
              </w:rPr>
              <w:t>12.</w:t>
            </w:r>
          </w:p>
        </w:tc>
        <w:tc>
          <w:tcPr>
            <w:tcW w:w="1230" w:type="dxa"/>
            <w:vAlign w:val="center"/>
          </w:tcPr>
          <w:p w14:paraId="450A6472" w14:textId="77777777" w:rsidR="000137E0" w:rsidRPr="004A330A" w:rsidRDefault="000137E0" w:rsidP="00F50E04">
            <w:pPr>
              <w:spacing w:line="240" w:lineRule="auto"/>
              <w:jc w:val="center"/>
              <w:rPr>
                <w:rFonts w:cs="Arial"/>
                <w:b/>
                <w:snapToGrid w:val="0"/>
                <w:sz w:val="22"/>
              </w:rPr>
            </w:pPr>
            <w:r w:rsidRPr="004A330A">
              <w:rPr>
                <w:rFonts w:cs="Arial"/>
                <w:b/>
                <w:snapToGrid w:val="0"/>
                <w:sz w:val="22"/>
              </w:rPr>
              <w:t>11 01 15*</w:t>
            </w:r>
          </w:p>
        </w:tc>
        <w:tc>
          <w:tcPr>
            <w:tcW w:w="2835" w:type="dxa"/>
            <w:vAlign w:val="center"/>
          </w:tcPr>
          <w:p w14:paraId="3ABC54DD" w14:textId="77777777" w:rsidR="000137E0" w:rsidRPr="004A330A" w:rsidRDefault="000137E0" w:rsidP="00F50E04">
            <w:pPr>
              <w:spacing w:line="240" w:lineRule="auto"/>
              <w:jc w:val="center"/>
              <w:rPr>
                <w:rFonts w:cs="Arial"/>
                <w:sz w:val="22"/>
              </w:rPr>
            </w:pPr>
            <w:r w:rsidRPr="004A330A">
              <w:rPr>
                <w:rFonts w:cs="Arial"/>
                <w:sz w:val="22"/>
              </w:rPr>
              <w:t>Odcieki i szlamy z systemów membranowych lub systemów wymiany jonowej zawierające substancje niebezpieczne</w:t>
            </w:r>
          </w:p>
        </w:tc>
        <w:tc>
          <w:tcPr>
            <w:tcW w:w="4536" w:type="dxa"/>
            <w:vAlign w:val="center"/>
          </w:tcPr>
          <w:p w14:paraId="661067E4" w14:textId="77777777" w:rsidR="000137E0" w:rsidRPr="004A330A" w:rsidRDefault="000137E0" w:rsidP="00F50E04">
            <w:pPr>
              <w:spacing w:line="240" w:lineRule="auto"/>
              <w:jc w:val="center"/>
              <w:rPr>
                <w:rFonts w:cs="Arial"/>
                <w:snapToGrid w:val="0"/>
                <w:sz w:val="22"/>
              </w:rPr>
            </w:pPr>
            <w:r w:rsidRPr="004A330A">
              <w:rPr>
                <w:rFonts w:cs="Arial"/>
                <w:snapToGrid w:val="0"/>
                <w:sz w:val="22"/>
              </w:rPr>
              <w:t xml:space="preserve">Odpady będą magazynowane w szczelnych pojemnikach </w:t>
            </w:r>
            <w:r w:rsidRPr="004A330A">
              <w:rPr>
                <w:rFonts w:cs="Arial"/>
                <w:bCs/>
                <w:sz w:val="22"/>
              </w:rPr>
              <w:t xml:space="preserve"> z tworzyw sztucznych (60 lub  600 (1000) litrowych) opisanych kodem i nazwą odpadów </w:t>
            </w:r>
            <w:r w:rsidRPr="004A330A">
              <w:rPr>
                <w:rFonts w:cs="Arial"/>
                <w:snapToGrid w:val="0"/>
                <w:sz w:val="22"/>
              </w:rPr>
              <w:t>odpornych na działanie substancji w nich przechowywanych i zmagazynowane w magazynie odpadów</w:t>
            </w:r>
          </w:p>
        </w:tc>
      </w:tr>
      <w:tr w:rsidR="000137E0" w:rsidRPr="004A330A" w14:paraId="35067DAB" w14:textId="77777777" w:rsidTr="00F50E04">
        <w:trPr>
          <w:trHeight w:val="284"/>
        </w:trPr>
        <w:tc>
          <w:tcPr>
            <w:tcW w:w="541" w:type="dxa"/>
            <w:vAlign w:val="center"/>
          </w:tcPr>
          <w:p w14:paraId="1205F386" w14:textId="77777777" w:rsidR="000137E0" w:rsidRPr="004A330A" w:rsidRDefault="000137E0" w:rsidP="00F50E04">
            <w:pPr>
              <w:spacing w:line="240" w:lineRule="auto"/>
              <w:jc w:val="center"/>
              <w:rPr>
                <w:rFonts w:cs="Arial"/>
                <w:snapToGrid w:val="0"/>
                <w:sz w:val="22"/>
              </w:rPr>
            </w:pPr>
            <w:r w:rsidRPr="004A330A">
              <w:rPr>
                <w:rFonts w:cs="Arial"/>
                <w:snapToGrid w:val="0"/>
                <w:sz w:val="22"/>
              </w:rPr>
              <w:t>13.</w:t>
            </w:r>
          </w:p>
        </w:tc>
        <w:tc>
          <w:tcPr>
            <w:tcW w:w="1230" w:type="dxa"/>
            <w:vAlign w:val="center"/>
          </w:tcPr>
          <w:p w14:paraId="095C117B" w14:textId="77777777" w:rsidR="000137E0" w:rsidRPr="004A330A" w:rsidRDefault="000137E0" w:rsidP="00F50E04">
            <w:pPr>
              <w:spacing w:line="240" w:lineRule="auto"/>
              <w:jc w:val="center"/>
              <w:rPr>
                <w:rFonts w:cs="Arial"/>
                <w:b/>
                <w:snapToGrid w:val="0"/>
                <w:sz w:val="22"/>
              </w:rPr>
            </w:pPr>
            <w:r w:rsidRPr="004A330A">
              <w:rPr>
                <w:rFonts w:cs="Arial"/>
                <w:b/>
                <w:snapToGrid w:val="0"/>
                <w:sz w:val="22"/>
              </w:rPr>
              <w:t>11 01 16*</w:t>
            </w:r>
          </w:p>
        </w:tc>
        <w:tc>
          <w:tcPr>
            <w:tcW w:w="2835" w:type="dxa"/>
            <w:vAlign w:val="center"/>
          </w:tcPr>
          <w:p w14:paraId="2C175F32" w14:textId="77777777" w:rsidR="000137E0" w:rsidRPr="004A330A" w:rsidRDefault="000137E0" w:rsidP="00F50E04">
            <w:pPr>
              <w:spacing w:line="240" w:lineRule="auto"/>
              <w:jc w:val="center"/>
              <w:rPr>
                <w:rFonts w:cs="Arial"/>
                <w:sz w:val="22"/>
              </w:rPr>
            </w:pPr>
            <w:r w:rsidRPr="004A330A">
              <w:rPr>
                <w:rFonts w:cs="Arial"/>
                <w:sz w:val="22"/>
              </w:rPr>
              <w:t>Nienasycone lub zużyte żywice jonowymienne</w:t>
            </w:r>
          </w:p>
        </w:tc>
        <w:tc>
          <w:tcPr>
            <w:tcW w:w="4536" w:type="dxa"/>
            <w:vAlign w:val="center"/>
          </w:tcPr>
          <w:p w14:paraId="17ABCDE5" w14:textId="77777777" w:rsidR="000137E0" w:rsidRPr="004A330A" w:rsidRDefault="000137E0" w:rsidP="00F50E04">
            <w:pPr>
              <w:spacing w:line="240" w:lineRule="auto"/>
              <w:jc w:val="center"/>
              <w:rPr>
                <w:rFonts w:cs="Arial"/>
                <w:snapToGrid w:val="0"/>
                <w:sz w:val="22"/>
              </w:rPr>
            </w:pPr>
            <w:r w:rsidRPr="004A330A">
              <w:rPr>
                <w:rFonts w:cs="Arial"/>
                <w:snapToGrid w:val="0"/>
                <w:sz w:val="22"/>
              </w:rPr>
              <w:t xml:space="preserve">Odpady będą magazynowane w szczelnych pojemnikach </w:t>
            </w:r>
            <w:r w:rsidRPr="004A330A">
              <w:rPr>
                <w:rFonts w:cs="Arial"/>
                <w:bCs/>
                <w:sz w:val="22"/>
              </w:rPr>
              <w:t xml:space="preserve"> z tworzyw sztucznych (60 lub  600 (1000) litrowych) opisanych kodem i nazwą odpadów </w:t>
            </w:r>
            <w:r w:rsidRPr="004A330A">
              <w:rPr>
                <w:rFonts w:cs="Arial"/>
                <w:snapToGrid w:val="0"/>
                <w:sz w:val="22"/>
              </w:rPr>
              <w:t>odpornych na działanie substancji w nich przechowywanych i zmagazynowane w magazynie odpadów</w:t>
            </w:r>
          </w:p>
        </w:tc>
      </w:tr>
      <w:tr w:rsidR="000137E0" w:rsidRPr="004A330A" w14:paraId="2D673DF2" w14:textId="77777777" w:rsidTr="00F50E04">
        <w:trPr>
          <w:trHeight w:val="284"/>
        </w:trPr>
        <w:tc>
          <w:tcPr>
            <w:tcW w:w="541" w:type="dxa"/>
            <w:vAlign w:val="center"/>
          </w:tcPr>
          <w:p w14:paraId="550FDACB" w14:textId="77777777" w:rsidR="000137E0" w:rsidRPr="004A330A" w:rsidRDefault="000137E0" w:rsidP="00F50E04">
            <w:pPr>
              <w:spacing w:line="240" w:lineRule="auto"/>
              <w:jc w:val="center"/>
              <w:rPr>
                <w:rFonts w:cs="Arial"/>
                <w:snapToGrid w:val="0"/>
                <w:sz w:val="22"/>
              </w:rPr>
            </w:pPr>
            <w:r w:rsidRPr="004A330A">
              <w:rPr>
                <w:rFonts w:cs="Arial"/>
                <w:snapToGrid w:val="0"/>
                <w:sz w:val="22"/>
              </w:rPr>
              <w:t>14.</w:t>
            </w:r>
          </w:p>
        </w:tc>
        <w:tc>
          <w:tcPr>
            <w:tcW w:w="1230" w:type="dxa"/>
            <w:vAlign w:val="center"/>
          </w:tcPr>
          <w:p w14:paraId="5C497722" w14:textId="77777777" w:rsidR="000137E0" w:rsidRPr="004A330A" w:rsidRDefault="000137E0" w:rsidP="00F50E04">
            <w:pPr>
              <w:spacing w:line="240" w:lineRule="auto"/>
              <w:jc w:val="center"/>
              <w:rPr>
                <w:rFonts w:cs="Arial"/>
                <w:b/>
                <w:snapToGrid w:val="0"/>
                <w:sz w:val="22"/>
              </w:rPr>
            </w:pPr>
            <w:r w:rsidRPr="004A330A">
              <w:rPr>
                <w:rFonts w:cs="Arial"/>
                <w:b/>
                <w:snapToGrid w:val="0"/>
                <w:sz w:val="22"/>
              </w:rPr>
              <w:t>11 01 98*</w:t>
            </w:r>
          </w:p>
        </w:tc>
        <w:tc>
          <w:tcPr>
            <w:tcW w:w="2835" w:type="dxa"/>
            <w:vAlign w:val="center"/>
          </w:tcPr>
          <w:p w14:paraId="096C47F2" w14:textId="77777777" w:rsidR="000137E0" w:rsidRPr="004A330A" w:rsidRDefault="000137E0" w:rsidP="00F50E04">
            <w:pPr>
              <w:spacing w:line="240" w:lineRule="auto"/>
              <w:jc w:val="center"/>
              <w:rPr>
                <w:rFonts w:cs="Arial"/>
                <w:sz w:val="22"/>
              </w:rPr>
            </w:pPr>
            <w:r w:rsidRPr="004A330A">
              <w:rPr>
                <w:rFonts w:cs="Arial"/>
                <w:sz w:val="22"/>
              </w:rPr>
              <w:t>Inne odpady zawierające substancje niebezpieczne</w:t>
            </w:r>
          </w:p>
          <w:p w14:paraId="1A10B44E" w14:textId="77777777" w:rsidR="000137E0" w:rsidRPr="004A330A" w:rsidRDefault="000137E0" w:rsidP="00F50E04">
            <w:pPr>
              <w:spacing w:line="240" w:lineRule="auto"/>
              <w:jc w:val="center"/>
              <w:rPr>
                <w:rFonts w:cs="Arial"/>
                <w:sz w:val="22"/>
              </w:rPr>
            </w:pPr>
            <w:r w:rsidRPr="004A330A">
              <w:rPr>
                <w:rFonts w:cs="Arial"/>
                <w:sz w:val="22"/>
              </w:rPr>
              <w:t>(np. zużyty węgiel aktywny)</w:t>
            </w:r>
          </w:p>
        </w:tc>
        <w:tc>
          <w:tcPr>
            <w:tcW w:w="4536" w:type="dxa"/>
            <w:vAlign w:val="center"/>
          </w:tcPr>
          <w:p w14:paraId="0DE1E051" w14:textId="77777777" w:rsidR="000137E0" w:rsidRPr="004A330A" w:rsidRDefault="000137E0" w:rsidP="00F50E04">
            <w:pPr>
              <w:spacing w:line="240" w:lineRule="auto"/>
              <w:jc w:val="center"/>
              <w:rPr>
                <w:rFonts w:cs="Arial"/>
                <w:snapToGrid w:val="0"/>
                <w:sz w:val="22"/>
              </w:rPr>
            </w:pPr>
            <w:r w:rsidRPr="004A330A">
              <w:rPr>
                <w:rFonts w:cs="Arial"/>
                <w:snapToGrid w:val="0"/>
                <w:sz w:val="22"/>
              </w:rPr>
              <w:t xml:space="preserve">Odpady będą magazynowane w szczelnych pojemnikach </w:t>
            </w:r>
            <w:r w:rsidRPr="004A330A">
              <w:rPr>
                <w:rFonts w:cs="Arial"/>
                <w:bCs/>
                <w:sz w:val="22"/>
              </w:rPr>
              <w:t xml:space="preserve"> z tworzyw sztucznych (60 lub  600 (1000) litrowych) opisanych kodem i nazwą odpadów </w:t>
            </w:r>
            <w:r w:rsidRPr="004A330A">
              <w:rPr>
                <w:rFonts w:cs="Arial"/>
                <w:snapToGrid w:val="0"/>
                <w:sz w:val="22"/>
              </w:rPr>
              <w:t>odpornych na działanie substancji w nich przechowywanych i zmagazynowane w magazynie odpadów</w:t>
            </w:r>
          </w:p>
        </w:tc>
      </w:tr>
      <w:tr w:rsidR="000137E0" w:rsidRPr="004A330A" w14:paraId="2E1067F5" w14:textId="77777777" w:rsidTr="00F50E04">
        <w:trPr>
          <w:trHeight w:val="284"/>
        </w:trPr>
        <w:tc>
          <w:tcPr>
            <w:tcW w:w="541" w:type="dxa"/>
            <w:vAlign w:val="center"/>
          </w:tcPr>
          <w:p w14:paraId="6CC0416E" w14:textId="77777777" w:rsidR="000137E0" w:rsidRPr="004A330A" w:rsidRDefault="000137E0" w:rsidP="00F50E04">
            <w:pPr>
              <w:spacing w:line="240" w:lineRule="auto"/>
              <w:jc w:val="center"/>
              <w:rPr>
                <w:rFonts w:cs="Arial"/>
                <w:snapToGrid w:val="0"/>
                <w:sz w:val="22"/>
              </w:rPr>
            </w:pPr>
            <w:r w:rsidRPr="004A330A">
              <w:rPr>
                <w:rFonts w:cs="Arial"/>
                <w:snapToGrid w:val="0"/>
                <w:sz w:val="22"/>
              </w:rPr>
              <w:t>15.</w:t>
            </w:r>
          </w:p>
        </w:tc>
        <w:tc>
          <w:tcPr>
            <w:tcW w:w="1230" w:type="dxa"/>
            <w:vAlign w:val="center"/>
          </w:tcPr>
          <w:p w14:paraId="269B14F8" w14:textId="77777777" w:rsidR="000137E0" w:rsidRPr="004A330A" w:rsidRDefault="000137E0" w:rsidP="00F50E04">
            <w:pPr>
              <w:spacing w:line="240" w:lineRule="auto"/>
              <w:jc w:val="center"/>
              <w:rPr>
                <w:rFonts w:eastAsia="Calibri" w:cs="Arial"/>
                <w:b/>
                <w:sz w:val="22"/>
              </w:rPr>
            </w:pPr>
            <w:r w:rsidRPr="004A330A">
              <w:rPr>
                <w:rFonts w:cs="Arial"/>
                <w:b/>
                <w:sz w:val="22"/>
              </w:rPr>
              <w:t>11 03 01*</w:t>
            </w:r>
          </w:p>
        </w:tc>
        <w:tc>
          <w:tcPr>
            <w:tcW w:w="2835" w:type="dxa"/>
            <w:vAlign w:val="center"/>
          </w:tcPr>
          <w:p w14:paraId="26803940" w14:textId="77777777" w:rsidR="000137E0" w:rsidRPr="004A330A" w:rsidRDefault="000137E0" w:rsidP="00F50E04">
            <w:pPr>
              <w:spacing w:line="240" w:lineRule="auto"/>
              <w:jc w:val="center"/>
              <w:rPr>
                <w:rFonts w:eastAsia="Calibri" w:cs="Arial"/>
                <w:sz w:val="22"/>
              </w:rPr>
            </w:pPr>
            <w:r w:rsidRPr="004A330A">
              <w:rPr>
                <w:rFonts w:cs="Arial"/>
                <w:sz w:val="22"/>
              </w:rPr>
              <w:t>Odpady zawierające cyjanki</w:t>
            </w:r>
          </w:p>
        </w:tc>
        <w:tc>
          <w:tcPr>
            <w:tcW w:w="4536" w:type="dxa"/>
            <w:vAlign w:val="center"/>
          </w:tcPr>
          <w:p w14:paraId="202106D9" w14:textId="77777777" w:rsidR="000137E0" w:rsidRPr="004A330A" w:rsidRDefault="000137E0" w:rsidP="00F50E04">
            <w:pPr>
              <w:spacing w:line="240" w:lineRule="auto"/>
              <w:jc w:val="center"/>
              <w:rPr>
                <w:rFonts w:cs="Arial"/>
                <w:snapToGrid w:val="0"/>
                <w:sz w:val="22"/>
              </w:rPr>
            </w:pPr>
            <w:r w:rsidRPr="004A330A">
              <w:rPr>
                <w:rFonts w:cs="Arial"/>
                <w:snapToGrid w:val="0"/>
                <w:sz w:val="22"/>
              </w:rPr>
              <w:t xml:space="preserve">Odpady będą magazynowane w szczelnych pojemnikach </w:t>
            </w:r>
            <w:r w:rsidRPr="004A330A">
              <w:rPr>
                <w:rFonts w:cs="Arial"/>
                <w:bCs/>
                <w:sz w:val="22"/>
              </w:rPr>
              <w:t xml:space="preserve"> z tworzyw sztucznych (1000 l) opisanych kodem i nazwą odpadów </w:t>
            </w:r>
            <w:r w:rsidRPr="004A330A">
              <w:rPr>
                <w:rFonts w:cs="Arial"/>
                <w:snapToGrid w:val="0"/>
                <w:sz w:val="22"/>
              </w:rPr>
              <w:t>odpornych na działanie substancji w nich przechowywanych i zmagazynowane w magazynie odpadów oraz w zbiorniku o pojemności 5 m</w:t>
            </w:r>
            <w:r w:rsidRPr="004A330A">
              <w:rPr>
                <w:rFonts w:cs="Arial"/>
                <w:snapToGrid w:val="0"/>
                <w:sz w:val="22"/>
                <w:vertAlign w:val="superscript"/>
              </w:rPr>
              <w:t>3</w:t>
            </w:r>
            <w:r w:rsidRPr="004A330A">
              <w:rPr>
                <w:rFonts w:cs="Arial"/>
                <w:snapToGrid w:val="0"/>
                <w:sz w:val="22"/>
              </w:rPr>
              <w:t xml:space="preserve"> zbierającym ścieki cyjankowe ze studzienki bezodpływowej, zlokalizowanym na antresoli w obszarze starej galwanizerni, opisany kodem i nazwą odpadów. </w:t>
            </w:r>
          </w:p>
        </w:tc>
      </w:tr>
      <w:tr w:rsidR="000137E0" w:rsidRPr="004A330A" w14:paraId="5F2E2FD3" w14:textId="77777777" w:rsidTr="00F50E04">
        <w:trPr>
          <w:trHeight w:val="284"/>
        </w:trPr>
        <w:tc>
          <w:tcPr>
            <w:tcW w:w="541" w:type="dxa"/>
            <w:vAlign w:val="center"/>
          </w:tcPr>
          <w:p w14:paraId="4670F387" w14:textId="77777777" w:rsidR="000137E0" w:rsidRPr="004A330A" w:rsidRDefault="000137E0" w:rsidP="00F50E04">
            <w:pPr>
              <w:spacing w:line="240" w:lineRule="auto"/>
              <w:jc w:val="center"/>
              <w:rPr>
                <w:rFonts w:cs="Arial"/>
                <w:snapToGrid w:val="0"/>
                <w:sz w:val="22"/>
              </w:rPr>
            </w:pPr>
            <w:r w:rsidRPr="004A330A">
              <w:rPr>
                <w:rFonts w:cs="Arial"/>
                <w:snapToGrid w:val="0"/>
                <w:sz w:val="22"/>
              </w:rPr>
              <w:t>16.</w:t>
            </w:r>
          </w:p>
        </w:tc>
        <w:tc>
          <w:tcPr>
            <w:tcW w:w="1230" w:type="dxa"/>
            <w:vAlign w:val="center"/>
          </w:tcPr>
          <w:p w14:paraId="763B4D7E" w14:textId="77777777" w:rsidR="000137E0" w:rsidRPr="004A330A" w:rsidRDefault="000137E0" w:rsidP="00F50E04">
            <w:pPr>
              <w:spacing w:line="240" w:lineRule="auto"/>
              <w:jc w:val="center"/>
              <w:rPr>
                <w:rFonts w:cs="Arial"/>
                <w:b/>
                <w:snapToGrid w:val="0"/>
                <w:sz w:val="22"/>
              </w:rPr>
            </w:pPr>
            <w:r w:rsidRPr="004A330A">
              <w:rPr>
                <w:rFonts w:cs="Arial"/>
                <w:b/>
                <w:snapToGrid w:val="0"/>
                <w:sz w:val="22"/>
              </w:rPr>
              <w:t>15 01 10*</w:t>
            </w:r>
          </w:p>
        </w:tc>
        <w:tc>
          <w:tcPr>
            <w:tcW w:w="2835" w:type="dxa"/>
            <w:vAlign w:val="center"/>
          </w:tcPr>
          <w:p w14:paraId="5C18D79A" w14:textId="77777777" w:rsidR="000137E0" w:rsidRPr="004A330A" w:rsidRDefault="000137E0" w:rsidP="00F50E04">
            <w:pPr>
              <w:spacing w:line="240" w:lineRule="auto"/>
              <w:jc w:val="center"/>
              <w:rPr>
                <w:rFonts w:cs="Arial"/>
                <w:sz w:val="22"/>
              </w:rPr>
            </w:pPr>
            <w:r w:rsidRPr="004A330A">
              <w:rPr>
                <w:rFonts w:cs="Arial"/>
                <w:sz w:val="22"/>
              </w:rPr>
              <w:t>Opakowania zawierające pozostałości substancji niebezpiecznych lub nimi zanieczyszczone</w:t>
            </w:r>
          </w:p>
        </w:tc>
        <w:tc>
          <w:tcPr>
            <w:tcW w:w="4536" w:type="dxa"/>
            <w:vAlign w:val="center"/>
          </w:tcPr>
          <w:p w14:paraId="40142076" w14:textId="77777777" w:rsidR="000137E0" w:rsidRPr="004A330A" w:rsidRDefault="000137E0" w:rsidP="00F50E04">
            <w:pPr>
              <w:spacing w:line="240" w:lineRule="auto"/>
              <w:jc w:val="center"/>
              <w:rPr>
                <w:rFonts w:cs="Arial"/>
                <w:snapToGrid w:val="0"/>
                <w:sz w:val="22"/>
              </w:rPr>
            </w:pPr>
            <w:r w:rsidRPr="004A330A">
              <w:rPr>
                <w:rFonts w:cs="Arial"/>
                <w:snapToGrid w:val="0"/>
                <w:sz w:val="22"/>
              </w:rPr>
              <w:t>Odpady magazynowane będą w pudłach i na paletach opisanych nazwą i kodem odpadów  w magazynie odpadów.</w:t>
            </w:r>
          </w:p>
        </w:tc>
      </w:tr>
      <w:tr w:rsidR="000137E0" w:rsidRPr="004A330A" w14:paraId="5EF8448D" w14:textId="77777777" w:rsidTr="00F50E04">
        <w:trPr>
          <w:trHeight w:val="284"/>
        </w:trPr>
        <w:tc>
          <w:tcPr>
            <w:tcW w:w="541" w:type="dxa"/>
            <w:vAlign w:val="center"/>
          </w:tcPr>
          <w:p w14:paraId="09ED8D25" w14:textId="77777777" w:rsidR="000137E0" w:rsidRPr="004A330A" w:rsidRDefault="000137E0" w:rsidP="00F50E04">
            <w:pPr>
              <w:spacing w:line="240" w:lineRule="auto"/>
              <w:jc w:val="center"/>
              <w:rPr>
                <w:rFonts w:cs="Arial"/>
                <w:snapToGrid w:val="0"/>
                <w:sz w:val="22"/>
              </w:rPr>
            </w:pPr>
            <w:r w:rsidRPr="004A330A">
              <w:rPr>
                <w:rFonts w:cs="Arial"/>
                <w:snapToGrid w:val="0"/>
                <w:sz w:val="22"/>
              </w:rPr>
              <w:t>17.</w:t>
            </w:r>
          </w:p>
        </w:tc>
        <w:tc>
          <w:tcPr>
            <w:tcW w:w="1230" w:type="dxa"/>
            <w:vAlign w:val="center"/>
          </w:tcPr>
          <w:p w14:paraId="794C6F99" w14:textId="77777777" w:rsidR="000137E0" w:rsidRPr="004A330A" w:rsidRDefault="000137E0" w:rsidP="00F50E04">
            <w:pPr>
              <w:spacing w:line="240" w:lineRule="auto"/>
              <w:jc w:val="center"/>
              <w:rPr>
                <w:rFonts w:cs="Arial"/>
                <w:b/>
                <w:snapToGrid w:val="0"/>
                <w:sz w:val="22"/>
              </w:rPr>
            </w:pPr>
            <w:r w:rsidRPr="004A330A">
              <w:rPr>
                <w:rFonts w:cs="Arial"/>
                <w:b/>
                <w:snapToGrid w:val="0"/>
                <w:sz w:val="22"/>
              </w:rPr>
              <w:t>15 01 11*</w:t>
            </w:r>
          </w:p>
        </w:tc>
        <w:tc>
          <w:tcPr>
            <w:tcW w:w="2835" w:type="dxa"/>
            <w:vAlign w:val="center"/>
          </w:tcPr>
          <w:p w14:paraId="04623267" w14:textId="77777777" w:rsidR="000137E0" w:rsidRPr="004A330A" w:rsidRDefault="000137E0" w:rsidP="00F50E04">
            <w:pPr>
              <w:spacing w:line="240" w:lineRule="auto"/>
              <w:jc w:val="center"/>
              <w:rPr>
                <w:rFonts w:cs="Arial"/>
                <w:sz w:val="22"/>
              </w:rPr>
            </w:pPr>
            <w:r w:rsidRPr="004A330A">
              <w:rPr>
                <w:rFonts w:cs="Arial"/>
                <w:sz w:val="22"/>
              </w:rPr>
              <w:t>Opakowania z metali zawierajcie niebezpieczne porowate elementy wzmocnienia konstrukcyjnego , włącznie z pustymi pojemnikami ciśnieniowymi</w:t>
            </w:r>
          </w:p>
        </w:tc>
        <w:tc>
          <w:tcPr>
            <w:tcW w:w="4536" w:type="dxa"/>
            <w:vAlign w:val="center"/>
          </w:tcPr>
          <w:p w14:paraId="46344999" w14:textId="77777777" w:rsidR="000137E0" w:rsidRPr="004A330A" w:rsidRDefault="000137E0" w:rsidP="00F50E04">
            <w:pPr>
              <w:spacing w:line="240" w:lineRule="auto"/>
              <w:jc w:val="center"/>
              <w:rPr>
                <w:rFonts w:cs="Arial"/>
                <w:snapToGrid w:val="0"/>
                <w:sz w:val="22"/>
              </w:rPr>
            </w:pPr>
            <w:r w:rsidRPr="004A330A">
              <w:rPr>
                <w:rFonts w:cs="Arial"/>
                <w:snapToGrid w:val="0"/>
                <w:sz w:val="22"/>
              </w:rPr>
              <w:t>Odpady magazynowane będą w pudłach i na paletach opisanych nazwą i kodem odpadów  w magazynie odpadów</w:t>
            </w:r>
          </w:p>
        </w:tc>
      </w:tr>
      <w:tr w:rsidR="000137E0" w:rsidRPr="004A330A" w14:paraId="4CD093D0" w14:textId="77777777" w:rsidTr="00F50E04">
        <w:trPr>
          <w:trHeight w:val="284"/>
        </w:trPr>
        <w:tc>
          <w:tcPr>
            <w:tcW w:w="541" w:type="dxa"/>
            <w:vAlign w:val="center"/>
          </w:tcPr>
          <w:p w14:paraId="756ACA7C" w14:textId="77777777" w:rsidR="000137E0" w:rsidRPr="004A330A" w:rsidRDefault="000137E0" w:rsidP="00F50E04">
            <w:pPr>
              <w:spacing w:line="240" w:lineRule="auto"/>
              <w:jc w:val="center"/>
              <w:rPr>
                <w:rFonts w:cs="Arial"/>
                <w:snapToGrid w:val="0"/>
                <w:sz w:val="22"/>
              </w:rPr>
            </w:pPr>
            <w:r w:rsidRPr="004A330A">
              <w:rPr>
                <w:rFonts w:cs="Arial"/>
                <w:snapToGrid w:val="0"/>
                <w:sz w:val="22"/>
              </w:rPr>
              <w:t>18.</w:t>
            </w:r>
          </w:p>
        </w:tc>
        <w:tc>
          <w:tcPr>
            <w:tcW w:w="1230" w:type="dxa"/>
            <w:vAlign w:val="center"/>
          </w:tcPr>
          <w:p w14:paraId="1CE6DB27" w14:textId="77777777" w:rsidR="000137E0" w:rsidRPr="004A330A" w:rsidRDefault="000137E0" w:rsidP="00F50E04">
            <w:pPr>
              <w:spacing w:line="240" w:lineRule="auto"/>
              <w:jc w:val="center"/>
              <w:rPr>
                <w:rFonts w:cs="Arial"/>
                <w:b/>
                <w:snapToGrid w:val="0"/>
                <w:sz w:val="22"/>
              </w:rPr>
            </w:pPr>
            <w:r w:rsidRPr="004A330A">
              <w:rPr>
                <w:rFonts w:cs="Arial"/>
                <w:b/>
                <w:snapToGrid w:val="0"/>
                <w:sz w:val="22"/>
              </w:rPr>
              <w:t>15 02 02</w:t>
            </w:r>
            <w:r w:rsidRPr="004A330A">
              <w:rPr>
                <w:rFonts w:cs="Arial"/>
                <w:b/>
                <w:snapToGrid w:val="0"/>
                <w:sz w:val="22"/>
                <w:vertAlign w:val="superscript"/>
              </w:rPr>
              <w:t>*</w:t>
            </w:r>
          </w:p>
        </w:tc>
        <w:tc>
          <w:tcPr>
            <w:tcW w:w="2835" w:type="dxa"/>
            <w:vAlign w:val="center"/>
          </w:tcPr>
          <w:p w14:paraId="5F72346B" w14:textId="77777777" w:rsidR="000137E0" w:rsidRPr="004A330A" w:rsidRDefault="000137E0" w:rsidP="00F50E04">
            <w:pPr>
              <w:spacing w:line="240" w:lineRule="auto"/>
              <w:jc w:val="center"/>
              <w:rPr>
                <w:rFonts w:cs="Arial"/>
                <w:sz w:val="22"/>
              </w:rPr>
            </w:pPr>
            <w:r w:rsidRPr="004A330A">
              <w:rPr>
                <w:rFonts w:cs="Arial"/>
                <w:sz w:val="22"/>
              </w:rPr>
              <w:t xml:space="preserve">Sorbenty, materiały filtracyjne, tkaniny do wycieranie, ubrania ochronne zanieczyszczone substancjami </w:t>
            </w:r>
            <w:proofErr w:type="spellStart"/>
            <w:r w:rsidRPr="004A330A">
              <w:rPr>
                <w:rFonts w:cs="Arial"/>
                <w:sz w:val="22"/>
              </w:rPr>
              <w:t>niebezp</w:t>
            </w:r>
            <w:proofErr w:type="spellEnd"/>
            <w:r w:rsidRPr="004A330A">
              <w:rPr>
                <w:rFonts w:cs="Arial"/>
                <w:sz w:val="22"/>
              </w:rPr>
              <w:t>.</w:t>
            </w:r>
          </w:p>
        </w:tc>
        <w:tc>
          <w:tcPr>
            <w:tcW w:w="4536" w:type="dxa"/>
            <w:vAlign w:val="center"/>
          </w:tcPr>
          <w:p w14:paraId="3B51D120" w14:textId="77777777" w:rsidR="000137E0" w:rsidRPr="004A330A" w:rsidRDefault="000137E0" w:rsidP="00F50E04">
            <w:pPr>
              <w:spacing w:line="240" w:lineRule="auto"/>
              <w:jc w:val="center"/>
              <w:rPr>
                <w:rFonts w:cs="Arial"/>
                <w:snapToGrid w:val="0"/>
                <w:sz w:val="22"/>
              </w:rPr>
            </w:pPr>
            <w:r w:rsidRPr="004A330A">
              <w:rPr>
                <w:rFonts w:cs="Arial"/>
                <w:snapToGrid w:val="0"/>
                <w:sz w:val="22"/>
              </w:rPr>
              <w:t xml:space="preserve">Odpady magazynowane będą w pojemnikach typu Mauzer o pojemności </w:t>
            </w:r>
            <w:smartTag w:uri="urn:schemas-microsoft-com:office:smarttags" w:element="metricconverter">
              <w:smartTagPr>
                <w:attr w:name="ProductID" w:val="1000 l"/>
              </w:smartTagPr>
              <w:r w:rsidRPr="004A330A">
                <w:rPr>
                  <w:rFonts w:cs="Arial"/>
                  <w:snapToGrid w:val="0"/>
                  <w:sz w:val="22"/>
                </w:rPr>
                <w:t>1000 l</w:t>
              </w:r>
            </w:smartTag>
            <w:r w:rsidRPr="004A330A">
              <w:rPr>
                <w:rFonts w:cs="Arial"/>
                <w:snapToGrid w:val="0"/>
                <w:sz w:val="22"/>
              </w:rPr>
              <w:t xml:space="preserve"> lub w beczkach stalowych o pojemności  ok. </w:t>
            </w:r>
            <w:smartTag w:uri="urn:schemas-microsoft-com:office:smarttags" w:element="metricconverter">
              <w:smartTagPr>
                <w:attr w:name="ProductID" w:val="200 l"/>
              </w:smartTagPr>
              <w:r w:rsidRPr="004A330A">
                <w:rPr>
                  <w:rFonts w:cs="Arial"/>
                  <w:snapToGrid w:val="0"/>
                  <w:sz w:val="22"/>
                </w:rPr>
                <w:t>200 l</w:t>
              </w:r>
            </w:smartTag>
            <w:r w:rsidRPr="004A330A">
              <w:rPr>
                <w:rFonts w:cs="Arial"/>
                <w:snapToGrid w:val="0"/>
                <w:sz w:val="22"/>
              </w:rPr>
              <w:t xml:space="preserve"> opisanych nazwą i kodem odpadów w magazynie od[padów.</w:t>
            </w:r>
          </w:p>
        </w:tc>
      </w:tr>
      <w:tr w:rsidR="000137E0" w:rsidRPr="004A330A" w14:paraId="6F5EEF3F" w14:textId="77777777" w:rsidTr="00F50E04">
        <w:trPr>
          <w:trHeight w:val="284"/>
        </w:trPr>
        <w:tc>
          <w:tcPr>
            <w:tcW w:w="541" w:type="dxa"/>
            <w:vAlign w:val="center"/>
          </w:tcPr>
          <w:p w14:paraId="78C36E92" w14:textId="77777777" w:rsidR="000137E0" w:rsidRPr="004A330A" w:rsidRDefault="000137E0" w:rsidP="00F50E04">
            <w:pPr>
              <w:spacing w:line="240" w:lineRule="auto"/>
              <w:jc w:val="center"/>
              <w:rPr>
                <w:rFonts w:cs="Arial"/>
                <w:snapToGrid w:val="0"/>
                <w:sz w:val="22"/>
              </w:rPr>
            </w:pPr>
            <w:r w:rsidRPr="004A330A">
              <w:rPr>
                <w:rFonts w:cs="Arial"/>
                <w:snapToGrid w:val="0"/>
                <w:sz w:val="22"/>
              </w:rPr>
              <w:t>19.</w:t>
            </w:r>
          </w:p>
        </w:tc>
        <w:tc>
          <w:tcPr>
            <w:tcW w:w="1230" w:type="dxa"/>
            <w:vAlign w:val="center"/>
          </w:tcPr>
          <w:p w14:paraId="7C75D956" w14:textId="77777777" w:rsidR="000137E0" w:rsidRPr="004A330A" w:rsidRDefault="000137E0" w:rsidP="00F50E04">
            <w:pPr>
              <w:spacing w:line="240" w:lineRule="auto"/>
              <w:jc w:val="center"/>
              <w:rPr>
                <w:rFonts w:cs="Arial"/>
                <w:b/>
                <w:snapToGrid w:val="0"/>
                <w:sz w:val="22"/>
              </w:rPr>
            </w:pPr>
            <w:r w:rsidRPr="004A330A">
              <w:rPr>
                <w:rFonts w:cs="Arial"/>
                <w:b/>
                <w:snapToGrid w:val="0"/>
                <w:sz w:val="22"/>
              </w:rPr>
              <w:t>16 01 14*</w:t>
            </w:r>
          </w:p>
        </w:tc>
        <w:tc>
          <w:tcPr>
            <w:tcW w:w="2835" w:type="dxa"/>
            <w:vAlign w:val="center"/>
          </w:tcPr>
          <w:p w14:paraId="501FB3A6" w14:textId="77777777" w:rsidR="000137E0" w:rsidRPr="004A330A" w:rsidRDefault="000137E0" w:rsidP="00F50E04">
            <w:pPr>
              <w:spacing w:line="240" w:lineRule="auto"/>
              <w:jc w:val="center"/>
              <w:rPr>
                <w:rFonts w:cs="Arial"/>
                <w:sz w:val="22"/>
              </w:rPr>
            </w:pPr>
            <w:r w:rsidRPr="004A330A">
              <w:rPr>
                <w:rFonts w:cs="Arial"/>
                <w:sz w:val="22"/>
              </w:rPr>
              <w:t>Płyny zapobiegające zamarzaniu zawierające substancje niebezpieczne</w:t>
            </w:r>
          </w:p>
        </w:tc>
        <w:tc>
          <w:tcPr>
            <w:tcW w:w="4536" w:type="dxa"/>
            <w:vAlign w:val="center"/>
          </w:tcPr>
          <w:p w14:paraId="6B3BC76F" w14:textId="77777777" w:rsidR="000137E0" w:rsidRPr="004A330A" w:rsidRDefault="000137E0" w:rsidP="00F50E04">
            <w:pPr>
              <w:spacing w:line="240" w:lineRule="auto"/>
              <w:jc w:val="center"/>
              <w:rPr>
                <w:rFonts w:cs="Arial"/>
                <w:snapToGrid w:val="0"/>
                <w:sz w:val="22"/>
              </w:rPr>
            </w:pPr>
            <w:r w:rsidRPr="004A330A">
              <w:rPr>
                <w:rFonts w:cs="Arial"/>
                <w:snapToGrid w:val="0"/>
                <w:sz w:val="22"/>
              </w:rPr>
              <w:t xml:space="preserve">Odpady będą magazynowane w szczelnych pojemnikach </w:t>
            </w:r>
            <w:r w:rsidRPr="004A330A">
              <w:rPr>
                <w:rFonts w:cs="Arial"/>
                <w:bCs/>
                <w:sz w:val="22"/>
              </w:rPr>
              <w:t xml:space="preserve"> z tworzyw sztucznych (60 lub  600 (1000) litrowych) opisanych kodem i nazwą odpadów </w:t>
            </w:r>
            <w:r w:rsidRPr="004A330A">
              <w:rPr>
                <w:rFonts w:cs="Arial"/>
                <w:snapToGrid w:val="0"/>
                <w:sz w:val="22"/>
              </w:rPr>
              <w:t>odpornych na działanie substancji w nich przechowywanych i zmagazynowane w magazynie odpadów</w:t>
            </w:r>
          </w:p>
        </w:tc>
      </w:tr>
      <w:tr w:rsidR="000137E0" w:rsidRPr="004A330A" w14:paraId="15C508D2" w14:textId="77777777" w:rsidTr="00F50E04">
        <w:trPr>
          <w:trHeight w:val="284"/>
        </w:trPr>
        <w:tc>
          <w:tcPr>
            <w:tcW w:w="541" w:type="dxa"/>
            <w:vAlign w:val="center"/>
          </w:tcPr>
          <w:p w14:paraId="280D42E4" w14:textId="77777777" w:rsidR="000137E0" w:rsidRPr="004A330A" w:rsidRDefault="000137E0" w:rsidP="00F50E04">
            <w:pPr>
              <w:spacing w:line="240" w:lineRule="auto"/>
              <w:jc w:val="center"/>
              <w:rPr>
                <w:rFonts w:cs="Arial"/>
                <w:snapToGrid w:val="0"/>
                <w:sz w:val="22"/>
              </w:rPr>
            </w:pPr>
            <w:r w:rsidRPr="004A330A">
              <w:rPr>
                <w:rFonts w:cs="Arial"/>
                <w:snapToGrid w:val="0"/>
                <w:sz w:val="22"/>
              </w:rPr>
              <w:t>20.</w:t>
            </w:r>
          </w:p>
        </w:tc>
        <w:tc>
          <w:tcPr>
            <w:tcW w:w="1230" w:type="dxa"/>
            <w:vAlign w:val="center"/>
          </w:tcPr>
          <w:p w14:paraId="1FCBFA2C" w14:textId="77777777" w:rsidR="000137E0" w:rsidRPr="004A330A" w:rsidRDefault="000137E0" w:rsidP="00F50E04">
            <w:pPr>
              <w:spacing w:line="240" w:lineRule="auto"/>
              <w:jc w:val="center"/>
              <w:rPr>
                <w:rFonts w:cs="Arial"/>
                <w:b/>
                <w:snapToGrid w:val="0"/>
                <w:sz w:val="22"/>
              </w:rPr>
            </w:pPr>
            <w:r w:rsidRPr="004A330A">
              <w:rPr>
                <w:rFonts w:cs="Arial"/>
                <w:b/>
                <w:snapToGrid w:val="0"/>
                <w:sz w:val="22"/>
              </w:rPr>
              <w:t>16 01 21*</w:t>
            </w:r>
          </w:p>
        </w:tc>
        <w:tc>
          <w:tcPr>
            <w:tcW w:w="2835" w:type="dxa"/>
            <w:vAlign w:val="center"/>
          </w:tcPr>
          <w:p w14:paraId="6F493F8D" w14:textId="77777777" w:rsidR="000137E0" w:rsidRPr="004A330A" w:rsidRDefault="000137E0" w:rsidP="00F50E04">
            <w:pPr>
              <w:spacing w:line="240" w:lineRule="auto"/>
              <w:jc w:val="center"/>
              <w:rPr>
                <w:rFonts w:cs="Arial"/>
                <w:sz w:val="22"/>
              </w:rPr>
            </w:pPr>
            <w:r w:rsidRPr="004A330A">
              <w:rPr>
                <w:rFonts w:cs="Arial"/>
                <w:sz w:val="22"/>
              </w:rPr>
              <w:t>Niebezpieczne elementy inne niż wymienione w</w:t>
            </w:r>
          </w:p>
          <w:p w14:paraId="6817EEB2" w14:textId="77777777" w:rsidR="000137E0" w:rsidRPr="004A330A" w:rsidRDefault="000137E0" w:rsidP="00F50E04">
            <w:pPr>
              <w:spacing w:line="240" w:lineRule="auto"/>
              <w:jc w:val="center"/>
              <w:rPr>
                <w:rFonts w:cs="Arial"/>
                <w:sz w:val="22"/>
              </w:rPr>
            </w:pPr>
            <w:r w:rsidRPr="004A330A">
              <w:rPr>
                <w:rFonts w:cs="Arial"/>
                <w:sz w:val="22"/>
              </w:rPr>
              <w:t xml:space="preserve">16 01 07 do 16 01 11, </w:t>
            </w:r>
          </w:p>
          <w:p w14:paraId="792D00D9" w14:textId="77777777" w:rsidR="000137E0" w:rsidRPr="004A330A" w:rsidRDefault="000137E0" w:rsidP="00F50E04">
            <w:pPr>
              <w:spacing w:line="240" w:lineRule="auto"/>
              <w:jc w:val="center"/>
              <w:rPr>
                <w:rFonts w:cs="Arial"/>
                <w:color w:val="FF0000"/>
                <w:sz w:val="22"/>
              </w:rPr>
            </w:pPr>
            <w:r w:rsidRPr="004A330A">
              <w:rPr>
                <w:rFonts w:cs="Arial"/>
                <w:sz w:val="22"/>
              </w:rPr>
              <w:t>16 01 13, 16 01 14</w:t>
            </w:r>
          </w:p>
        </w:tc>
        <w:tc>
          <w:tcPr>
            <w:tcW w:w="4536" w:type="dxa"/>
            <w:vAlign w:val="center"/>
          </w:tcPr>
          <w:p w14:paraId="4E866B09" w14:textId="77777777" w:rsidR="000137E0" w:rsidRPr="004A330A" w:rsidRDefault="000137E0" w:rsidP="00F50E04">
            <w:pPr>
              <w:spacing w:line="240" w:lineRule="auto"/>
              <w:jc w:val="center"/>
              <w:rPr>
                <w:rFonts w:cs="Arial"/>
                <w:snapToGrid w:val="0"/>
                <w:sz w:val="22"/>
              </w:rPr>
            </w:pPr>
            <w:r w:rsidRPr="004A330A">
              <w:rPr>
                <w:rFonts w:cs="Arial"/>
                <w:snapToGrid w:val="0"/>
                <w:sz w:val="22"/>
              </w:rPr>
              <w:t xml:space="preserve">W zależności od gabarytów magazynowane w pudłach lub na paletach opisanych nazwa i kodem odpadów w magazynie odpadów </w:t>
            </w:r>
          </w:p>
        </w:tc>
      </w:tr>
      <w:tr w:rsidR="000137E0" w:rsidRPr="004A330A" w14:paraId="1799E088" w14:textId="77777777" w:rsidTr="00F50E04">
        <w:trPr>
          <w:trHeight w:val="284"/>
        </w:trPr>
        <w:tc>
          <w:tcPr>
            <w:tcW w:w="541" w:type="dxa"/>
            <w:vAlign w:val="center"/>
          </w:tcPr>
          <w:p w14:paraId="42F01DE1" w14:textId="77777777" w:rsidR="000137E0" w:rsidRPr="004A330A" w:rsidRDefault="000137E0" w:rsidP="00F50E04">
            <w:pPr>
              <w:spacing w:line="240" w:lineRule="auto"/>
              <w:jc w:val="center"/>
              <w:rPr>
                <w:rFonts w:cs="Arial"/>
                <w:snapToGrid w:val="0"/>
                <w:sz w:val="22"/>
              </w:rPr>
            </w:pPr>
            <w:r w:rsidRPr="004A330A">
              <w:rPr>
                <w:rFonts w:cs="Arial"/>
                <w:snapToGrid w:val="0"/>
                <w:sz w:val="22"/>
              </w:rPr>
              <w:t>21.</w:t>
            </w:r>
          </w:p>
        </w:tc>
        <w:tc>
          <w:tcPr>
            <w:tcW w:w="1230" w:type="dxa"/>
            <w:vAlign w:val="center"/>
          </w:tcPr>
          <w:p w14:paraId="10B7266B" w14:textId="77777777" w:rsidR="000137E0" w:rsidRPr="004A330A" w:rsidRDefault="000137E0" w:rsidP="00F50E04">
            <w:pPr>
              <w:spacing w:line="240" w:lineRule="auto"/>
              <w:jc w:val="center"/>
              <w:rPr>
                <w:rFonts w:cs="Arial"/>
                <w:b/>
                <w:snapToGrid w:val="0"/>
                <w:sz w:val="22"/>
              </w:rPr>
            </w:pPr>
            <w:r w:rsidRPr="004A330A">
              <w:rPr>
                <w:rFonts w:cs="Arial"/>
                <w:b/>
                <w:snapToGrid w:val="0"/>
                <w:sz w:val="22"/>
              </w:rPr>
              <w:t>16 02 13*</w:t>
            </w:r>
          </w:p>
        </w:tc>
        <w:tc>
          <w:tcPr>
            <w:tcW w:w="2835" w:type="dxa"/>
            <w:vAlign w:val="center"/>
          </w:tcPr>
          <w:p w14:paraId="5D499D01" w14:textId="77777777" w:rsidR="000137E0" w:rsidRPr="004A330A" w:rsidRDefault="000137E0" w:rsidP="00F50E04">
            <w:pPr>
              <w:spacing w:line="240" w:lineRule="auto"/>
              <w:jc w:val="center"/>
              <w:rPr>
                <w:rFonts w:cs="Arial"/>
                <w:snapToGrid w:val="0"/>
                <w:sz w:val="22"/>
              </w:rPr>
            </w:pPr>
            <w:r w:rsidRPr="004A330A">
              <w:rPr>
                <w:rFonts w:cs="Arial"/>
                <w:snapToGrid w:val="0"/>
                <w:sz w:val="22"/>
              </w:rPr>
              <w:t>Zużyte urządzenia zawierające niebezpieczne elementy inne niż wymienione w 16 02 09 do 16 02 12</w:t>
            </w:r>
          </w:p>
        </w:tc>
        <w:tc>
          <w:tcPr>
            <w:tcW w:w="4536" w:type="dxa"/>
            <w:vAlign w:val="center"/>
          </w:tcPr>
          <w:p w14:paraId="6C1909CD" w14:textId="77777777" w:rsidR="000137E0" w:rsidRPr="004A330A" w:rsidRDefault="000137E0" w:rsidP="00F50E04">
            <w:pPr>
              <w:spacing w:line="240" w:lineRule="auto"/>
              <w:jc w:val="center"/>
              <w:rPr>
                <w:rFonts w:cs="Arial"/>
                <w:snapToGrid w:val="0"/>
                <w:sz w:val="22"/>
              </w:rPr>
            </w:pPr>
            <w:r w:rsidRPr="004A330A">
              <w:rPr>
                <w:rFonts w:cs="Arial"/>
                <w:snapToGrid w:val="0"/>
                <w:sz w:val="22"/>
              </w:rPr>
              <w:t>W zależności od gabarytów magazynowane w pudłach lub na paletach opisanych nazwa i kodem odpadów w magazynie odpadów</w:t>
            </w:r>
          </w:p>
        </w:tc>
      </w:tr>
      <w:tr w:rsidR="000137E0" w:rsidRPr="004A330A" w14:paraId="2FAADE4C" w14:textId="77777777" w:rsidTr="00F50E04">
        <w:trPr>
          <w:trHeight w:val="284"/>
        </w:trPr>
        <w:tc>
          <w:tcPr>
            <w:tcW w:w="541" w:type="dxa"/>
            <w:vAlign w:val="center"/>
          </w:tcPr>
          <w:p w14:paraId="054779FB" w14:textId="77777777" w:rsidR="000137E0" w:rsidRPr="004A330A" w:rsidRDefault="000137E0" w:rsidP="00F50E04">
            <w:pPr>
              <w:spacing w:line="240" w:lineRule="auto"/>
              <w:jc w:val="center"/>
              <w:rPr>
                <w:rFonts w:cs="Arial"/>
                <w:snapToGrid w:val="0"/>
                <w:sz w:val="22"/>
              </w:rPr>
            </w:pPr>
            <w:r w:rsidRPr="004A330A">
              <w:rPr>
                <w:rFonts w:cs="Arial"/>
                <w:snapToGrid w:val="0"/>
                <w:sz w:val="22"/>
              </w:rPr>
              <w:t>22.</w:t>
            </w:r>
          </w:p>
        </w:tc>
        <w:tc>
          <w:tcPr>
            <w:tcW w:w="1230" w:type="dxa"/>
            <w:vAlign w:val="center"/>
          </w:tcPr>
          <w:p w14:paraId="221F4AFB" w14:textId="77777777" w:rsidR="000137E0" w:rsidRPr="004A330A" w:rsidRDefault="000137E0" w:rsidP="00F50E04">
            <w:pPr>
              <w:spacing w:line="240" w:lineRule="auto"/>
              <w:jc w:val="center"/>
              <w:rPr>
                <w:rFonts w:cs="Arial"/>
                <w:b/>
                <w:snapToGrid w:val="0"/>
                <w:sz w:val="22"/>
              </w:rPr>
            </w:pPr>
            <w:r w:rsidRPr="004A330A">
              <w:rPr>
                <w:rFonts w:cs="Arial"/>
                <w:b/>
                <w:snapToGrid w:val="0"/>
                <w:sz w:val="22"/>
              </w:rPr>
              <w:t>16 02 15*</w:t>
            </w:r>
          </w:p>
        </w:tc>
        <w:tc>
          <w:tcPr>
            <w:tcW w:w="2835" w:type="dxa"/>
            <w:vAlign w:val="center"/>
          </w:tcPr>
          <w:p w14:paraId="258C4CE3" w14:textId="77777777" w:rsidR="000137E0" w:rsidRPr="004A330A" w:rsidRDefault="000137E0" w:rsidP="00F50E04">
            <w:pPr>
              <w:spacing w:line="240" w:lineRule="auto"/>
              <w:jc w:val="center"/>
              <w:rPr>
                <w:rFonts w:cs="Arial"/>
                <w:sz w:val="22"/>
              </w:rPr>
            </w:pPr>
            <w:r w:rsidRPr="004A330A">
              <w:rPr>
                <w:rFonts w:cs="Arial"/>
                <w:sz w:val="22"/>
              </w:rPr>
              <w:t>Niebezpieczne elementy lub części składowe usunięte ze zużytych urządzeń</w:t>
            </w:r>
          </w:p>
        </w:tc>
        <w:tc>
          <w:tcPr>
            <w:tcW w:w="4536" w:type="dxa"/>
            <w:vAlign w:val="center"/>
          </w:tcPr>
          <w:p w14:paraId="126E61CE" w14:textId="77777777" w:rsidR="000137E0" w:rsidRPr="004A330A" w:rsidRDefault="000137E0" w:rsidP="00F50E04">
            <w:pPr>
              <w:spacing w:line="240" w:lineRule="auto"/>
              <w:jc w:val="center"/>
              <w:rPr>
                <w:rFonts w:cs="Arial"/>
                <w:snapToGrid w:val="0"/>
                <w:sz w:val="22"/>
              </w:rPr>
            </w:pPr>
            <w:r w:rsidRPr="004A330A">
              <w:rPr>
                <w:rFonts w:cs="Arial"/>
                <w:snapToGrid w:val="0"/>
                <w:sz w:val="22"/>
              </w:rPr>
              <w:t>W zależności od gabarytów magazynowane w pudłach lub na paletach opisanych nazwa i kodem odpadów w magazynie odpadów</w:t>
            </w:r>
          </w:p>
        </w:tc>
      </w:tr>
      <w:tr w:rsidR="000137E0" w:rsidRPr="004A330A" w14:paraId="3700E75B" w14:textId="77777777" w:rsidTr="00F50E04">
        <w:trPr>
          <w:trHeight w:val="284"/>
        </w:trPr>
        <w:tc>
          <w:tcPr>
            <w:tcW w:w="541" w:type="dxa"/>
            <w:vAlign w:val="center"/>
          </w:tcPr>
          <w:p w14:paraId="491EE7DE" w14:textId="77777777" w:rsidR="000137E0" w:rsidRPr="004A330A" w:rsidRDefault="000137E0" w:rsidP="00F50E04">
            <w:pPr>
              <w:spacing w:line="240" w:lineRule="auto"/>
              <w:jc w:val="center"/>
              <w:rPr>
                <w:rFonts w:cs="Arial"/>
                <w:snapToGrid w:val="0"/>
                <w:sz w:val="22"/>
              </w:rPr>
            </w:pPr>
            <w:r w:rsidRPr="004A330A">
              <w:rPr>
                <w:rFonts w:cs="Arial"/>
                <w:snapToGrid w:val="0"/>
                <w:sz w:val="22"/>
              </w:rPr>
              <w:t>23.</w:t>
            </w:r>
          </w:p>
        </w:tc>
        <w:tc>
          <w:tcPr>
            <w:tcW w:w="1230" w:type="dxa"/>
            <w:vAlign w:val="center"/>
          </w:tcPr>
          <w:p w14:paraId="41B21CD2" w14:textId="77777777" w:rsidR="000137E0" w:rsidRPr="004A330A" w:rsidRDefault="000137E0" w:rsidP="00F50E04">
            <w:pPr>
              <w:spacing w:line="240" w:lineRule="auto"/>
              <w:jc w:val="center"/>
              <w:rPr>
                <w:rFonts w:eastAsia="Calibri" w:cs="Arial"/>
                <w:b/>
                <w:sz w:val="22"/>
              </w:rPr>
            </w:pPr>
            <w:r w:rsidRPr="004A330A">
              <w:rPr>
                <w:rFonts w:cs="Arial"/>
                <w:b/>
                <w:sz w:val="22"/>
              </w:rPr>
              <w:t>16 03 03*</w:t>
            </w:r>
          </w:p>
        </w:tc>
        <w:tc>
          <w:tcPr>
            <w:tcW w:w="2835" w:type="dxa"/>
            <w:vAlign w:val="center"/>
          </w:tcPr>
          <w:p w14:paraId="690870B7" w14:textId="77777777" w:rsidR="000137E0" w:rsidRPr="004A330A" w:rsidRDefault="000137E0" w:rsidP="00F50E04">
            <w:pPr>
              <w:spacing w:line="240" w:lineRule="auto"/>
              <w:jc w:val="center"/>
              <w:rPr>
                <w:rFonts w:eastAsia="Calibri" w:cs="Arial"/>
                <w:sz w:val="22"/>
              </w:rPr>
            </w:pPr>
            <w:r w:rsidRPr="004A330A">
              <w:rPr>
                <w:rFonts w:cs="Arial"/>
                <w:sz w:val="22"/>
              </w:rPr>
              <w:t>Nieorganiczne odpady zawierające substancje niebezpieczne</w:t>
            </w:r>
          </w:p>
        </w:tc>
        <w:tc>
          <w:tcPr>
            <w:tcW w:w="4536" w:type="dxa"/>
            <w:vAlign w:val="center"/>
          </w:tcPr>
          <w:p w14:paraId="03D900D0" w14:textId="77777777" w:rsidR="000137E0" w:rsidRPr="004A330A" w:rsidRDefault="000137E0" w:rsidP="00F50E04">
            <w:pPr>
              <w:spacing w:line="240" w:lineRule="auto"/>
              <w:jc w:val="center"/>
              <w:rPr>
                <w:rFonts w:cs="Arial"/>
                <w:snapToGrid w:val="0"/>
                <w:sz w:val="22"/>
              </w:rPr>
            </w:pPr>
            <w:r w:rsidRPr="004A330A">
              <w:rPr>
                <w:rFonts w:cs="Arial"/>
                <w:snapToGrid w:val="0"/>
                <w:sz w:val="22"/>
              </w:rPr>
              <w:t xml:space="preserve">Odpady będą magazynowane w szczelnych pojemnikach </w:t>
            </w:r>
            <w:r w:rsidRPr="004A330A">
              <w:rPr>
                <w:rFonts w:cs="Arial"/>
                <w:bCs/>
                <w:sz w:val="22"/>
              </w:rPr>
              <w:t xml:space="preserve"> z tworzyw sztucznych (60 lub 600 (1000) litrowych) opisanych kodem i nazwą odpadów </w:t>
            </w:r>
            <w:r w:rsidRPr="004A330A">
              <w:rPr>
                <w:rFonts w:cs="Arial"/>
                <w:snapToGrid w:val="0"/>
                <w:sz w:val="22"/>
              </w:rPr>
              <w:t>odpornych na działanie substancji w nich przechowywanych i zmagazynowane w magazynie odpadów</w:t>
            </w:r>
          </w:p>
        </w:tc>
      </w:tr>
      <w:tr w:rsidR="000137E0" w:rsidRPr="004A330A" w14:paraId="7418CBE0" w14:textId="77777777" w:rsidTr="00F50E04">
        <w:trPr>
          <w:trHeight w:val="284"/>
        </w:trPr>
        <w:tc>
          <w:tcPr>
            <w:tcW w:w="541" w:type="dxa"/>
            <w:vAlign w:val="center"/>
          </w:tcPr>
          <w:p w14:paraId="38B865F3" w14:textId="77777777" w:rsidR="000137E0" w:rsidRPr="004A330A" w:rsidRDefault="000137E0" w:rsidP="00F50E04">
            <w:pPr>
              <w:spacing w:line="240" w:lineRule="auto"/>
              <w:jc w:val="center"/>
              <w:rPr>
                <w:rFonts w:cs="Arial"/>
                <w:snapToGrid w:val="0"/>
                <w:sz w:val="22"/>
              </w:rPr>
            </w:pPr>
            <w:r w:rsidRPr="004A330A">
              <w:rPr>
                <w:rFonts w:cs="Arial"/>
                <w:snapToGrid w:val="0"/>
                <w:sz w:val="22"/>
              </w:rPr>
              <w:t>24.</w:t>
            </w:r>
          </w:p>
        </w:tc>
        <w:tc>
          <w:tcPr>
            <w:tcW w:w="1230" w:type="dxa"/>
            <w:vAlign w:val="center"/>
          </w:tcPr>
          <w:p w14:paraId="152BF798" w14:textId="77777777" w:rsidR="000137E0" w:rsidRPr="004A330A" w:rsidRDefault="000137E0" w:rsidP="00F50E04">
            <w:pPr>
              <w:spacing w:line="240" w:lineRule="auto"/>
              <w:jc w:val="center"/>
              <w:rPr>
                <w:rFonts w:cs="Arial"/>
                <w:b/>
                <w:snapToGrid w:val="0"/>
                <w:sz w:val="22"/>
              </w:rPr>
            </w:pPr>
            <w:r w:rsidRPr="004A330A">
              <w:rPr>
                <w:rFonts w:cs="Arial"/>
                <w:b/>
                <w:snapToGrid w:val="0"/>
                <w:sz w:val="22"/>
              </w:rPr>
              <w:t>16 05 06*</w:t>
            </w:r>
          </w:p>
        </w:tc>
        <w:tc>
          <w:tcPr>
            <w:tcW w:w="2835" w:type="dxa"/>
            <w:vAlign w:val="center"/>
          </w:tcPr>
          <w:p w14:paraId="52C62D4D" w14:textId="77777777" w:rsidR="000137E0" w:rsidRPr="004A330A" w:rsidRDefault="000137E0" w:rsidP="00F50E04">
            <w:pPr>
              <w:spacing w:line="240" w:lineRule="auto"/>
              <w:jc w:val="center"/>
              <w:rPr>
                <w:rFonts w:cs="Arial"/>
                <w:sz w:val="22"/>
              </w:rPr>
            </w:pPr>
            <w:r w:rsidRPr="004A330A">
              <w:rPr>
                <w:rFonts w:cs="Arial"/>
                <w:sz w:val="22"/>
              </w:rPr>
              <w:t>Chemikalia laboratoryjne i analityczne zawierające substancje niebezpieczne, w tym mieszaniny chemikaliów laboratoryjnych i analitycznych</w:t>
            </w:r>
          </w:p>
        </w:tc>
        <w:tc>
          <w:tcPr>
            <w:tcW w:w="4536" w:type="dxa"/>
            <w:vAlign w:val="center"/>
          </w:tcPr>
          <w:p w14:paraId="17C4CDD3" w14:textId="77777777" w:rsidR="000137E0" w:rsidRPr="004A330A" w:rsidRDefault="000137E0" w:rsidP="00F50E04">
            <w:pPr>
              <w:spacing w:line="240" w:lineRule="auto"/>
              <w:jc w:val="center"/>
              <w:rPr>
                <w:rFonts w:cs="Arial"/>
                <w:snapToGrid w:val="0"/>
                <w:sz w:val="22"/>
              </w:rPr>
            </w:pPr>
            <w:r w:rsidRPr="004A330A">
              <w:rPr>
                <w:rFonts w:cs="Arial"/>
                <w:snapToGrid w:val="0"/>
                <w:sz w:val="22"/>
              </w:rPr>
              <w:t>Odpady będą magazynowane w opakowaniach fabrycznych, w pudłach kartonowych lub beczkach 200 litrowych opisanych nazwa i kodem odpadów w magazynie odpadów</w:t>
            </w:r>
          </w:p>
        </w:tc>
      </w:tr>
    </w:tbl>
    <w:p w14:paraId="7652415D" w14:textId="77777777" w:rsidR="000137E0" w:rsidRPr="00C0556F" w:rsidRDefault="000137E0" w:rsidP="000137E0">
      <w:pPr>
        <w:pStyle w:val="Akapitzlist1"/>
        <w:spacing w:before="240"/>
        <w:ind w:left="426"/>
        <w:rPr>
          <w:rFonts w:ascii="Arial" w:hAnsi="Arial" w:cs="Arial"/>
          <w:sz w:val="24"/>
          <w:szCs w:val="24"/>
        </w:rPr>
      </w:pPr>
      <w:r w:rsidRPr="00C0556F">
        <w:rPr>
          <w:rFonts w:ascii="Arial" w:hAnsi="Arial" w:cs="Arial"/>
          <w:sz w:val="24"/>
          <w:szCs w:val="24"/>
        </w:rPr>
        <w:t xml:space="preserve">Tabela nr 9b </w:t>
      </w:r>
    </w:p>
    <w:tbl>
      <w:tblPr>
        <w:tblW w:w="9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A0" w:firstRow="1" w:lastRow="0" w:firstColumn="1" w:lastColumn="0" w:noHBand="0" w:noVBand="0"/>
        <w:tblCaption w:val="tabela 9b"/>
        <w:tblDescription w:val="Przedstawia miejsce i sposób oraz rodzaj magazynowanych odpadów innych niż niebezpieczne"/>
      </w:tblPr>
      <w:tblGrid>
        <w:gridCol w:w="541"/>
        <w:gridCol w:w="1230"/>
        <w:gridCol w:w="2835"/>
        <w:gridCol w:w="4536"/>
      </w:tblGrid>
      <w:tr w:rsidR="000137E0" w:rsidRPr="004A330A" w14:paraId="55659EB6" w14:textId="77777777" w:rsidTr="00F50E04">
        <w:trPr>
          <w:trHeight w:val="284"/>
        </w:trPr>
        <w:tc>
          <w:tcPr>
            <w:tcW w:w="541" w:type="dxa"/>
            <w:shd w:val="clear" w:color="auto" w:fill="FFFFFF"/>
            <w:vAlign w:val="center"/>
          </w:tcPr>
          <w:p w14:paraId="4CA289B1" w14:textId="77777777" w:rsidR="000137E0" w:rsidRPr="004A330A" w:rsidRDefault="000137E0" w:rsidP="00F50E04">
            <w:pPr>
              <w:spacing w:line="240" w:lineRule="auto"/>
              <w:jc w:val="center"/>
              <w:rPr>
                <w:rFonts w:cs="Arial"/>
                <w:b/>
                <w:sz w:val="22"/>
              </w:rPr>
            </w:pPr>
            <w:r w:rsidRPr="004A330A">
              <w:rPr>
                <w:rFonts w:cs="Arial"/>
                <w:b/>
                <w:sz w:val="22"/>
              </w:rPr>
              <w:t>Lp.</w:t>
            </w:r>
          </w:p>
        </w:tc>
        <w:tc>
          <w:tcPr>
            <w:tcW w:w="1230" w:type="dxa"/>
            <w:shd w:val="clear" w:color="auto" w:fill="FFFFFF"/>
            <w:vAlign w:val="center"/>
          </w:tcPr>
          <w:p w14:paraId="12891D5A" w14:textId="77777777" w:rsidR="000137E0" w:rsidRPr="004A330A" w:rsidRDefault="000137E0" w:rsidP="00F50E04">
            <w:pPr>
              <w:spacing w:line="240" w:lineRule="auto"/>
              <w:jc w:val="center"/>
              <w:rPr>
                <w:rFonts w:cs="Arial"/>
                <w:b/>
                <w:sz w:val="22"/>
              </w:rPr>
            </w:pPr>
            <w:r w:rsidRPr="004A330A">
              <w:rPr>
                <w:rFonts w:cs="Arial"/>
                <w:b/>
                <w:sz w:val="22"/>
              </w:rPr>
              <w:t>Kod</w:t>
            </w:r>
          </w:p>
          <w:p w14:paraId="3137B533" w14:textId="77777777" w:rsidR="000137E0" w:rsidRPr="004A330A" w:rsidRDefault="000137E0" w:rsidP="00F50E04">
            <w:pPr>
              <w:spacing w:line="240" w:lineRule="auto"/>
              <w:jc w:val="center"/>
              <w:rPr>
                <w:rFonts w:cs="Arial"/>
                <w:b/>
                <w:sz w:val="22"/>
              </w:rPr>
            </w:pPr>
            <w:r w:rsidRPr="004A330A">
              <w:rPr>
                <w:rFonts w:cs="Arial"/>
                <w:b/>
                <w:sz w:val="22"/>
              </w:rPr>
              <w:t>odpadu</w:t>
            </w:r>
          </w:p>
        </w:tc>
        <w:tc>
          <w:tcPr>
            <w:tcW w:w="2835" w:type="dxa"/>
            <w:shd w:val="clear" w:color="auto" w:fill="FFFFFF"/>
            <w:vAlign w:val="center"/>
          </w:tcPr>
          <w:p w14:paraId="412F4583" w14:textId="77777777" w:rsidR="000137E0" w:rsidRPr="004A330A" w:rsidRDefault="000137E0" w:rsidP="00F50E04">
            <w:pPr>
              <w:spacing w:before="120" w:line="240" w:lineRule="auto"/>
              <w:jc w:val="center"/>
              <w:rPr>
                <w:rFonts w:cs="Arial"/>
                <w:b/>
                <w:sz w:val="22"/>
              </w:rPr>
            </w:pPr>
            <w:r w:rsidRPr="004A330A">
              <w:rPr>
                <w:rFonts w:cs="Arial"/>
                <w:b/>
                <w:sz w:val="22"/>
              </w:rPr>
              <w:t>Rodzaj odpadu</w:t>
            </w:r>
          </w:p>
        </w:tc>
        <w:tc>
          <w:tcPr>
            <w:tcW w:w="4536" w:type="dxa"/>
            <w:shd w:val="clear" w:color="auto" w:fill="FFFFFF"/>
            <w:vAlign w:val="center"/>
          </w:tcPr>
          <w:p w14:paraId="4D8A8037" w14:textId="77777777" w:rsidR="000137E0" w:rsidRPr="004A330A" w:rsidRDefault="000137E0" w:rsidP="00F50E04">
            <w:pPr>
              <w:spacing w:line="240" w:lineRule="auto"/>
              <w:jc w:val="center"/>
              <w:rPr>
                <w:rFonts w:cs="Arial"/>
                <w:b/>
                <w:sz w:val="22"/>
              </w:rPr>
            </w:pPr>
            <w:r w:rsidRPr="004A330A">
              <w:rPr>
                <w:rFonts w:cs="Arial"/>
                <w:b/>
                <w:sz w:val="22"/>
              </w:rPr>
              <w:t>Sposoby i miejsca magazynowania odpadów</w:t>
            </w:r>
          </w:p>
        </w:tc>
      </w:tr>
      <w:tr w:rsidR="000137E0" w:rsidRPr="004A330A" w14:paraId="0F63C5D1" w14:textId="77777777" w:rsidTr="00F50E04">
        <w:trPr>
          <w:trHeight w:val="284"/>
        </w:trPr>
        <w:tc>
          <w:tcPr>
            <w:tcW w:w="541" w:type="dxa"/>
            <w:vAlign w:val="center"/>
          </w:tcPr>
          <w:p w14:paraId="36869910" w14:textId="77777777" w:rsidR="000137E0" w:rsidRPr="004A330A" w:rsidRDefault="000137E0" w:rsidP="00F50E04">
            <w:pPr>
              <w:spacing w:line="240" w:lineRule="auto"/>
              <w:jc w:val="center"/>
              <w:rPr>
                <w:rFonts w:cs="Arial"/>
                <w:snapToGrid w:val="0"/>
                <w:sz w:val="22"/>
              </w:rPr>
            </w:pPr>
            <w:r w:rsidRPr="004A330A">
              <w:rPr>
                <w:rFonts w:cs="Arial"/>
                <w:snapToGrid w:val="0"/>
                <w:sz w:val="22"/>
              </w:rPr>
              <w:t>1.</w:t>
            </w:r>
          </w:p>
        </w:tc>
        <w:tc>
          <w:tcPr>
            <w:tcW w:w="1230" w:type="dxa"/>
            <w:vAlign w:val="center"/>
          </w:tcPr>
          <w:p w14:paraId="64AAD8B2" w14:textId="77777777" w:rsidR="000137E0" w:rsidRPr="004A330A" w:rsidRDefault="000137E0" w:rsidP="00F50E04">
            <w:pPr>
              <w:spacing w:line="240" w:lineRule="auto"/>
              <w:jc w:val="center"/>
              <w:rPr>
                <w:rFonts w:cs="Arial"/>
                <w:b/>
                <w:snapToGrid w:val="0"/>
                <w:sz w:val="22"/>
              </w:rPr>
            </w:pPr>
            <w:r w:rsidRPr="004A330A">
              <w:rPr>
                <w:rFonts w:cs="Arial"/>
                <w:b/>
                <w:snapToGrid w:val="0"/>
                <w:sz w:val="22"/>
              </w:rPr>
              <w:t>15 01 05</w:t>
            </w:r>
          </w:p>
        </w:tc>
        <w:tc>
          <w:tcPr>
            <w:tcW w:w="2835" w:type="dxa"/>
            <w:vAlign w:val="center"/>
          </w:tcPr>
          <w:p w14:paraId="0948155C" w14:textId="77777777" w:rsidR="000137E0" w:rsidRPr="004A330A" w:rsidRDefault="000137E0" w:rsidP="00F50E04">
            <w:pPr>
              <w:spacing w:line="240" w:lineRule="auto"/>
              <w:jc w:val="center"/>
              <w:rPr>
                <w:rFonts w:cs="Arial"/>
                <w:sz w:val="22"/>
              </w:rPr>
            </w:pPr>
            <w:r w:rsidRPr="004A330A">
              <w:rPr>
                <w:rFonts w:cs="Arial"/>
                <w:sz w:val="22"/>
              </w:rPr>
              <w:t>Opakowania wielomateriałowe</w:t>
            </w:r>
          </w:p>
        </w:tc>
        <w:tc>
          <w:tcPr>
            <w:tcW w:w="4536" w:type="dxa"/>
            <w:vAlign w:val="center"/>
          </w:tcPr>
          <w:p w14:paraId="2D682518" w14:textId="77777777" w:rsidR="000137E0" w:rsidRPr="004A330A" w:rsidRDefault="000137E0" w:rsidP="00F50E04">
            <w:pPr>
              <w:spacing w:line="240" w:lineRule="auto"/>
              <w:jc w:val="center"/>
              <w:rPr>
                <w:rFonts w:cs="Arial"/>
                <w:snapToGrid w:val="0"/>
                <w:sz w:val="22"/>
              </w:rPr>
            </w:pPr>
            <w:r w:rsidRPr="004A330A">
              <w:rPr>
                <w:rFonts w:cs="Arial"/>
                <w:snapToGrid w:val="0"/>
                <w:sz w:val="22"/>
              </w:rPr>
              <w:t>Odpady magazynowane będą w pudłach kartonowych i na paletach opisanych nazwą i kodem odpadów w magazynie odpadów</w:t>
            </w:r>
            <w:r w:rsidRPr="004A330A">
              <w:rPr>
                <w:rFonts w:cs="Arial"/>
                <w:color w:val="000000"/>
                <w:sz w:val="22"/>
              </w:rPr>
              <w:t>.</w:t>
            </w:r>
          </w:p>
        </w:tc>
      </w:tr>
      <w:tr w:rsidR="000137E0" w:rsidRPr="004A330A" w14:paraId="2D46AEC0" w14:textId="77777777" w:rsidTr="00F50E04">
        <w:trPr>
          <w:trHeight w:val="284"/>
        </w:trPr>
        <w:tc>
          <w:tcPr>
            <w:tcW w:w="541" w:type="dxa"/>
            <w:vAlign w:val="center"/>
          </w:tcPr>
          <w:p w14:paraId="01A889F8" w14:textId="77777777" w:rsidR="000137E0" w:rsidRPr="004A330A" w:rsidRDefault="000137E0" w:rsidP="00F50E04">
            <w:pPr>
              <w:spacing w:line="240" w:lineRule="auto"/>
              <w:jc w:val="center"/>
              <w:rPr>
                <w:rFonts w:cs="Arial"/>
                <w:snapToGrid w:val="0"/>
                <w:sz w:val="22"/>
              </w:rPr>
            </w:pPr>
            <w:r w:rsidRPr="004A330A">
              <w:rPr>
                <w:rFonts w:cs="Arial"/>
                <w:snapToGrid w:val="0"/>
                <w:sz w:val="22"/>
              </w:rPr>
              <w:t>2.</w:t>
            </w:r>
          </w:p>
        </w:tc>
        <w:tc>
          <w:tcPr>
            <w:tcW w:w="1230" w:type="dxa"/>
            <w:vAlign w:val="center"/>
          </w:tcPr>
          <w:p w14:paraId="39C1948F" w14:textId="77777777" w:rsidR="000137E0" w:rsidRPr="004A330A" w:rsidRDefault="000137E0" w:rsidP="00F50E04">
            <w:pPr>
              <w:spacing w:line="240" w:lineRule="auto"/>
              <w:jc w:val="center"/>
              <w:rPr>
                <w:rFonts w:eastAsia="Calibri" w:cs="Arial"/>
                <w:b/>
                <w:sz w:val="22"/>
              </w:rPr>
            </w:pPr>
            <w:r w:rsidRPr="004A330A">
              <w:rPr>
                <w:rFonts w:cs="Arial"/>
                <w:b/>
                <w:sz w:val="22"/>
              </w:rPr>
              <w:t>15 02 03</w:t>
            </w:r>
          </w:p>
        </w:tc>
        <w:tc>
          <w:tcPr>
            <w:tcW w:w="2835" w:type="dxa"/>
            <w:vAlign w:val="center"/>
          </w:tcPr>
          <w:p w14:paraId="526D04E5" w14:textId="77777777" w:rsidR="000137E0" w:rsidRPr="004A330A" w:rsidRDefault="000137E0" w:rsidP="00F50E04">
            <w:pPr>
              <w:spacing w:line="240" w:lineRule="auto"/>
              <w:jc w:val="center"/>
              <w:rPr>
                <w:rFonts w:eastAsia="Calibri" w:cs="Arial"/>
                <w:sz w:val="22"/>
              </w:rPr>
            </w:pPr>
            <w:r w:rsidRPr="004A330A">
              <w:rPr>
                <w:rFonts w:cs="Arial"/>
                <w:sz w:val="22"/>
              </w:rPr>
              <w:t>Sorbenty, materiały filtracyjne, tkaniny do wycierania i ubrania ochronne inne niż wymienione w 15 02 02</w:t>
            </w:r>
          </w:p>
        </w:tc>
        <w:tc>
          <w:tcPr>
            <w:tcW w:w="4536" w:type="dxa"/>
          </w:tcPr>
          <w:p w14:paraId="3B61AD6B" w14:textId="77777777" w:rsidR="000137E0" w:rsidRPr="004A330A" w:rsidRDefault="000137E0" w:rsidP="00F50E04">
            <w:pPr>
              <w:spacing w:line="240" w:lineRule="auto"/>
              <w:jc w:val="center"/>
              <w:rPr>
                <w:rFonts w:cs="Arial"/>
                <w:sz w:val="22"/>
              </w:rPr>
            </w:pPr>
            <w:r w:rsidRPr="004A330A">
              <w:rPr>
                <w:rFonts w:cs="Arial"/>
                <w:snapToGrid w:val="0"/>
                <w:sz w:val="22"/>
              </w:rPr>
              <w:t>Odpady magazynowane będą w kontenerach</w:t>
            </w:r>
            <w:r w:rsidRPr="004A330A">
              <w:rPr>
                <w:rFonts w:cs="Arial"/>
                <w:sz w:val="22"/>
              </w:rPr>
              <w:t xml:space="preserve"> z tworzywa sztucznego lub stalowych </w:t>
            </w:r>
            <w:r w:rsidRPr="004A330A">
              <w:rPr>
                <w:rFonts w:cs="Arial"/>
                <w:snapToGrid w:val="0"/>
                <w:sz w:val="22"/>
              </w:rPr>
              <w:t>opisanych nazwą i kodem odpadów w magazynie odpadów</w:t>
            </w:r>
          </w:p>
        </w:tc>
      </w:tr>
      <w:tr w:rsidR="000137E0" w:rsidRPr="004A330A" w14:paraId="184A2DD6" w14:textId="77777777" w:rsidTr="00F50E04">
        <w:trPr>
          <w:trHeight w:val="284"/>
        </w:trPr>
        <w:tc>
          <w:tcPr>
            <w:tcW w:w="541" w:type="dxa"/>
            <w:vAlign w:val="center"/>
          </w:tcPr>
          <w:p w14:paraId="0BAABD2A" w14:textId="77777777" w:rsidR="000137E0" w:rsidRPr="004A330A" w:rsidRDefault="000137E0" w:rsidP="00F50E04">
            <w:pPr>
              <w:spacing w:line="240" w:lineRule="auto"/>
              <w:jc w:val="center"/>
              <w:rPr>
                <w:rFonts w:cs="Arial"/>
                <w:snapToGrid w:val="0"/>
                <w:sz w:val="22"/>
              </w:rPr>
            </w:pPr>
            <w:r w:rsidRPr="004A330A">
              <w:rPr>
                <w:rFonts w:cs="Arial"/>
                <w:snapToGrid w:val="0"/>
                <w:sz w:val="22"/>
              </w:rPr>
              <w:t>3.</w:t>
            </w:r>
          </w:p>
        </w:tc>
        <w:tc>
          <w:tcPr>
            <w:tcW w:w="1230" w:type="dxa"/>
            <w:vAlign w:val="center"/>
          </w:tcPr>
          <w:p w14:paraId="3027BDB0" w14:textId="77777777" w:rsidR="000137E0" w:rsidRPr="004A330A" w:rsidRDefault="000137E0" w:rsidP="00F50E04">
            <w:pPr>
              <w:spacing w:line="240" w:lineRule="auto"/>
              <w:jc w:val="center"/>
              <w:rPr>
                <w:rFonts w:eastAsia="Calibri" w:cs="Arial"/>
                <w:b/>
                <w:sz w:val="22"/>
              </w:rPr>
            </w:pPr>
            <w:r w:rsidRPr="004A330A">
              <w:rPr>
                <w:rFonts w:cs="Arial"/>
                <w:b/>
                <w:sz w:val="22"/>
              </w:rPr>
              <w:t>16 02 16</w:t>
            </w:r>
          </w:p>
        </w:tc>
        <w:tc>
          <w:tcPr>
            <w:tcW w:w="2835" w:type="dxa"/>
            <w:vAlign w:val="center"/>
          </w:tcPr>
          <w:p w14:paraId="7FA4E313" w14:textId="77777777" w:rsidR="000137E0" w:rsidRPr="004A330A" w:rsidRDefault="000137E0" w:rsidP="00F50E04">
            <w:pPr>
              <w:spacing w:line="240" w:lineRule="auto"/>
              <w:jc w:val="center"/>
              <w:rPr>
                <w:rFonts w:eastAsia="Calibri" w:cs="Arial"/>
                <w:sz w:val="22"/>
              </w:rPr>
            </w:pPr>
            <w:r w:rsidRPr="004A330A">
              <w:rPr>
                <w:rFonts w:cs="Arial"/>
                <w:sz w:val="22"/>
              </w:rPr>
              <w:t>Elementy usunięte ze zużytych urządzeń inne niż wymienione w 16 02 15</w:t>
            </w:r>
          </w:p>
        </w:tc>
        <w:tc>
          <w:tcPr>
            <w:tcW w:w="4536" w:type="dxa"/>
          </w:tcPr>
          <w:p w14:paraId="73A83D72" w14:textId="77777777" w:rsidR="000137E0" w:rsidRPr="004A330A" w:rsidRDefault="000137E0" w:rsidP="00F50E04">
            <w:pPr>
              <w:spacing w:line="240" w:lineRule="auto"/>
              <w:jc w:val="center"/>
              <w:rPr>
                <w:rFonts w:eastAsia="Calibri" w:cs="Arial"/>
                <w:sz w:val="22"/>
              </w:rPr>
            </w:pPr>
            <w:r w:rsidRPr="004A330A">
              <w:rPr>
                <w:rFonts w:cs="Arial"/>
                <w:snapToGrid w:val="0"/>
                <w:sz w:val="22"/>
              </w:rPr>
              <w:t>Odpady magazynowane będą w zależności od gabarytów w pudłach kartonowych lub na paletach opisanych nazwą i kodem odpadów w magazynie odpadów</w:t>
            </w:r>
            <w:r w:rsidRPr="004A330A">
              <w:rPr>
                <w:rFonts w:cs="Arial"/>
                <w:color w:val="000000"/>
                <w:sz w:val="22"/>
              </w:rPr>
              <w:t>.</w:t>
            </w:r>
          </w:p>
        </w:tc>
      </w:tr>
      <w:tr w:rsidR="000137E0" w:rsidRPr="004A330A" w14:paraId="172B1563" w14:textId="77777777" w:rsidTr="00F50E04">
        <w:trPr>
          <w:trHeight w:val="284"/>
        </w:trPr>
        <w:tc>
          <w:tcPr>
            <w:tcW w:w="541" w:type="dxa"/>
            <w:vAlign w:val="center"/>
          </w:tcPr>
          <w:p w14:paraId="70CD221D" w14:textId="77777777" w:rsidR="000137E0" w:rsidRPr="004A330A" w:rsidRDefault="000137E0" w:rsidP="00F50E04">
            <w:pPr>
              <w:spacing w:line="240" w:lineRule="auto"/>
              <w:jc w:val="center"/>
              <w:rPr>
                <w:rFonts w:cs="Arial"/>
                <w:snapToGrid w:val="0"/>
                <w:sz w:val="22"/>
              </w:rPr>
            </w:pPr>
            <w:r w:rsidRPr="004A330A">
              <w:rPr>
                <w:rFonts w:cs="Arial"/>
                <w:snapToGrid w:val="0"/>
                <w:sz w:val="22"/>
              </w:rPr>
              <w:t>4.</w:t>
            </w:r>
          </w:p>
        </w:tc>
        <w:tc>
          <w:tcPr>
            <w:tcW w:w="1230" w:type="dxa"/>
            <w:vAlign w:val="center"/>
          </w:tcPr>
          <w:p w14:paraId="08A2954B" w14:textId="77777777" w:rsidR="000137E0" w:rsidRPr="004A330A" w:rsidRDefault="000137E0" w:rsidP="00F50E04">
            <w:pPr>
              <w:spacing w:line="240" w:lineRule="auto"/>
              <w:jc w:val="center"/>
              <w:rPr>
                <w:rFonts w:eastAsia="Calibri" w:cs="Arial"/>
                <w:b/>
                <w:sz w:val="22"/>
              </w:rPr>
            </w:pPr>
            <w:r w:rsidRPr="004A330A">
              <w:rPr>
                <w:rFonts w:cs="Arial"/>
                <w:b/>
                <w:sz w:val="22"/>
              </w:rPr>
              <w:t>19 09 05</w:t>
            </w:r>
          </w:p>
        </w:tc>
        <w:tc>
          <w:tcPr>
            <w:tcW w:w="2835" w:type="dxa"/>
            <w:vAlign w:val="center"/>
          </w:tcPr>
          <w:p w14:paraId="6046214E" w14:textId="77777777" w:rsidR="000137E0" w:rsidRPr="004A330A" w:rsidRDefault="000137E0" w:rsidP="00F50E04">
            <w:pPr>
              <w:spacing w:line="240" w:lineRule="auto"/>
              <w:jc w:val="center"/>
              <w:rPr>
                <w:rFonts w:eastAsia="Calibri" w:cs="Arial"/>
                <w:sz w:val="22"/>
              </w:rPr>
            </w:pPr>
            <w:r w:rsidRPr="004A330A">
              <w:rPr>
                <w:rFonts w:cs="Arial"/>
                <w:sz w:val="22"/>
              </w:rPr>
              <w:t>Nasycone lub zużyte żywice jonowymienne</w:t>
            </w:r>
          </w:p>
        </w:tc>
        <w:tc>
          <w:tcPr>
            <w:tcW w:w="4536" w:type="dxa"/>
          </w:tcPr>
          <w:p w14:paraId="7D789CFA" w14:textId="77777777" w:rsidR="000137E0" w:rsidRPr="004A330A" w:rsidRDefault="000137E0" w:rsidP="00F50E04">
            <w:pPr>
              <w:spacing w:line="240" w:lineRule="auto"/>
              <w:jc w:val="center"/>
              <w:rPr>
                <w:rFonts w:eastAsia="Calibri" w:cs="Arial"/>
                <w:sz w:val="22"/>
              </w:rPr>
            </w:pPr>
            <w:r w:rsidRPr="004A330A">
              <w:rPr>
                <w:rFonts w:cs="Arial"/>
                <w:snapToGrid w:val="0"/>
                <w:sz w:val="22"/>
              </w:rPr>
              <w:t>Odpady magazynowane będą w pojemnikach z tworzywa sztucznego lub beczkach stalowych opisanych nazwą i kodem odpadów w magazynie odpadów</w:t>
            </w:r>
          </w:p>
        </w:tc>
      </w:tr>
    </w:tbl>
    <w:p w14:paraId="38FC125B" w14:textId="77777777" w:rsidR="000137E0" w:rsidRPr="00EE214F" w:rsidRDefault="000137E0" w:rsidP="000137E0">
      <w:pPr>
        <w:keepNext/>
        <w:spacing w:before="240" w:after="60" w:line="276" w:lineRule="auto"/>
        <w:ind w:firstLine="567"/>
        <w:outlineLvl w:val="2"/>
        <w:rPr>
          <w:rFonts w:eastAsia="Times New Roman" w:cs="Arial"/>
          <w:b/>
          <w:bCs/>
          <w:szCs w:val="24"/>
          <w:lang w:eastAsia="pl-PL"/>
        </w:rPr>
      </w:pPr>
      <w:r w:rsidRPr="00EE214F">
        <w:rPr>
          <w:rFonts w:eastAsia="Times New Roman" w:cs="Arial"/>
          <w:b/>
          <w:bCs/>
          <w:szCs w:val="24"/>
          <w:lang w:eastAsia="pl-PL"/>
        </w:rPr>
        <w:t>I.</w:t>
      </w:r>
      <w:r>
        <w:rPr>
          <w:rFonts w:eastAsia="Times New Roman" w:cs="Arial"/>
          <w:b/>
          <w:bCs/>
          <w:szCs w:val="24"/>
          <w:lang w:eastAsia="pl-PL"/>
        </w:rPr>
        <w:t>8</w:t>
      </w:r>
      <w:r w:rsidRPr="00EE214F">
        <w:rPr>
          <w:rFonts w:eastAsia="Times New Roman" w:cs="Arial"/>
          <w:b/>
          <w:bCs/>
          <w:szCs w:val="24"/>
          <w:lang w:eastAsia="pl-PL"/>
        </w:rPr>
        <w:t xml:space="preserve">. Punkt </w:t>
      </w:r>
      <w:r>
        <w:rPr>
          <w:rFonts w:eastAsia="Times New Roman" w:cs="Arial"/>
          <w:b/>
          <w:bCs/>
          <w:szCs w:val="24"/>
          <w:lang w:eastAsia="pl-PL"/>
        </w:rPr>
        <w:t>V.1</w:t>
      </w:r>
      <w:r w:rsidRPr="00EE214F">
        <w:rPr>
          <w:rFonts w:eastAsia="Times New Roman" w:cs="Arial"/>
          <w:b/>
          <w:bCs/>
          <w:szCs w:val="24"/>
          <w:lang w:eastAsia="pl-PL"/>
        </w:rPr>
        <w:t>. otrzymuje brzmienie:</w:t>
      </w:r>
    </w:p>
    <w:p w14:paraId="3958FFB5" w14:textId="77777777" w:rsidR="000137E0" w:rsidRDefault="000137E0" w:rsidP="000137E0">
      <w:pPr>
        <w:tabs>
          <w:tab w:val="left" w:pos="567"/>
        </w:tabs>
        <w:spacing w:after="0" w:line="240" w:lineRule="auto"/>
        <w:jc w:val="both"/>
        <w:rPr>
          <w:rFonts w:eastAsia="Times New Roman" w:cs="Arial"/>
          <w:szCs w:val="24"/>
          <w:lang w:eastAsia="pl-PL"/>
        </w:rPr>
      </w:pPr>
      <w:r w:rsidRPr="00601A3A">
        <w:rPr>
          <w:rFonts w:eastAsia="Times New Roman" w:cs="Arial"/>
          <w:b/>
          <w:szCs w:val="24"/>
          <w:lang w:eastAsia="pl-PL"/>
        </w:rPr>
        <w:t>„V.1</w:t>
      </w:r>
      <w:r w:rsidRPr="00601A3A">
        <w:rPr>
          <w:rFonts w:eastAsia="Times New Roman" w:cs="Arial"/>
          <w:szCs w:val="24"/>
          <w:lang w:eastAsia="pl-PL"/>
        </w:rPr>
        <w:t>. Rodzaj i maksymalną ilość wykorzystywanej energii, materiałów, surowców i</w:t>
      </w:r>
      <w:r>
        <w:rPr>
          <w:rFonts w:eastAsia="Times New Roman" w:cs="Arial"/>
          <w:szCs w:val="24"/>
          <w:lang w:eastAsia="pl-PL"/>
        </w:rPr>
        <w:t> </w:t>
      </w:r>
      <w:r w:rsidRPr="00601A3A">
        <w:rPr>
          <w:rFonts w:eastAsia="Times New Roman" w:cs="Arial"/>
          <w:szCs w:val="24"/>
          <w:lang w:eastAsia="pl-PL"/>
        </w:rPr>
        <w:t>paliw</w:t>
      </w:r>
      <w:r>
        <w:rPr>
          <w:rFonts w:eastAsia="Times New Roman" w:cs="Arial"/>
          <w:szCs w:val="24"/>
          <w:lang w:eastAsia="pl-PL"/>
        </w:rPr>
        <w:t>.</w:t>
      </w:r>
    </w:p>
    <w:p w14:paraId="60050FF4" w14:textId="77777777" w:rsidR="000137E0" w:rsidRPr="00601A3A" w:rsidRDefault="000137E0" w:rsidP="000137E0">
      <w:pPr>
        <w:tabs>
          <w:tab w:val="left" w:pos="567"/>
        </w:tabs>
        <w:spacing w:before="240" w:after="0" w:line="240" w:lineRule="auto"/>
        <w:jc w:val="both"/>
        <w:rPr>
          <w:rFonts w:eastAsia="Times New Roman" w:cs="Arial"/>
          <w:szCs w:val="24"/>
          <w:lang w:eastAsia="pl-PL"/>
        </w:rPr>
      </w:pPr>
      <w:r w:rsidRPr="00601A3A">
        <w:rPr>
          <w:rFonts w:eastAsia="Times New Roman" w:cs="Arial"/>
          <w:szCs w:val="24"/>
          <w:lang w:eastAsia="pl-PL"/>
        </w:rPr>
        <w:t>Tabela nr 10</w:t>
      </w:r>
    </w:p>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tabela 10"/>
        <w:tblDescription w:val="Przedstawia rodzaj i maksymalna ilość wykorzystywanej energii, materiałów, surowców i paliw"/>
      </w:tblPr>
      <w:tblGrid>
        <w:gridCol w:w="709"/>
        <w:gridCol w:w="3969"/>
        <w:gridCol w:w="1843"/>
        <w:gridCol w:w="1559"/>
      </w:tblGrid>
      <w:tr w:rsidR="000137E0" w:rsidRPr="00601A3A" w14:paraId="39F9FE7B" w14:textId="77777777" w:rsidTr="00F50E04">
        <w:trPr>
          <w:tblHeader/>
        </w:trPr>
        <w:tc>
          <w:tcPr>
            <w:tcW w:w="709" w:type="dxa"/>
            <w:vAlign w:val="center"/>
          </w:tcPr>
          <w:p w14:paraId="3D41FAA1" w14:textId="77777777" w:rsidR="000137E0" w:rsidRPr="00601A3A" w:rsidRDefault="000137E0" w:rsidP="00F50E04">
            <w:pPr>
              <w:tabs>
                <w:tab w:val="left" w:pos="567"/>
              </w:tabs>
              <w:spacing w:after="0" w:line="240" w:lineRule="auto"/>
              <w:jc w:val="center"/>
              <w:rPr>
                <w:rFonts w:eastAsia="Times New Roman" w:cs="Arial"/>
                <w:b/>
                <w:szCs w:val="24"/>
                <w:lang w:eastAsia="pl-PL"/>
              </w:rPr>
            </w:pPr>
            <w:r w:rsidRPr="00601A3A">
              <w:rPr>
                <w:rFonts w:eastAsia="Times New Roman" w:cs="Arial"/>
                <w:b/>
                <w:szCs w:val="24"/>
                <w:lang w:eastAsia="pl-PL"/>
              </w:rPr>
              <w:t>Lp.</w:t>
            </w:r>
          </w:p>
        </w:tc>
        <w:tc>
          <w:tcPr>
            <w:tcW w:w="3969" w:type="dxa"/>
            <w:vAlign w:val="center"/>
          </w:tcPr>
          <w:p w14:paraId="2738B70D" w14:textId="77777777" w:rsidR="000137E0" w:rsidRPr="00601A3A" w:rsidRDefault="000137E0" w:rsidP="00F50E04">
            <w:pPr>
              <w:tabs>
                <w:tab w:val="left" w:pos="567"/>
              </w:tabs>
              <w:spacing w:after="0" w:line="240" w:lineRule="auto"/>
              <w:jc w:val="center"/>
              <w:rPr>
                <w:rFonts w:eastAsia="Times New Roman" w:cs="Arial"/>
                <w:b/>
                <w:szCs w:val="24"/>
                <w:lang w:eastAsia="pl-PL"/>
              </w:rPr>
            </w:pPr>
            <w:r w:rsidRPr="00601A3A">
              <w:rPr>
                <w:rFonts w:eastAsia="Times New Roman" w:cs="Arial"/>
                <w:b/>
                <w:szCs w:val="24"/>
                <w:lang w:eastAsia="pl-PL"/>
              </w:rPr>
              <w:t xml:space="preserve">Rodzaj energii, materiałów, </w:t>
            </w:r>
          </w:p>
          <w:p w14:paraId="45D328EA" w14:textId="77777777" w:rsidR="000137E0" w:rsidRPr="00601A3A" w:rsidRDefault="000137E0" w:rsidP="00F50E04">
            <w:pPr>
              <w:tabs>
                <w:tab w:val="left" w:pos="567"/>
              </w:tabs>
              <w:spacing w:after="0" w:line="240" w:lineRule="auto"/>
              <w:jc w:val="center"/>
              <w:rPr>
                <w:rFonts w:eastAsia="Times New Roman" w:cs="Arial"/>
                <w:b/>
                <w:szCs w:val="24"/>
                <w:lang w:eastAsia="pl-PL"/>
              </w:rPr>
            </w:pPr>
            <w:r w:rsidRPr="00601A3A">
              <w:rPr>
                <w:rFonts w:eastAsia="Times New Roman" w:cs="Arial"/>
                <w:b/>
                <w:szCs w:val="24"/>
                <w:lang w:eastAsia="pl-PL"/>
              </w:rPr>
              <w:t>surowców i paliw</w:t>
            </w:r>
          </w:p>
        </w:tc>
        <w:tc>
          <w:tcPr>
            <w:tcW w:w="1843" w:type="dxa"/>
            <w:vAlign w:val="center"/>
          </w:tcPr>
          <w:p w14:paraId="50D585E1" w14:textId="77777777" w:rsidR="000137E0" w:rsidRPr="00601A3A" w:rsidRDefault="000137E0" w:rsidP="00F50E04">
            <w:pPr>
              <w:tabs>
                <w:tab w:val="left" w:pos="567"/>
              </w:tabs>
              <w:spacing w:after="0" w:line="240" w:lineRule="auto"/>
              <w:jc w:val="center"/>
              <w:rPr>
                <w:rFonts w:eastAsia="Times New Roman" w:cs="Arial"/>
                <w:b/>
                <w:szCs w:val="24"/>
                <w:lang w:eastAsia="pl-PL"/>
              </w:rPr>
            </w:pPr>
            <w:r w:rsidRPr="00601A3A">
              <w:rPr>
                <w:rFonts w:eastAsia="Times New Roman" w:cs="Arial"/>
                <w:b/>
                <w:szCs w:val="24"/>
                <w:lang w:eastAsia="pl-PL"/>
              </w:rPr>
              <w:t>Jednostka miary</w:t>
            </w:r>
          </w:p>
        </w:tc>
        <w:tc>
          <w:tcPr>
            <w:tcW w:w="1559" w:type="dxa"/>
            <w:vAlign w:val="center"/>
          </w:tcPr>
          <w:p w14:paraId="2A7DDFA8" w14:textId="77777777" w:rsidR="000137E0" w:rsidRPr="00601A3A" w:rsidRDefault="000137E0" w:rsidP="00F50E04">
            <w:pPr>
              <w:tabs>
                <w:tab w:val="left" w:pos="567"/>
              </w:tabs>
              <w:spacing w:after="0" w:line="240" w:lineRule="auto"/>
              <w:jc w:val="center"/>
              <w:rPr>
                <w:rFonts w:eastAsia="Times New Roman" w:cs="Arial"/>
                <w:b/>
                <w:szCs w:val="24"/>
                <w:lang w:eastAsia="pl-PL"/>
              </w:rPr>
            </w:pPr>
            <w:r w:rsidRPr="00601A3A">
              <w:rPr>
                <w:rFonts w:eastAsia="Times New Roman" w:cs="Arial"/>
                <w:b/>
                <w:szCs w:val="24"/>
                <w:lang w:eastAsia="pl-PL"/>
              </w:rPr>
              <w:t>Wartość</w:t>
            </w:r>
          </w:p>
        </w:tc>
      </w:tr>
      <w:tr w:rsidR="000137E0" w:rsidRPr="00601A3A" w14:paraId="00F122C1" w14:textId="77777777" w:rsidTr="00F50E04">
        <w:tc>
          <w:tcPr>
            <w:tcW w:w="709" w:type="dxa"/>
            <w:vAlign w:val="center"/>
          </w:tcPr>
          <w:p w14:paraId="46A49557" w14:textId="77777777" w:rsidR="000137E0" w:rsidRPr="00601A3A" w:rsidRDefault="000137E0" w:rsidP="00F50E04">
            <w:pPr>
              <w:tabs>
                <w:tab w:val="left" w:pos="567"/>
              </w:tabs>
              <w:spacing w:after="0" w:line="240" w:lineRule="auto"/>
              <w:jc w:val="center"/>
              <w:rPr>
                <w:rFonts w:eastAsia="Times New Roman" w:cs="Arial"/>
                <w:szCs w:val="24"/>
                <w:lang w:eastAsia="pl-PL"/>
              </w:rPr>
            </w:pPr>
            <w:r w:rsidRPr="00601A3A">
              <w:rPr>
                <w:rFonts w:eastAsia="Times New Roman" w:cs="Arial"/>
                <w:szCs w:val="24"/>
                <w:lang w:eastAsia="pl-PL"/>
              </w:rPr>
              <w:t>1.</w:t>
            </w:r>
          </w:p>
        </w:tc>
        <w:tc>
          <w:tcPr>
            <w:tcW w:w="3969" w:type="dxa"/>
            <w:vAlign w:val="center"/>
          </w:tcPr>
          <w:p w14:paraId="33021096" w14:textId="77777777" w:rsidR="000137E0" w:rsidRPr="00601A3A" w:rsidRDefault="000137E0" w:rsidP="00F50E04">
            <w:pPr>
              <w:tabs>
                <w:tab w:val="left" w:pos="567"/>
              </w:tabs>
              <w:spacing w:after="0" w:line="240" w:lineRule="auto"/>
              <w:rPr>
                <w:rFonts w:eastAsia="Times New Roman" w:cs="Arial"/>
                <w:szCs w:val="24"/>
                <w:lang w:eastAsia="pl-PL"/>
              </w:rPr>
            </w:pPr>
            <w:r w:rsidRPr="00601A3A">
              <w:rPr>
                <w:rFonts w:eastAsia="Times New Roman" w:cs="Arial"/>
                <w:szCs w:val="24"/>
                <w:lang w:eastAsia="pl-PL"/>
              </w:rPr>
              <w:t>energia elektryczna</w:t>
            </w:r>
          </w:p>
        </w:tc>
        <w:tc>
          <w:tcPr>
            <w:tcW w:w="1843" w:type="dxa"/>
            <w:vAlign w:val="center"/>
          </w:tcPr>
          <w:p w14:paraId="71430622" w14:textId="77777777" w:rsidR="000137E0" w:rsidRPr="00601A3A" w:rsidRDefault="000137E0" w:rsidP="00F50E04">
            <w:pPr>
              <w:tabs>
                <w:tab w:val="left" w:pos="567"/>
              </w:tabs>
              <w:spacing w:after="0" w:line="240" w:lineRule="auto"/>
              <w:jc w:val="center"/>
              <w:rPr>
                <w:rFonts w:eastAsia="Times New Roman" w:cs="Arial"/>
                <w:szCs w:val="24"/>
                <w:lang w:eastAsia="pl-PL"/>
              </w:rPr>
            </w:pPr>
            <w:r w:rsidRPr="00601A3A">
              <w:rPr>
                <w:rFonts w:eastAsia="Times New Roman" w:cs="Arial"/>
                <w:szCs w:val="24"/>
                <w:lang w:eastAsia="pl-PL"/>
              </w:rPr>
              <w:t>MWh/rok</w:t>
            </w:r>
          </w:p>
        </w:tc>
        <w:tc>
          <w:tcPr>
            <w:tcW w:w="1559" w:type="dxa"/>
            <w:vAlign w:val="center"/>
          </w:tcPr>
          <w:p w14:paraId="334F36AC" w14:textId="77777777" w:rsidR="000137E0" w:rsidRPr="00601A3A" w:rsidRDefault="000137E0" w:rsidP="00F50E04">
            <w:pPr>
              <w:tabs>
                <w:tab w:val="left" w:pos="567"/>
              </w:tabs>
              <w:spacing w:after="0" w:line="240" w:lineRule="auto"/>
              <w:jc w:val="right"/>
              <w:rPr>
                <w:rFonts w:eastAsia="Times New Roman" w:cs="Arial"/>
                <w:szCs w:val="24"/>
                <w:lang w:eastAsia="pl-PL"/>
              </w:rPr>
            </w:pPr>
            <w:r>
              <w:rPr>
                <w:rFonts w:eastAsia="Times New Roman" w:cs="Arial"/>
                <w:szCs w:val="24"/>
                <w:lang w:eastAsia="pl-PL"/>
              </w:rPr>
              <w:t>5 000</w:t>
            </w:r>
            <w:r w:rsidRPr="00601A3A">
              <w:rPr>
                <w:rFonts w:eastAsia="Times New Roman" w:cs="Arial"/>
                <w:szCs w:val="24"/>
                <w:lang w:eastAsia="pl-PL"/>
              </w:rPr>
              <w:t>,0</w:t>
            </w:r>
          </w:p>
        </w:tc>
      </w:tr>
      <w:tr w:rsidR="000137E0" w:rsidRPr="00601A3A" w14:paraId="2AF6B78C" w14:textId="77777777" w:rsidTr="00F50E04">
        <w:tc>
          <w:tcPr>
            <w:tcW w:w="709" w:type="dxa"/>
            <w:vAlign w:val="center"/>
          </w:tcPr>
          <w:p w14:paraId="3DCEF76B" w14:textId="77777777" w:rsidR="000137E0" w:rsidRPr="00601A3A" w:rsidRDefault="000137E0" w:rsidP="00F50E04">
            <w:pPr>
              <w:tabs>
                <w:tab w:val="left" w:pos="567"/>
              </w:tabs>
              <w:spacing w:after="0" w:line="240" w:lineRule="auto"/>
              <w:jc w:val="center"/>
              <w:rPr>
                <w:rFonts w:eastAsia="Times New Roman" w:cs="Arial"/>
                <w:szCs w:val="24"/>
                <w:lang w:eastAsia="pl-PL"/>
              </w:rPr>
            </w:pPr>
            <w:r w:rsidRPr="00601A3A">
              <w:rPr>
                <w:rFonts w:eastAsia="Times New Roman" w:cs="Arial"/>
                <w:szCs w:val="24"/>
                <w:lang w:eastAsia="pl-PL"/>
              </w:rPr>
              <w:t>2.</w:t>
            </w:r>
          </w:p>
        </w:tc>
        <w:tc>
          <w:tcPr>
            <w:tcW w:w="3969" w:type="dxa"/>
            <w:vAlign w:val="center"/>
          </w:tcPr>
          <w:p w14:paraId="47F68B47" w14:textId="77777777" w:rsidR="000137E0" w:rsidRPr="00601A3A" w:rsidRDefault="000137E0" w:rsidP="00F50E04">
            <w:pPr>
              <w:tabs>
                <w:tab w:val="left" w:pos="567"/>
              </w:tabs>
              <w:spacing w:after="0" w:line="240" w:lineRule="auto"/>
              <w:rPr>
                <w:rFonts w:eastAsia="Times New Roman" w:cs="Arial"/>
                <w:szCs w:val="24"/>
                <w:lang w:eastAsia="pl-PL"/>
              </w:rPr>
            </w:pPr>
            <w:r w:rsidRPr="00601A3A">
              <w:rPr>
                <w:rFonts w:eastAsia="Times New Roman" w:cs="Arial"/>
                <w:szCs w:val="24"/>
                <w:lang w:eastAsia="pl-PL"/>
              </w:rPr>
              <w:t>gaz ziemny</w:t>
            </w:r>
            <w:r>
              <w:rPr>
                <w:rFonts w:eastAsia="Times New Roman" w:cs="Arial"/>
                <w:szCs w:val="24"/>
                <w:lang w:eastAsia="pl-PL"/>
              </w:rPr>
              <w:t>*</w:t>
            </w:r>
          </w:p>
        </w:tc>
        <w:tc>
          <w:tcPr>
            <w:tcW w:w="1843" w:type="dxa"/>
            <w:vAlign w:val="center"/>
          </w:tcPr>
          <w:p w14:paraId="584A0C11" w14:textId="77777777" w:rsidR="000137E0" w:rsidRPr="00601A3A" w:rsidRDefault="000137E0" w:rsidP="00F50E04">
            <w:pPr>
              <w:tabs>
                <w:tab w:val="left" w:pos="567"/>
              </w:tabs>
              <w:spacing w:after="0" w:line="240" w:lineRule="auto"/>
              <w:jc w:val="center"/>
              <w:rPr>
                <w:rFonts w:eastAsia="Times New Roman" w:cs="Arial"/>
                <w:szCs w:val="24"/>
                <w:lang w:eastAsia="pl-PL"/>
              </w:rPr>
            </w:pPr>
            <w:r w:rsidRPr="00601A3A">
              <w:rPr>
                <w:rFonts w:eastAsia="Times New Roman" w:cs="Arial"/>
                <w:szCs w:val="24"/>
                <w:lang w:eastAsia="pl-PL"/>
              </w:rPr>
              <w:t>tys. m</w:t>
            </w:r>
            <w:r w:rsidRPr="00601A3A">
              <w:rPr>
                <w:rFonts w:eastAsia="Times New Roman" w:cs="Arial"/>
                <w:szCs w:val="24"/>
                <w:vertAlign w:val="superscript"/>
                <w:lang w:eastAsia="pl-PL"/>
              </w:rPr>
              <w:t>3</w:t>
            </w:r>
            <w:r w:rsidRPr="00601A3A">
              <w:rPr>
                <w:rFonts w:eastAsia="Times New Roman" w:cs="Arial"/>
                <w:szCs w:val="24"/>
                <w:lang w:eastAsia="pl-PL"/>
              </w:rPr>
              <w:t>/rok</w:t>
            </w:r>
          </w:p>
        </w:tc>
        <w:tc>
          <w:tcPr>
            <w:tcW w:w="1559" w:type="dxa"/>
            <w:vAlign w:val="center"/>
          </w:tcPr>
          <w:p w14:paraId="2BBDC9E2" w14:textId="77777777" w:rsidR="000137E0" w:rsidRPr="00601A3A" w:rsidRDefault="000137E0" w:rsidP="00F50E04">
            <w:pPr>
              <w:tabs>
                <w:tab w:val="left" w:pos="567"/>
              </w:tabs>
              <w:spacing w:after="0" w:line="240" w:lineRule="auto"/>
              <w:jc w:val="right"/>
              <w:rPr>
                <w:rFonts w:eastAsia="Times New Roman" w:cs="Arial"/>
                <w:szCs w:val="24"/>
                <w:lang w:eastAsia="pl-PL"/>
              </w:rPr>
            </w:pPr>
            <w:r>
              <w:rPr>
                <w:rFonts w:eastAsia="Times New Roman" w:cs="Arial"/>
                <w:szCs w:val="24"/>
                <w:lang w:eastAsia="pl-PL"/>
              </w:rPr>
              <w:t>1 563</w:t>
            </w:r>
            <w:r w:rsidRPr="00601A3A">
              <w:rPr>
                <w:rFonts w:eastAsia="Times New Roman" w:cs="Arial"/>
                <w:szCs w:val="24"/>
                <w:lang w:eastAsia="pl-PL"/>
              </w:rPr>
              <w:t>,0</w:t>
            </w:r>
          </w:p>
        </w:tc>
      </w:tr>
      <w:tr w:rsidR="000137E0" w:rsidRPr="00601A3A" w14:paraId="16950ADB" w14:textId="77777777" w:rsidTr="00F50E04">
        <w:tc>
          <w:tcPr>
            <w:tcW w:w="709" w:type="dxa"/>
            <w:vAlign w:val="center"/>
          </w:tcPr>
          <w:p w14:paraId="55EC4488" w14:textId="77777777" w:rsidR="000137E0" w:rsidRPr="00601A3A" w:rsidRDefault="000137E0" w:rsidP="00F50E04">
            <w:pPr>
              <w:tabs>
                <w:tab w:val="left" w:pos="567"/>
              </w:tabs>
              <w:spacing w:after="0" w:line="240" w:lineRule="auto"/>
              <w:jc w:val="center"/>
              <w:rPr>
                <w:rFonts w:eastAsia="Times New Roman" w:cs="Arial"/>
                <w:szCs w:val="24"/>
                <w:lang w:eastAsia="pl-PL"/>
              </w:rPr>
            </w:pPr>
            <w:r w:rsidRPr="00601A3A">
              <w:rPr>
                <w:rFonts w:eastAsia="Times New Roman" w:cs="Arial"/>
                <w:szCs w:val="24"/>
                <w:lang w:eastAsia="pl-PL"/>
              </w:rPr>
              <w:t>3.</w:t>
            </w:r>
          </w:p>
        </w:tc>
        <w:tc>
          <w:tcPr>
            <w:tcW w:w="3969" w:type="dxa"/>
            <w:vAlign w:val="center"/>
          </w:tcPr>
          <w:p w14:paraId="640E0AF8" w14:textId="77777777" w:rsidR="000137E0" w:rsidRPr="00601A3A" w:rsidRDefault="000137E0" w:rsidP="00F50E04">
            <w:pPr>
              <w:tabs>
                <w:tab w:val="left" w:pos="567"/>
              </w:tabs>
              <w:spacing w:after="0" w:line="240" w:lineRule="auto"/>
              <w:rPr>
                <w:rFonts w:eastAsia="Times New Roman" w:cs="Arial"/>
                <w:szCs w:val="24"/>
                <w:lang w:eastAsia="pl-PL"/>
              </w:rPr>
            </w:pPr>
            <w:r w:rsidRPr="00601A3A">
              <w:rPr>
                <w:rFonts w:eastAsia="Times New Roman" w:cs="Arial"/>
                <w:szCs w:val="24"/>
                <w:lang w:eastAsia="pl-PL"/>
              </w:rPr>
              <w:t>woda</w:t>
            </w:r>
          </w:p>
        </w:tc>
        <w:tc>
          <w:tcPr>
            <w:tcW w:w="1843" w:type="dxa"/>
            <w:vAlign w:val="center"/>
          </w:tcPr>
          <w:p w14:paraId="09C7A5B6" w14:textId="77777777" w:rsidR="000137E0" w:rsidRPr="00601A3A" w:rsidRDefault="000137E0" w:rsidP="00F50E04">
            <w:pPr>
              <w:tabs>
                <w:tab w:val="left" w:pos="567"/>
              </w:tabs>
              <w:spacing w:after="0" w:line="240" w:lineRule="auto"/>
              <w:jc w:val="center"/>
              <w:rPr>
                <w:rFonts w:eastAsia="Times New Roman" w:cs="Arial"/>
                <w:szCs w:val="24"/>
                <w:lang w:eastAsia="pl-PL"/>
              </w:rPr>
            </w:pPr>
            <w:r w:rsidRPr="00601A3A">
              <w:rPr>
                <w:rFonts w:eastAsia="Times New Roman" w:cs="Arial"/>
                <w:szCs w:val="24"/>
                <w:lang w:eastAsia="pl-PL"/>
              </w:rPr>
              <w:t>tys. m</w:t>
            </w:r>
            <w:r w:rsidRPr="00601A3A">
              <w:rPr>
                <w:rFonts w:eastAsia="Times New Roman" w:cs="Arial"/>
                <w:szCs w:val="24"/>
                <w:vertAlign w:val="superscript"/>
                <w:lang w:eastAsia="pl-PL"/>
              </w:rPr>
              <w:t>3</w:t>
            </w:r>
            <w:r w:rsidRPr="00601A3A">
              <w:rPr>
                <w:rFonts w:eastAsia="Times New Roman" w:cs="Arial"/>
                <w:szCs w:val="24"/>
                <w:lang w:eastAsia="pl-PL"/>
              </w:rPr>
              <w:t>/rok</w:t>
            </w:r>
          </w:p>
        </w:tc>
        <w:tc>
          <w:tcPr>
            <w:tcW w:w="1559" w:type="dxa"/>
            <w:vAlign w:val="center"/>
          </w:tcPr>
          <w:p w14:paraId="4B2CF3E2" w14:textId="77777777" w:rsidR="000137E0" w:rsidRPr="00601A3A" w:rsidRDefault="000137E0" w:rsidP="00F50E04">
            <w:pPr>
              <w:tabs>
                <w:tab w:val="left" w:pos="567"/>
              </w:tabs>
              <w:spacing w:after="0" w:line="240" w:lineRule="auto"/>
              <w:jc w:val="right"/>
              <w:rPr>
                <w:rFonts w:eastAsia="Times New Roman" w:cs="Arial"/>
                <w:szCs w:val="24"/>
                <w:lang w:eastAsia="pl-PL"/>
              </w:rPr>
            </w:pPr>
            <w:r w:rsidRPr="00601A3A">
              <w:rPr>
                <w:rFonts w:eastAsia="Times New Roman" w:cs="Arial"/>
                <w:szCs w:val="24"/>
                <w:lang w:eastAsia="pl-PL"/>
              </w:rPr>
              <w:t>24,0</w:t>
            </w:r>
          </w:p>
        </w:tc>
      </w:tr>
      <w:tr w:rsidR="000137E0" w:rsidRPr="00601A3A" w14:paraId="20D9641D" w14:textId="77777777" w:rsidTr="00F50E04">
        <w:tc>
          <w:tcPr>
            <w:tcW w:w="709" w:type="dxa"/>
            <w:vAlign w:val="center"/>
          </w:tcPr>
          <w:p w14:paraId="6ECE40A8" w14:textId="77777777" w:rsidR="000137E0" w:rsidRPr="00601A3A" w:rsidRDefault="000137E0" w:rsidP="00F50E04">
            <w:pPr>
              <w:tabs>
                <w:tab w:val="left" w:pos="567"/>
              </w:tabs>
              <w:spacing w:after="0" w:line="240" w:lineRule="auto"/>
              <w:jc w:val="center"/>
              <w:rPr>
                <w:rFonts w:eastAsia="Times New Roman" w:cs="Arial"/>
                <w:szCs w:val="24"/>
                <w:lang w:eastAsia="pl-PL"/>
              </w:rPr>
            </w:pPr>
            <w:r w:rsidRPr="00601A3A">
              <w:rPr>
                <w:rFonts w:eastAsia="Times New Roman" w:cs="Arial"/>
                <w:szCs w:val="24"/>
                <w:lang w:eastAsia="pl-PL"/>
              </w:rPr>
              <w:t>4.</w:t>
            </w:r>
          </w:p>
        </w:tc>
        <w:tc>
          <w:tcPr>
            <w:tcW w:w="3969" w:type="dxa"/>
            <w:vAlign w:val="center"/>
          </w:tcPr>
          <w:p w14:paraId="799369B5" w14:textId="77777777" w:rsidR="000137E0" w:rsidRPr="00601A3A" w:rsidRDefault="000137E0" w:rsidP="00F50E04">
            <w:pPr>
              <w:tabs>
                <w:tab w:val="left" w:pos="567"/>
              </w:tabs>
              <w:spacing w:after="0" w:line="240" w:lineRule="auto"/>
              <w:rPr>
                <w:rFonts w:eastAsia="Times New Roman" w:cs="Arial"/>
                <w:szCs w:val="24"/>
                <w:lang w:eastAsia="pl-PL"/>
              </w:rPr>
            </w:pPr>
            <w:r w:rsidRPr="00601A3A">
              <w:rPr>
                <w:rFonts w:eastAsia="Times New Roman" w:cs="Arial"/>
                <w:szCs w:val="24"/>
                <w:lang w:eastAsia="pl-PL"/>
              </w:rPr>
              <w:t>kwas</w:t>
            </w:r>
            <w:r>
              <w:rPr>
                <w:rFonts w:eastAsia="Times New Roman" w:cs="Arial"/>
                <w:szCs w:val="24"/>
                <w:lang w:eastAsia="pl-PL"/>
              </w:rPr>
              <w:t>y</w:t>
            </w:r>
          </w:p>
        </w:tc>
        <w:tc>
          <w:tcPr>
            <w:tcW w:w="1843" w:type="dxa"/>
            <w:vAlign w:val="center"/>
          </w:tcPr>
          <w:p w14:paraId="274B4E8D" w14:textId="77777777" w:rsidR="000137E0" w:rsidRPr="00601A3A" w:rsidRDefault="000137E0" w:rsidP="00F50E04">
            <w:pPr>
              <w:tabs>
                <w:tab w:val="left" w:pos="567"/>
              </w:tabs>
              <w:spacing w:after="0" w:line="240" w:lineRule="auto"/>
              <w:jc w:val="center"/>
              <w:rPr>
                <w:rFonts w:eastAsia="Times New Roman" w:cs="Arial"/>
                <w:szCs w:val="24"/>
                <w:lang w:eastAsia="pl-PL"/>
              </w:rPr>
            </w:pPr>
            <w:r w:rsidRPr="00601A3A">
              <w:rPr>
                <w:rFonts w:eastAsia="Times New Roman" w:cs="Arial"/>
                <w:szCs w:val="24"/>
                <w:lang w:eastAsia="pl-PL"/>
              </w:rPr>
              <w:t>Mg/rok</w:t>
            </w:r>
          </w:p>
        </w:tc>
        <w:tc>
          <w:tcPr>
            <w:tcW w:w="1559" w:type="dxa"/>
            <w:vAlign w:val="center"/>
          </w:tcPr>
          <w:p w14:paraId="0F112C33" w14:textId="77777777" w:rsidR="000137E0" w:rsidRPr="00601A3A" w:rsidRDefault="000137E0" w:rsidP="00F50E04">
            <w:pPr>
              <w:tabs>
                <w:tab w:val="left" w:pos="567"/>
              </w:tabs>
              <w:spacing w:after="0" w:line="240" w:lineRule="auto"/>
              <w:jc w:val="right"/>
              <w:rPr>
                <w:rFonts w:eastAsia="Times New Roman" w:cs="Arial"/>
                <w:szCs w:val="24"/>
                <w:lang w:eastAsia="pl-PL"/>
              </w:rPr>
            </w:pPr>
            <w:r>
              <w:rPr>
                <w:rFonts w:eastAsia="Times New Roman" w:cs="Arial"/>
                <w:szCs w:val="24"/>
                <w:lang w:eastAsia="pl-PL"/>
              </w:rPr>
              <w:t>16,6</w:t>
            </w:r>
          </w:p>
        </w:tc>
      </w:tr>
      <w:tr w:rsidR="000137E0" w:rsidRPr="00601A3A" w14:paraId="07CFA6D2" w14:textId="77777777" w:rsidTr="00F50E04">
        <w:tc>
          <w:tcPr>
            <w:tcW w:w="709" w:type="dxa"/>
            <w:vAlign w:val="center"/>
          </w:tcPr>
          <w:p w14:paraId="4EE2803B" w14:textId="77777777" w:rsidR="000137E0" w:rsidRPr="00601A3A" w:rsidRDefault="000137E0" w:rsidP="00F50E04">
            <w:pPr>
              <w:tabs>
                <w:tab w:val="left" w:pos="567"/>
              </w:tabs>
              <w:spacing w:after="0" w:line="240" w:lineRule="auto"/>
              <w:jc w:val="center"/>
              <w:rPr>
                <w:rFonts w:eastAsia="Times New Roman" w:cs="Arial"/>
                <w:szCs w:val="24"/>
                <w:lang w:eastAsia="pl-PL"/>
              </w:rPr>
            </w:pPr>
            <w:r w:rsidRPr="00601A3A">
              <w:rPr>
                <w:rFonts w:eastAsia="Times New Roman" w:cs="Arial"/>
                <w:szCs w:val="24"/>
                <w:lang w:eastAsia="pl-PL"/>
              </w:rPr>
              <w:t>5.</w:t>
            </w:r>
          </w:p>
        </w:tc>
        <w:tc>
          <w:tcPr>
            <w:tcW w:w="3969" w:type="dxa"/>
            <w:vAlign w:val="center"/>
          </w:tcPr>
          <w:p w14:paraId="625E2D26" w14:textId="77777777" w:rsidR="000137E0" w:rsidRPr="00601A3A" w:rsidRDefault="000137E0" w:rsidP="00F50E04">
            <w:pPr>
              <w:tabs>
                <w:tab w:val="left" w:pos="567"/>
              </w:tabs>
              <w:spacing w:after="0" w:line="240" w:lineRule="auto"/>
              <w:rPr>
                <w:rFonts w:eastAsia="Times New Roman" w:cs="Arial"/>
                <w:szCs w:val="24"/>
                <w:lang w:eastAsia="pl-PL"/>
              </w:rPr>
            </w:pPr>
            <w:r>
              <w:rPr>
                <w:rFonts w:eastAsia="Times New Roman" w:cs="Arial"/>
                <w:szCs w:val="24"/>
                <w:lang w:eastAsia="pl-PL"/>
              </w:rPr>
              <w:t>Cynk/nikiel</w:t>
            </w:r>
          </w:p>
        </w:tc>
        <w:tc>
          <w:tcPr>
            <w:tcW w:w="1843" w:type="dxa"/>
            <w:vAlign w:val="center"/>
          </w:tcPr>
          <w:p w14:paraId="51F70337" w14:textId="77777777" w:rsidR="000137E0" w:rsidRPr="00601A3A" w:rsidRDefault="000137E0" w:rsidP="00F50E04">
            <w:pPr>
              <w:tabs>
                <w:tab w:val="left" w:pos="567"/>
              </w:tabs>
              <w:spacing w:after="0" w:line="240" w:lineRule="auto"/>
              <w:jc w:val="center"/>
              <w:rPr>
                <w:rFonts w:eastAsia="Times New Roman" w:cs="Arial"/>
                <w:szCs w:val="24"/>
                <w:lang w:eastAsia="pl-PL"/>
              </w:rPr>
            </w:pPr>
            <w:r w:rsidRPr="00601A3A">
              <w:rPr>
                <w:rFonts w:eastAsia="Times New Roman" w:cs="Arial"/>
                <w:szCs w:val="24"/>
                <w:lang w:eastAsia="pl-PL"/>
              </w:rPr>
              <w:t>Mg/rok</w:t>
            </w:r>
          </w:p>
        </w:tc>
        <w:tc>
          <w:tcPr>
            <w:tcW w:w="1559" w:type="dxa"/>
            <w:vAlign w:val="center"/>
          </w:tcPr>
          <w:p w14:paraId="0C432ADA" w14:textId="77777777" w:rsidR="000137E0" w:rsidRPr="00601A3A" w:rsidRDefault="000137E0" w:rsidP="00F50E04">
            <w:pPr>
              <w:tabs>
                <w:tab w:val="left" w:pos="567"/>
              </w:tabs>
              <w:spacing w:after="0" w:line="240" w:lineRule="auto"/>
              <w:jc w:val="right"/>
              <w:rPr>
                <w:rFonts w:eastAsia="Times New Roman" w:cs="Arial"/>
                <w:szCs w:val="24"/>
                <w:lang w:eastAsia="pl-PL"/>
              </w:rPr>
            </w:pPr>
            <w:r>
              <w:rPr>
                <w:rFonts w:eastAsia="Times New Roman" w:cs="Arial"/>
                <w:szCs w:val="24"/>
                <w:lang w:eastAsia="pl-PL"/>
              </w:rPr>
              <w:t>17,5</w:t>
            </w:r>
            <w:r w:rsidRPr="00601A3A">
              <w:rPr>
                <w:rFonts w:eastAsia="Times New Roman" w:cs="Arial"/>
                <w:szCs w:val="24"/>
                <w:lang w:eastAsia="pl-PL"/>
              </w:rPr>
              <w:t xml:space="preserve"> </w:t>
            </w:r>
          </w:p>
        </w:tc>
      </w:tr>
      <w:tr w:rsidR="000137E0" w:rsidRPr="00601A3A" w14:paraId="243B7292" w14:textId="77777777" w:rsidTr="00F50E04">
        <w:tc>
          <w:tcPr>
            <w:tcW w:w="709" w:type="dxa"/>
            <w:vAlign w:val="center"/>
          </w:tcPr>
          <w:p w14:paraId="443F6D8D" w14:textId="77777777" w:rsidR="000137E0" w:rsidRPr="00601A3A" w:rsidRDefault="000137E0" w:rsidP="00F50E04">
            <w:pPr>
              <w:tabs>
                <w:tab w:val="left" w:pos="567"/>
              </w:tabs>
              <w:spacing w:after="0" w:line="240" w:lineRule="auto"/>
              <w:jc w:val="center"/>
              <w:rPr>
                <w:rFonts w:eastAsia="Times New Roman" w:cs="Arial"/>
                <w:szCs w:val="24"/>
                <w:lang w:eastAsia="pl-PL"/>
              </w:rPr>
            </w:pPr>
            <w:r w:rsidRPr="00601A3A">
              <w:rPr>
                <w:rFonts w:eastAsia="Times New Roman" w:cs="Arial"/>
                <w:szCs w:val="24"/>
                <w:lang w:eastAsia="pl-PL"/>
              </w:rPr>
              <w:t>6.</w:t>
            </w:r>
          </w:p>
        </w:tc>
        <w:tc>
          <w:tcPr>
            <w:tcW w:w="3969" w:type="dxa"/>
            <w:vAlign w:val="center"/>
          </w:tcPr>
          <w:p w14:paraId="505A9AF4" w14:textId="77777777" w:rsidR="000137E0" w:rsidRPr="00601A3A" w:rsidRDefault="000137E0" w:rsidP="00F50E04">
            <w:pPr>
              <w:tabs>
                <w:tab w:val="left" w:pos="567"/>
              </w:tabs>
              <w:spacing w:after="0" w:line="240" w:lineRule="auto"/>
              <w:rPr>
                <w:rFonts w:eastAsia="Times New Roman" w:cs="Arial"/>
                <w:szCs w:val="24"/>
                <w:lang w:eastAsia="pl-PL"/>
              </w:rPr>
            </w:pPr>
            <w:r>
              <w:rPr>
                <w:rFonts w:eastAsia="Times New Roman" w:cs="Arial"/>
                <w:szCs w:val="24"/>
                <w:lang w:eastAsia="pl-PL"/>
              </w:rPr>
              <w:t xml:space="preserve">Chemia płynna </w:t>
            </w:r>
          </w:p>
        </w:tc>
        <w:tc>
          <w:tcPr>
            <w:tcW w:w="1843" w:type="dxa"/>
            <w:vAlign w:val="center"/>
          </w:tcPr>
          <w:p w14:paraId="3EF76F96" w14:textId="77777777" w:rsidR="000137E0" w:rsidRPr="00601A3A" w:rsidRDefault="000137E0" w:rsidP="00F50E04">
            <w:pPr>
              <w:tabs>
                <w:tab w:val="left" w:pos="567"/>
              </w:tabs>
              <w:spacing w:after="0" w:line="240" w:lineRule="auto"/>
              <w:jc w:val="center"/>
              <w:rPr>
                <w:rFonts w:eastAsia="Times New Roman" w:cs="Arial"/>
                <w:szCs w:val="24"/>
                <w:lang w:eastAsia="pl-PL"/>
              </w:rPr>
            </w:pPr>
            <w:r w:rsidRPr="00601A3A">
              <w:rPr>
                <w:rFonts w:eastAsia="Times New Roman" w:cs="Arial"/>
                <w:szCs w:val="24"/>
                <w:lang w:eastAsia="pl-PL"/>
              </w:rPr>
              <w:t>Mg/rok</w:t>
            </w:r>
          </w:p>
        </w:tc>
        <w:tc>
          <w:tcPr>
            <w:tcW w:w="1559" w:type="dxa"/>
            <w:vAlign w:val="center"/>
          </w:tcPr>
          <w:p w14:paraId="3580AB61" w14:textId="77777777" w:rsidR="000137E0" w:rsidRPr="00601A3A" w:rsidRDefault="000137E0" w:rsidP="00F50E04">
            <w:pPr>
              <w:tabs>
                <w:tab w:val="left" w:pos="567"/>
              </w:tabs>
              <w:spacing w:after="0" w:line="240" w:lineRule="auto"/>
              <w:jc w:val="right"/>
              <w:rPr>
                <w:rFonts w:eastAsia="Times New Roman" w:cs="Arial"/>
                <w:szCs w:val="24"/>
                <w:lang w:eastAsia="pl-PL"/>
              </w:rPr>
            </w:pPr>
            <w:r>
              <w:rPr>
                <w:rFonts w:eastAsia="Times New Roman" w:cs="Arial"/>
                <w:szCs w:val="24"/>
                <w:lang w:eastAsia="pl-PL"/>
              </w:rPr>
              <w:t>3,7</w:t>
            </w:r>
            <w:r w:rsidRPr="00601A3A">
              <w:rPr>
                <w:rFonts w:eastAsia="Times New Roman" w:cs="Arial"/>
                <w:szCs w:val="24"/>
                <w:lang w:eastAsia="pl-PL"/>
              </w:rPr>
              <w:t xml:space="preserve"> </w:t>
            </w:r>
          </w:p>
        </w:tc>
      </w:tr>
      <w:tr w:rsidR="000137E0" w:rsidRPr="00601A3A" w14:paraId="0EE4D7C3" w14:textId="77777777" w:rsidTr="00F50E04">
        <w:tc>
          <w:tcPr>
            <w:tcW w:w="709" w:type="dxa"/>
            <w:vAlign w:val="center"/>
          </w:tcPr>
          <w:p w14:paraId="17A705B6" w14:textId="77777777" w:rsidR="000137E0" w:rsidRPr="00601A3A" w:rsidRDefault="000137E0" w:rsidP="00F50E04">
            <w:pPr>
              <w:tabs>
                <w:tab w:val="left" w:pos="567"/>
              </w:tabs>
              <w:spacing w:after="0" w:line="240" w:lineRule="auto"/>
              <w:jc w:val="center"/>
              <w:rPr>
                <w:rFonts w:eastAsia="Times New Roman" w:cs="Arial"/>
                <w:szCs w:val="24"/>
                <w:lang w:eastAsia="pl-PL"/>
              </w:rPr>
            </w:pPr>
            <w:r w:rsidRPr="00601A3A">
              <w:rPr>
                <w:rFonts w:eastAsia="Times New Roman" w:cs="Arial"/>
                <w:szCs w:val="24"/>
                <w:lang w:eastAsia="pl-PL"/>
              </w:rPr>
              <w:t>7.</w:t>
            </w:r>
          </w:p>
        </w:tc>
        <w:tc>
          <w:tcPr>
            <w:tcW w:w="3969" w:type="dxa"/>
            <w:vAlign w:val="center"/>
          </w:tcPr>
          <w:p w14:paraId="7D92D335" w14:textId="77777777" w:rsidR="000137E0" w:rsidRPr="00601A3A" w:rsidRDefault="000137E0" w:rsidP="00F50E04">
            <w:pPr>
              <w:tabs>
                <w:tab w:val="left" w:pos="567"/>
              </w:tabs>
              <w:spacing w:after="0" w:line="240" w:lineRule="auto"/>
              <w:rPr>
                <w:rFonts w:eastAsia="Times New Roman" w:cs="Arial"/>
                <w:szCs w:val="24"/>
                <w:lang w:eastAsia="pl-PL"/>
              </w:rPr>
            </w:pPr>
            <w:r>
              <w:rPr>
                <w:rFonts w:eastAsia="Times New Roman" w:cs="Arial"/>
                <w:szCs w:val="24"/>
                <w:lang w:eastAsia="pl-PL"/>
              </w:rPr>
              <w:t>Chemia sypka</w:t>
            </w:r>
          </w:p>
        </w:tc>
        <w:tc>
          <w:tcPr>
            <w:tcW w:w="1843" w:type="dxa"/>
            <w:vAlign w:val="center"/>
          </w:tcPr>
          <w:p w14:paraId="04BD8C06" w14:textId="77777777" w:rsidR="000137E0" w:rsidRPr="00601A3A" w:rsidRDefault="000137E0" w:rsidP="00F50E04">
            <w:pPr>
              <w:tabs>
                <w:tab w:val="left" w:pos="567"/>
              </w:tabs>
              <w:spacing w:after="0" w:line="240" w:lineRule="auto"/>
              <w:jc w:val="center"/>
              <w:rPr>
                <w:rFonts w:eastAsia="Times New Roman" w:cs="Arial"/>
                <w:szCs w:val="24"/>
                <w:lang w:eastAsia="pl-PL"/>
              </w:rPr>
            </w:pPr>
            <w:r w:rsidRPr="00601A3A">
              <w:rPr>
                <w:rFonts w:eastAsia="Times New Roman" w:cs="Arial"/>
                <w:szCs w:val="24"/>
                <w:lang w:eastAsia="pl-PL"/>
              </w:rPr>
              <w:t>Mg/rok</w:t>
            </w:r>
          </w:p>
        </w:tc>
        <w:tc>
          <w:tcPr>
            <w:tcW w:w="1559" w:type="dxa"/>
            <w:vAlign w:val="center"/>
          </w:tcPr>
          <w:p w14:paraId="76B167B7" w14:textId="77777777" w:rsidR="000137E0" w:rsidRPr="00601A3A" w:rsidRDefault="000137E0" w:rsidP="00F50E04">
            <w:pPr>
              <w:tabs>
                <w:tab w:val="left" w:pos="567"/>
              </w:tabs>
              <w:spacing w:after="0" w:line="240" w:lineRule="auto"/>
              <w:jc w:val="right"/>
              <w:rPr>
                <w:rFonts w:eastAsia="Times New Roman" w:cs="Arial"/>
                <w:strike/>
                <w:szCs w:val="24"/>
                <w:lang w:eastAsia="pl-PL"/>
              </w:rPr>
            </w:pPr>
            <w:r>
              <w:rPr>
                <w:rFonts w:eastAsia="Times New Roman" w:cs="Arial"/>
                <w:szCs w:val="24"/>
                <w:lang w:eastAsia="pl-PL"/>
              </w:rPr>
              <w:t>14,1</w:t>
            </w:r>
            <w:r w:rsidRPr="00601A3A">
              <w:rPr>
                <w:rFonts w:eastAsia="Times New Roman" w:cs="Arial"/>
                <w:szCs w:val="24"/>
                <w:lang w:eastAsia="pl-PL"/>
              </w:rPr>
              <w:t xml:space="preserve"> </w:t>
            </w:r>
          </w:p>
        </w:tc>
      </w:tr>
      <w:tr w:rsidR="000137E0" w:rsidRPr="00601A3A" w14:paraId="62813CB4" w14:textId="77777777" w:rsidTr="00F50E04">
        <w:tc>
          <w:tcPr>
            <w:tcW w:w="709" w:type="dxa"/>
            <w:vAlign w:val="center"/>
          </w:tcPr>
          <w:p w14:paraId="7C36061D" w14:textId="77777777" w:rsidR="000137E0" w:rsidRPr="00601A3A" w:rsidRDefault="000137E0" w:rsidP="00F50E04">
            <w:pPr>
              <w:tabs>
                <w:tab w:val="left" w:pos="567"/>
              </w:tabs>
              <w:spacing w:after="0" w:line="240" w:lineRule="auto"/>
              <w:jc w:val="center"/>
              <w:rPr>
                <w:rFonts w:eastAsia="Times New Roman" w:cs="Arial"/>
                <w:szCs w:val="24"/>
                <w:lang w:eastAsia="pl-PL"/>
              </w:rPr>
            </w:pPr>
            <w:r w:rsidRPr="00601A3A">
              <w:rPr>
                <w:rFonts w:eastAsia="Times New Roman" w:cs="Arial"/>
                <w:szCs w:val="24"/>
                <w:lang w:eastAsia="pl-PL"/>
              </w:rPr>
              <w:t>8.</w:t>
            </w:r>
          </w:p>
        </w:tc>
        <w:tc>
          <w:tcPr>
            <w:tcW w:w="3969" w:type="dxa"/>
            <w:vAlign w:val="center"/>
          </w:tcPr>
          <w:p w14:paraId="3F95822B" w14:textId="77777777" w:rsidR="000137E0" w:rsidRPr="00601A3A" w:rsidRDefault="000137E0" w:rsidP="00F50E04">
            <w:pPr>
              <w:tabs>
                <w:tab w:val="left" w:pos="567"/>
              </w:tabs>
              <w:spacing w:after="0" w:line="240" w:lineRule="auto"/>
              <w:rPr>
                <w:rFonts w:eastAsia="Times New Roman" w:cs="Arial"/>
                <w:szCs w:val="24"/>
                <w:lang w:eastAsia="pl-PL"/>
              </w:rPr>
            </w:pPr>
            <w:r>
              <w:rPr>
                <w:rFonts w:eastAsia="Times New Roman" w:cs="Arial"/>
                <w:szCs w:val="24"/>
                <w:lang w:eastAsia="pl-PL"/>
              </w:rPr>
              <w:t>Inne (dodatki + mycie alkaliczne)</w:t>
            </w:r>
          </w:p>
        </w:tc>
        <w:tc>
          <w:tcPr>
            <w:tcW w:w="1843" w:type="dxa"/>
            <w:vAlign w:val="center"/>
          </w:tcPr>
          <w:p w14:paraId="65AF7A5E" w14:textId="77777777" w:rsidR="000137E0" w:rsidRPr="00601A3A" w:rsidRDefault="000137E0" w:rsidP="00F50E04">
            <w:pPr>
              <w:tabs>
                <w:tab w:val="left" w:pos="567"/>
              </w:tabs>
              <w:spacing w:after="0" w:line="240" w:lineRule="auto"/>
              <w:jc w:val="center"/>
              <w:rPr>
                <w:rFonts w:eastAsia="Times New Roman" w:cs="Arial"/>
                <w:szCs w:val="24"/>
                <w:lang w:eastAsia="pl-PL"/>
              </w:rPr>
            </w:pPr>
            <w:r w:rsidRPr="00601A3A">
              <w:rPr>
                <w:rFonts w:eastAsia="Times New Roman" w:cs="Arial"/>
                <w:szCs w:val="24"/>
                <w:lang w:eastAsia="pl-PL"/>
              </w:rPr>
              <w:t>Mg/rok</w:t>
            </w:r>
          </w:p>
        </w:tc>
        <w:tc>
          <w:tcPr>
            <w:tcW w:w="1559" w:type="dxa"/>
            <w:vAlign w:val="center"/>
          </w:tcPr>
          <w:p w14:paraId="17F664AF" w14:textId="77777777" w:rsidR="000137E0" w:rsidRPr="00601A3A" w:rsidRDefault="000137E0" w:rsidP="00F50E04">
            <w:pPr>
              <w:tabs>
                <w:tab w:val="left" w:pos="567"/>
              </w:tabs>
              <w:spacing w:after="0" w:line="240" w:lineRule="auto"/>
              <w:jc w:val="right"/>
              <w:rPr>
                <w:rFonts w:eastAsia="Times New Roman" w:cs="Arial"/>
                <w:szCs w:val="24"/>
                <w:lang w:eastAsia="pl-PL"/>
              </w:rPr>
            </w:pPr>
            <w:r>
              <w:rPr>
                <w:rFonts w:eastAsia="Times New Roman" w:cs="Arial"/>
                <w:szCs w:val="24"/>
                <w:lang w:eastAsia="pl-PL"/>
              </w:rPr>
              <w:t>48,8</w:t>
            </w:r>
          </w:p>
        </w:tc>
      </w:tr>
      <w:tr w:rsidR="000137E0" w:rsidRPr="00601A3A" w14:paraId="17759178" w14:textId="77777777" w:rsidTr="00F50E04">
        <w:tc>
          <w:tcPr>
            <w:tcW w:w="709" w:type="dxa"/>
            <w:vAlign w:val="center"/>
          </w:tcPr>
          <w:p w14:paraId="1302A8E6" w14:textId="77777777" w:rsidR="000137E0" w:rsidRPr="00601A3A" w:rsidRDefault="000137E0" w:rsidP="00F50E04">
            <w:pPr>
              <w:tabs>
                <w:tab w:val="left" w:pos="567"/>
              </w:tabs>
              <w:spacing w:after="0" w:line="240" w:lineRule="auto"/>
              <w:jc w:val="center"/>
              <w:rPr>
                <w:rFonts w:eastAsia="Times New Roman" w:cs="Arial"/>
                <w:szCs w:val="24"/>
                <w:lang w:eastAsia="pl-PL"/>
              </w:rPr>
            </w:pPr>
            <w:r w:rsidRPr="00601A3A">
              <w:rPr>
                <w:rFonts w:eastAsia="Times New Roman" w:cs="Arial"/>
                <w:szCs w:val="24"/>
                <w:lang w:eastAsia="pl-PL"/>
              </w:rPr>
              <w:t>9.</w:t>
            </w:r>
          </w:p>
        </w:tc>
        <w:tc>
          <w:tcPr>
            <w:tcW w:w="3969" w:type="dxa"/>
            <w:vAlign w:val="center"/>
          </w:tcPr>
          <w:p w14:paraId="68163B6C" w14:textId="77777777" w:rsidR="000137E0" w:rsidRPr="00601A3A" w:rsidRDefault="000137E0" w:rsidP="00F50E04">
            <w:pPr>
              <w:tabs>
                <w:tab w:val="left" w:pos="567"/>
              </w:tabs>
              <w:spacing w:after="0" w:line="240" w:lineRule="auto"/>
              <w:rPr>
                <w:rFonts w:eastAsia="Times New Roman" w:cs="Arial"/>
                <w:szCs w:val="24"/>
                <w:lang w:eastAsia="pl-PL"/>
              </w:rPr>
            </w:pPr>
            <w:r>
              <w:rPr>
                <w:rFonts w:eastAsia="Times New Roman" w:cs="Arial"/>
                <w:szCs w:val="24"/>
                <w:lang w:eastAsia="pl-PL"/>
              </w:rPr>
              <w:t xml:space="preserve">Neutralizator </w:t>
            </w:r>
          </w:p>
        </w:tc>
        <w:tc>
          <w:tcPr>
            <w:tcW w:w="1843" w:type="dxa"/>
            <w:vAlign w:val="center"/>
          </w:tcPr>
          <w:p w14:paraId="37F27D18" w14:textId="77777777" w:rsidR="000137E0" w:rsidRPr="00601A3A" w:rsidRDefault="000137E0" w:rsidP="00F50E04">
            <w:pPr>
              <w:tabs>
                <w:tab w:val="left" w:pos="567"/>
              </w:tabs>
              <w:spacing w:after="0" w:line="240" w:lineRule="auto"/>
              <w:jc w:val="center"/>
              <w:rPr>
                <w:rFonts w:eastAsia="Times New Roman" w:cs="Arial"/>
                <w:szCs w:val="24"/>
                <w:lang w:eastAsia="pl-PL"/>
              </w:rPr>
            </w:pPr>
            <w:r w:rsidRPr="00601A3A">
              <w:rPr>
                <w:rFonts w:eastAsia="Times New Roman" w:cs="Arial"/>
                <w:szCs w:val="24"/>
                <w:lang w:eastAsia="pl-PL"/>
              </w:rPr>
              <w:t>Mg/rok</w:t>
            </w:r>
          </w:p>
        </w:tc>
        <w:tc>
          <w:tcPr>
            <w:tcW w:w="1559" w:type="dxa"/>
            <w:vAlign w:val="center"/>
          </w:tcPr>
          <w:p w14:paraId="6CB5D9E8" w14:textId="77777777" w:rsidR="000137E0" w:rsidRPr="00601A3A" w:rsidRDefault="000137E0" w:rsidP="00F50E04">
            <w:pPr>
              <w:tabs>
                <w:tab w:val="left" w:pos="567"/>
              </w:tabs>
              <w:spacing w:after="0" w:line="240" w:lineRule="auto"/>
              <w:jc w:val="right"/>
              <w:rPr>
                <w:rFonts w:eastAsia="Times New Roman" w:cs="Arial"/>
                <w:szCs w:val="24"/>
                <w:lang w:eastAsia="pl-PL"/>
              </w:rPr>
            </w:pPr>
            <w:r>
              <w:rPr>
                <w:rFonts w:eastAsia="Times New Roman" w:cs="Arial"/>
                <w:szCs w:val="24"/>
                <w:lang w:eastAsia="pl-PL"/>
              </w:rPr>
              <w:t>62,4</w:t>
            </w:r>
          </w:p>
        </w:tc>
      </w:tr>
    </w:tbl>
    <w:p w14:paraId="145A698F" w14:textId="77777777" w:rsidR="000137E0" w:rsidRPr="00DB13B1" w:rsidRDefault="000137E0" w:rsidP="000137E0">
      <w:pPr>
        <w:spacing w:after="0"/>
        <w:rPr>
          <w:rFonts w:eastAsia="Calibri" w:cs="Arial"/>
          <w:kern w:val="2"/>
          <w:sz w:val="20"/>
          <w:szCs w:val="20"/>
          <w14:ligatures w14:val="standardContextual"/>
        </w:rPr>
      </w:pPr>
      <w:r w:rsidRPr="00DB13B1">
        <w:rPr>
          <w:rFonts w:eastAsia="Calibri" w:cs="Arial"/>
          <w:kern w:val="2"/>
          <w:sz w:val="20"/>
          <w:szCs w:val="20"/>
          <w14:ligatures w14:val="standardContextual"/>
        </w:rPr>
        <w:t>*spalanie gazu w źródłach energetycznego spalania podlegających pod zgłoszenie, pracujących na potrzeby grzewcze instalacji IPPC</w:t>
      </w:r>
    </w:p>
    <w:p w14:paraId="6B9058EE" w14:textId="77777777" w:rsidR="000137E0" w:rsidRDefault="000137E0" w:rsidP="000137E0">
      <w:pPr>
        <w:keepNext/>
        <w:spacing w:before="240" w:after="0" w:line="240" w:lineRule="auto"/>
        <w:outlineLvl w:val="2"/>
        <w:rPr>
          <w:rFonts w:eastAsia="Times New Roman" w:cs="Arial"/>
          <w:b/>
          <w:bCs/>
          <w:szCs w:val="26"/>
          <w:lang w:eastAsia="pl-PL"/>
        </w:rPr>
      </w:pPr>
      <w:bookmarkStart w:id="13" w:name="_Hlk135214742"/>
      <w:r w:rsidRPr="00510B9C">
        <w:rPr>
          <w:rFonts w:eastAsia="Times New Roman" w:cs="Arial"/>
          <w:b/>
          <w:bCs/>
          <w:szCs w:val="26"/>
          <w:lang w:eastAsia="pl-PL"/>
        </w:rPr>
        <w:t>I.</w:t>
      </w:r>
      <w:r>
        <w:rPr>
          <w:rFonts w:eastAsia="Times New Roman" w:cs="Arial"/>
          <w:b/>
          <w:bCs/>
          <w:szCs w:val="26"/>
          <w:lang w:eastAsia="pl-PL"/>
        </w:rPr>
        <w:t>9</w:t>
      </w:r>
      <w:r w:rsidRPr="00510B9C">
        <w:rPr>
          <w:rFonts w:eastAsia="Times New Roman" w:cs="Arial"/>
          <w:b/>
          <w:bCs/>
          <w:szCs w:val="26"/>
          <w:lang w:eastAsia="pl-PL"/>
        </w:rPr>
        <w:t xml:space="preserve">. </w:t>
      </w:r>
      <w:r>
        <w:rPr>
          <w:rFonts w:eastAsia="Times New Roman" w:cs="Arial"/>
          <w:b/>
          <w:bCs/>
          <w:szCs w:val="26"/>
          <w:lang w:eastAsia="pl-PL"/>
        </w:rPr>
        <w:t>Punkt VI.2.3. otrzymuje brzmienie:</w:t>
      </w:r>
    </w:p>
    <w:p w14:paraId="1BB09554" w14:textId="77777777" w:rsidR="000137E0" w:rsidRPr="00F935B1" w:rsidRDefault="000137E0" w:rsidP="000137E0">
      <w:pPr>
        <w:spacing w:after="0" w:line="240" w:lineRule="auto"/>
      </w:pPr>
      <w:r w:rsidRPr="00F935B1">
        <w:t>„</w:t>
      </w:r>
      <w:r w:rsidRPr="00340634">
        <w:rPr>
          <w:b/>
          <w:bCs/>
        </w:rPr>
        <w:t>VI.2.3.</w:t>
      </w:r>
      <w:r w:rsidRPr="00F935B1">
        <w:t>Zakres i częstotliwość prowadzenia pomiarów emisji z emitorów.</w:t>
      </w:r>
    </w:p>
    <w:p w14:paraId="605D7C86" w14:textId="77777777" w:rsidR="000137E0" w:rsidRPr="00FA7E73" w:rsidRDefault="000137E0" w:rsidP="000137E0">
      <w:pPr>
        <w:spacing w:after="0" w:line="240" w:lineRule="auto"/>
      </w:pPr>
      <w:r>
        <w:t>Tabela nr 11</w:t>
      </w:r>
    </w:p>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Description w:val="Przedstawia zakres i częstotliwość prowadzenia pomiarów emisji z emitorów."/>
      </w:tblPr>
      <w:tblGrid>
        <w:gridCol w:w="2575"/>
        <w:gridCol w:w="2835"/>
        <w:gridCol w:w="2694"/>
      </w:tblGrid>
      <w:tr w:rsidR="000137E0" w:rsidRPr="00FA7E73" w14:paraId="206C9648" w14:textId="77777777" w:rsidTr="00F50E04">
        <w:trPr>
          <w:tblHeader/>
        </w:trPr>
        <w:tc>
          <w:tcPr>
            <w:tcW w:w="2575" w:type="dxa"/>
            <w:vAlign w:val="center"/>
          </w:tcPr>
          <w:p w14:paraId="7D7F05AE" w14:textId="77777777" w:rsidR="000137E0" w:rsidRPr="00FA7E73" w:rsidRDefault="000137E0" w:rsidP="00F50E04">
            <w:pPr>
              <w:tabs>
                <w:tab w:val="left" w:pos="567"/>
              </w:tabs>
              <w:spacing w:after="0" w:line="240" w:lineRule="auto"/>
              <w:jc w:val="center"/>
              <w:rPr>
                <w:rFonts w:eastAsia="Times New Roman" w:cs="Arial"/>
                <w:b/>
                <w:sz w:val="22"/>
                <w:lang w:eastAsia="pl-PL"/>
              </w:rPr>
            </w:pPr>
            <w:r w:rsidRPr="00FA7E73">
              <w:rPr>
                <w:rFonts w:eastAsia="Times New Roman" w:cs="Arial"/>
                <w:b/>
                <w:sz w:val="22"/>
                <w:lang w:eastAsia="pl-PL"/>
              </w:rPr>
              <w:t>Emitor</w:t>
            </w:r>
          </w:p>
        </w:tc>
        <w:tc>
          <w:tcPr>
            <w:tcW w:w="2835" w:type="dxa"/>
            <w:vAlign w:val="center"/>
          </w:tcPr>
          <w:p w14:paraId="0D09DEB9" w14:textId="77777777" w:rsidR="000137E0" w:rsidRPr="00FA7E73" w:rsidRDefault="000137E0" w:rsidP="00F50E04">
            <w:pPr>
              <w:tabs>
                <w:tab w:val="left" w:pos="567"/>
              </w:tabs>
              <w:spacing w:after="0" w:line="240" w:lineRule="auto"/>
              <w:jc w:val="center"/>
              <w:rPr>
                <w:rFonts w:eastAsia="Times New Roman" w:cs="Arial"/>
                <w:b/>
                <w:sz w:val="22"/>
                <w:lang w:eastAsia="pl-PL"/>
              </w:rPr>
            </w:pPr>
            <w:r w:rsidRPr="00FA7E73">
              <w:rPr>
                <w:rFonts w:eastAsia="Times New Roman" w:cs="Arial"/>
                <w:b/>
                <w:sz w:val="22"/>
                <w:lang w:eastAsia="pl-PL"/>
              </w:rPr>
              <w:t xml:space="preserve">Częstotliwość pomiarów </w:t>
            </w:r>
          </w:p>
        </w:tc>
        <w:tc>
          <w:tcPr>
            <w:tcW w:w="2694" w:type="dxa"/>
            <w:vAlign w:val="center"/>
          </w:tcPr>
          <w:p w14:paraId="4EB21215" w14:textId="77777777" w:rsidR="000137E0" w:rsidRPr="00FA7E73" w:rsidRDefault="000137E0" w:rsidP="00F50E04">
            <w:pPr>
              <w:tabs>
                <w:tab w:val="left" w:pos="567"/>
              </w:tabs>
              <w:spacing w:after="0" w:line="240" w:lineRule="auto"/>
              <w:jc w:val="center"/>
              <w:rPr>
                <w:rFonts w:eastAsia="Times New Roman" w:cs="Arial"/>
                <w:b/>
                <w:sz w:val="22"/>
                <w:lang w:eastAsia="pl-PL"/>
              </w:rPr>
            </w:pPr>
            <w:r w:rsidRPr="00FA7E73">
              <w:rPr>
                <w:rFonts w:eastAsia="Times New Roman" w:cs="Arial"/>
                <w:b/>
                <w:sz w:val="22"/>
                <w:lang w:eastAsia="pl-PL"/>
              </w:rPr>
              <w:t>Substancje zanieczyszczające</w:t>
            </w:r>
          </w:p>
        </w:tc>
      </w:tr>
      <w:tr w:rsidR="000137E0" w:rsidRPr="00FA7E73" w14:paraId="5CAFB961" w14:textId="77777777" w:rsidTr="00F50E04">
        <w:tc>
          <w:tcPr>
            <w:tcW w:w="2575" w:type="dxa"/>
            <w:vMerge w:val="restart"/>
            <w:vAlign w:val="center"/>
          </w:tcPr>
          <w:p w14:paraId="00CE1C28" w14:textId="77777777" w:rsidR="000137E0" w:rsidRPr="00FA7E73" w:rsidRDefault="000137E0" w:rsidP="00F50E04">
            <w:pPr>
              <w:tabs>
                <w:tab w:val="left" w:pos="567"/>
              </w:tabs>
              <w:spacing w:after="0" w:line="240" w:lineRule="auto"/>
              <w:rPr>
                <w:rFonts w:eastAsia="Times New Roman" w:cs="Arial"/>
                <w:sz w:val="22"/>
                <w:lang w:eastAsia="pl-PL"/>
              </w:rPr>
            </w:pPr>
            <w:r w:rsidRPr="00FA7E73">
              <w:rPr>
                <w:rFonts w:eastAsia="Times New Roman" w:cs="Arial"/>
                <w:sz w:val="22"/>
                <w:lang w:eastAsia="pl-PL"/>
              </w:rPr>
              <w:t>E-123</w:t>
            </w:r>
          </w:p>
        </w:tc>
        <w:tc>
          <w:tcPr>
            <w:tcW w:w="2835" w:type="dxa"/>
            <w:vMerge w:val="restart"/>
            <w:vAlign w:val="center"/>
          </w:tcPr>
          <w:p w14:paraId="7E1ACF64" w14:textId="77777777" w:rsidR="000137E0" w:rsidRPr="00FA7E73" w:rsidRDefault="000137E0" w:rsidP="00F50E04">
            <w:pPr>
              <w:tabs>
                <w:tab w:val="left" w:pos="567"/>
              </w:tabs>
              <w:spacing w:after="0" w:line="240" w:lineRule="auto"/>
              <w:jc w:val="center"/>
              <w:rPr>
                <w:rFonts w:eastAsia="Times New Roman" w:cs="Arial"/>
                <w:sz w:val="22"/>
                <w:lang w:eastAsia="pl-PL"/>
              </w:rPr>
            </w:pPr>
            <w:r w:rsidRPr="00FA7E73">
              <w:rPr>
                <w:rFonts w:eastAsia="Times New Roman" w:cs="Arial"/>
                <w:sz w:val="22"/>
                <w:lang w:eastAsia="pl-PL"/>
              </w:rPr>
              <w:t>co najmniej raz w roku</w:t>
            </w:r>
          </w:p>
        </w:tc>
        <w:tc>
          <w:tcPr>
            <w:tcW w:w="2694" w:type="dxa"/>
            <w:vAlign w:val="center"/>
          </w:tcPr>
          <w:p w14:paraId="65933D9E" w14:textId="77777777" w:rsidR="000137E0" w:rsidRPr="00FA7E73" w:rsidRDefault="000137E0" w:rsidP="00F50E04">
            <w:pPr>
              <w:tabs>
                <w:tab w:val="left" w:pos="567"/>
              </w:tabs>
              <w:spacing w:after="0" w:line="240" w:lineRule="auto"/>
              <w:rPr>
                <w:rFonts w:eastAsia="Times New Roman" w:cs="Arial"/>
                <w:sz w:val="22"/>
                <w:lang w:eastAsia="pl-PL"/>
              </w:rPr>
            </w:pPr>
            <w:r w:rsidRPr="00FA7E73">
              <w:rPr>
                <w:rFonts w:eastAsia="Times New Roman" w:cs="Arial"/>
                <w:sz w:val="22"/>
                <w:lang w:eastAsia="pl-PL"/>
              </w:rPr>
              <w:t xml:space="preserve">chrom </w:t>
            </w:r>
            <w:r w:rsidRPr="00FA7E73">
              <w:rPr>
                <w:rFonts w:eastAsia="Times New Roman" w:cs="Arial"/>
                <w:sz w:val="22"/>
                <w:vertAlign w:val="superscript"/>
                <w:lang w:eastAsia="pl-PL"/>
              </w:rPr>
              <w:t>+6</w:t>
            </w:r>
          </w:p>
        </w:tc>
      </w:tr>
      <w:tr w:rsidR="000137E0" w:rsidRPr="00FA7E73" w14:paraId="02725E85" w14:textId="77777777" w:rsidTr="00F50E04">
        <w:tc>
          <w:tcPr>
            <w:tcW w:w="2575" w:type="dxa"/>
            <w:vMerge/>
            <w:vAlign w:val="center"/>
          </w:tcPr>
          <w:p w14:paraId="5C67960E" w14:textId="77777777" w:rsidR="000137E0" w:rsidRPr="00FA7E73" w:rsidRDefault="000137E0" w:rsidP="00F50E04">
            <w:pPr>
              <w:tabs>
                <w:tab w:val="left" w:pos="567"/>
              </w:tabs>
              <w:spacing w:after="0" w:line="240" w:lineRule="auto"/>
              <w:rPr>
                <w:rFonts w:eastAsia="Times New Roman" w:cs="Arial"/>
                <w:sz w:val="22"/>
                <w:lang w:eastAsia="pl-PL"/>
              </w:rPr>
            </w:pPr>
          </w:p>
        </w:tc>
        <w:tc>
          <w:tcPr>
            <w:tcW w:w="2835" w:type="dxa"/>
            <w:vMerge/>
            <w:vAlign w:val="center"/>
          </w:tcPr>
          <w:p w14:paraId="0CF46C6F" w14:textId="77777777" w:rsidR="000137E0" w:rsidRPr="00FA7E73" w:rsidRDefault="000137E0" w:rsidP="00F50E04">
            <w:pPr>
              <w:tabs>
                <w:tab w:val="left" w:pos="567"/>
              </w:tabs>
              <w:spacing w:after="0" w:line="240" w:lineRule="auto"/>
              <w:jc w:val="center"/>
              <w:rPr>
                <w:rFonts w:eastAsia="Times New Roman" w:cs="Arial"/>
                <w:sz w:val="22"/>
                <w:lang w:eastAsia="pl-PL"/>
              </w:rPr>
            </w:pPr>
          </w:p>
        </w:tc>
        <w:tc>
          <w:tcPr>
            <w:tcW w:w="2694" w:type="dxa"/>
            <w:vAlign w:val="center"/>
          </w:tcPr>
          <w:p w14:paraId="17F08D88" w14:textId="77777777" w:rsidR="000137E0" w:rsidRPr="00FA7E73" w:rsidRDefault="000137E0" w:rsidP="00F50E04">
            <w:pPr>
              <w:tabs>
                <w:tab w:val="left" w:pos="567"/>
              </w:tabs>
              <w:spacing w:after="0" w:line="240" w:lineRule="auto"/>
              <w:rPr>
                <w:rFonts w:eastAsia="Times New Roman" w:cs="Arial"/>
                <w:sz w:val="22"/>
                <w:lang w:eastAsia="pl-PL"/>
              </w:rPr>
            </w:pPr>
            <w:r w:rsidRPr="00FA7E73">
              <w:rPr>
                <w:rFonts w:eastAsia="Times New Roman" w:cs="Arial"/>
                <w:sz w:val="22"/>
                <w:lang w:eastAsia="pl-PL"/>
              </w:rPr>
              <w:t xml:space="preserve">chrom </w:t>
            </w:r>
            <w:r w:rsidRPr="00FA7E73">
              <w:rPr>
                <w:rFonts w:eastAsia="Times New Roman" w:cs="Arial"/>
                <w:sz w:val="22"/>
                <w:vertAlign w:val="superscript"/>
                <w:lang w:eastAsia="pl-PL"/>
              </w:rPr>
              <w:t>+3</w:t>
            </w:r>
          </w:p>
        </w:tc>
      </w:tr>
      <w:tr w:rsidR="000137E0" w:rsidRPr="00FA7E73" w14:paraId="3D290E6C" w14:textId="77777777" w:rsidTr="00F50E04">
        <w:trPr>
          <w:trHeight w:val="284"/>
        </w:trPr>
        <w:tc>
          <w:tcPr>
            <w:tcW w:w="2575" w:type="dxa"/>
            <w:vMerge/>
            <w:vAlign w:val="center"/>
          </w:tcPr>
          <w:p w14:paraId="78A0CC0F" w14:textId="77777777" w:rsidR="000137E0" w:rsidRPr="00FA7E73" w:rsidRDefault="000137E0" w:rsidP="00F50E04">
            <w:pPr>
              <w:tabs>
                <w:tab w:val="left" w:pos="567"/>
              </w:tabs>
              <w:spacing w:after="0" w:line="240" w:lineRule="auto"/>
              <w:rPr>
                <w:rFonts w:eastAsia="Times New Roman" w:cs="Arial"/>
                <w:sz w:val="22"/>
                <w:lang w:eastAsia="pl-PL"/>
              </w:rPr>
            </w:pPr>
          </w:p>
        </w:tc>
        <w:tc>
          <w:tcPr>
            <w:tcW w:w="2835" w:type="dxa"/>
            <w:vMerge/>
            <w:vAlign w:val="center"/>
          </w:tcPr>
          <w:p w14:paraId="4BC1610C" w14:textId="77777777" w:rsidR="000137E0" w:rsidRPr="00FA7E73" w:rsidRDefault="000137E0" w:rsidP="00F50E04">
            <w:pPr>
              <w:tabs>
                <w:tab w:val="left" w:pos="567"/>
              </w:tabs>
              <w:spacing w:after="0" w:line="240" w:lineRule="auto"/>
              <w:jc w:val="center"/>
              <w:rPr>
                <w:rFonts w:eastAsia="Times New Roman" w:cs="Arial"/>
                <w:sz w:val="22"/>
                <w:lang w:eastAsia="pl-PL"/>
              </w:rPr>
            </w:pPr>
          </w:p>
        </w:tc>
        <w:tc>
          <w:tcPr>
            <w:tcW w:w="2694" w:type="dxa"/>
            <w:vAlign w:val="center"/>
          </w:tcPr>
          <w:p w14:paraId="54B4F508" w14:textId="77777777" w:rsidR="000137E0" w:rsidRPr="00FA7E73" w:rsidRDefault="000137E0" w:rsidP="00F50E04">
            <w:pPr>
              <w:tabs>
                <w:tab w:val="left" w:pos="567"/>
              </w:tabs>
              <w:spacing w:after="0" w:line="240" w:lineRule="auto"/>
              <w:rPr>
                <w:rFonts w:eastAsia="Times New Roman" w:cs="Arial"/>
                <w:sz w:val="22"/>
                <w:lang w:eastAsia="pl-PL"/>
              </w:rPr>
            </w:pPr>
            <w:r w:rsidRPr="00FA7E73">
              <w:rPr>
                <w:rFonts w:eastAsia="Times New Roman" w:cs="Arial"/>
                <w:sz w:val="22"/>
                <w:lang w:eastAsia="pl-PL"/>
              </w:rPr>
              <w:t>nikiel</w:t>
            </w:r>
          </w:p>
        </w:tc>
      </w:tr>
      <w:tr w:rsidR="000137E0" w:rsidRPr="00FA7E73" w14:paraId="4E6DB2B1" w14:textId="77777777" w:rsidTr="00F50E04">
        <w:tc>
          <w:tcPr>
            <w:tcW w:w="2575" w:type="dxa"/>
            <w:vMerge w:val="restart"/>
            <w:vAlign w:val="center"/>
          </w:tcPr>
          <w:p w14:paraId="6B1B08E4" w14:textId="77777777" w:rsidR="000137E0" w:rsidRPr="00FA7E73" w:rsidRDefault="000137E0" w:rsidP="00F50E04">
            <w:pPr>
              <w:tabs>
                <w:tab w:val="left" w:pos="567"/>
              </w:tabs>
              <w:spacing w:after="0" w:line="240" w:lineRule="auto"/>
              <w:rPr>
                <w:rFonts w:eastAsia="Times New Roman" w:cs="Arial"/>
                <w:sz w:val="22"/>
                <w:lang w:eastAsia="pl-PL"/>
              </w:rPr>
            </w:pPr>
            <w:r w:rsidRPr="00FA7E73">
              <w:rPr>
                <w:rFonts w:eastAsia="Times New Roman" w:cs="Arial"/>
                <w:sz w:val="22"/>
                <w:lang w:eastAsia="pl-PL"/>
              </w:rPr>
              <w:t>E-124</w:t>
            </w:r>
          </w:p>
        </w:tc>
        <w:tc>
          <w:tcPr>
            <w:tcW w:w="2835" w:type="dxa"/>
            <w:vMerge w:val="restart"/>
            <w:vAlign w:val="center"/>
          </w:tcPr>
          <w:p w14:paraId="073113DC" w14:textId="77777777" w:rsidR="000137E0" w:rsidRPr="00FA7E73" w:rsidRDefault="000137E0" w:rsidP="00F50E04">
            <w:pPr>
              <w:tabs>
                <w:tab w:val="left" w:pos="567"/>
              </w:tabs>
              <w:spacing w:after="0" w:line="240" w:lineRule="auto"/>
              <w:jc w:val="center"/>
              <w:rPr>
                <w:rFonts w:eastAsia="Times New Roman" w:cs="Arial"/>
                <w:sz w:val="22"/>
                <w:lang w:eastAsia="pl-PL"/>
              </w:rPr>
            </w:pPr>
            <w:r w:rsidRPr="00FA7E73">
              <w:rPr>
                <w:rFonts w:eastAsia="Times New Roman" w:cs="Arial"/>
                <w:sz w:val="22"/>
                <w:lang w:eastAsia="pl-PL"/>
              </w:rPr>
              <w:t>co najmniej raz w roku</w:t>
            </w:r>
          </w:p>
        </w:tc>
        <w:tc>
          <w:tcPr>
            <w:tcW w:w="2694" w:type="dxa"/>
            <w:vAlign w:val="center"/>
          </w:tcPr>
          <w:p w14:paraId="00D38A4F" w14:textId="77777777" w:rsidR="000137E0" w:rsidRPr="00FA7E73" w:rsidRDefault="000137E0" w:rsidP="00F50E04">
            <w:pPr>
              <w:tabs>
                <w:tab w:val="left" w:pos="567"/>
              </w:tabs>
              <w:spacing w:after="0" w:line="240" w:lineRule="auto"/>
              <w:rPr>
                <w:rFonts w:eastAsia="Times New Roman" w:cs="Arial"/>
                <w:sz w:val="22"/>
                <w:lang w:eastAsia="pl-PL"/>
              </w:rPr>
            </w:pPr>
            <w:r w:rsidRPr="00FA7E73">
              <w:rPr>
                <w:rFonts w:eastAsia="Times New Roman" w:cs="Arial"/>
                <w:sz w:val="22"/>
                <w:lang w:eastAsia="pl-PL"/>
              </w:rPr>
              <w:t>cyjanki CN</w:t>
            </w:r>
          </w:p>
        </w:tc>
      </w:tr>
      <w:tr w:rsidR="000137E0" w:rsidRPr="00FA7E73" w14:paraId="450274CF" w14:textId="77777777" w:rsidTr="00F50E04">
        <w:tc>
          <w:tcPr>
            <w:tcW w:w="2575" w:type="dxa"/>
            <w:vMerge/>
            <w:vAlign w:val="center"/>
          </w:tcPr>
          <w:p w14:paraId="616D20C5" w14:textId="77777777" w:rsidR="000137E0" w:rsidRPr="00FA7E73" w:rsidRDefault="000137E0" w:rsidP="00F50E04">
            <w:pPr>
              <w:tabs>
                <w:tab w:val="left" w:pos="567"/>
              </w:tabs>
              <w:spacing w:after="0" w:line="240" w:lineRule="auto"/>
              <w:rPr>
                <w:rFonts w:eastAsia="Times New Roman" w:cs="Arial"/>
                <w:sz w:val="22"/>
                <w:lang w:eastAsia="pl-PL"/>
              </w:rPr>
            </w:pPr>
          </w:p>
        </w:tc>
        <w:tc>
          <w:tcPr>
            <w:tcW w:w="2835" w:type="dxa"/>
            <w:vMerge/>
            <w:vAlign w:val="center"/>
          </w:tcPr>
          <w:p w14:paraId="328EFD29" w14:textId="77777777" w:rsidR="000137E0" w:rsidRPr="00FA7E73" w:rsidRDefault="000137E0" w:rsidP="00F50E04">
            <w:pPr>
              <w:tabs>
                <w:tab w:val="left" w:pos="567"/>
              </w:tabs>
              <w:spacing w:after="0" w:line="240" w:lineRule="auto"/>
              <w:jc w:val="center"/>
              <w:rPr>
                <w:rFonts w:eastAsia="Times New Roman" w:cs="Arial"/>
                <w:sz w:val="22"/>
                <w:lang w:eastAsia="pl-PL"/>
              </w:rPr>
            </w:pPr>
          </w:p>
        </w:tc>
        <w:tc>
          <w:tcPr>
            <w:tcW w:w="2694" w:type="dxa"/>
            <w:vAlign w:val="center"/>
          </w:tcPr>
          <w:p w14:paraId="3292CE56" w14:textId="77777777" w:rsidR="000137E0" w:rsidRPr="00FA7E73" w:rsidRDefault="000137E0" w:rsidP="00F50E04">
            <w:pPr>
              <w:tabs>
                <w:tab w:val="left" w:pos="567"/>
              </w:tabs>
              <w:spacing w:after="0" w:line="240" w:lineRule="auto"/>
              <w:rPr>
                <w:rFonts w:eastAsia="Times New Roman" w:cs="Arial"/>
                <w:sz w:val="22"/>
                <w:vertAlign w:val="superscript"/>
                <w:lang w:eastAsia="pl-PL"/>
              </w:rPr>
            </w:pPr>
            <w:r w:rsidRPr="00FA7E73">
              <w:rPr>
                <w:rFonts w:eastAsia="Times New Roman" w:cs="Arial"/>
                <w:sz w:val="22"/>
                <w:lang w:eastAsia="pl-PL"/>
              </w:rPr>
              <w:t xml:space="preserve">chrom </w:t>
            </w:r>
            <w:r w:rsidRPr="00FA7E73">
              <w:rPr>
                <w:rFonts w:eastAsia="Times New Roman" w:cs="Arial"/>
                <w:sz w:val="22"/>
                <w:vertAlign w:val="superscript"/>
                <w:lang w:eastAsia="pl-PL"/>
              </w:rPr>
              <w:t>+6</w:t>
            </w:r>
          </w:p>
        </w:tc>
      </w:tr>
      <w:tr w:rsidR="000137E0" w:rsidRPr="00FA7E73" w14:paraId="6FE7F4C4" w14:textId="77777777" w:rsidTr="00F50E04">
        <w:tc>
          <w:tcPr>
            <w:tcW w:w="2575" w:type="dxa"/>
            <w:vMerge/>
            <w:vAlign w:val="center"/>
          </w:tcPr>
          <w:p w14:paraId="0A48128D" w14:textId="77777777" w:rsidR="000137E0" w:rsidRPr="00FA7E73" w:rsidRDefault="000137E0" w:rsidP="00F50E04">
            <w:pPr>
              <w:tabs>
                <w:tab w:val="left" w:pos="567"/>
              </w:tabs>
              <w:spacing w:after="0" w:line="240" w:lineRule="auto"/>
              <w:rPr>
                <w:rFonts w:eastAsia="Times New Roman" w:cs="Arial"/>
                <w:sz w:val="22"/>
                <w:lang w:eastAsia="pl-PL"/>
              </w:rPr>
            </w:pPr>
          </w:p>
        </w:tc>
        <w:tc>
          <w:tcPr>
            <w:tcW w:w="2835" w:type="dxa"/>
            <w:vMerge/>
            <w:vAlign w:val="center"/>
          </w:tcPr>
          <w:p w14:paraId="09FC6D8A" w14:textId="77777777" w:rsidR="000137E0" w:rsidRPr="00FA7E73" w:rsidRDefault="000137E0" w:rsidP="00F50E04">
            <w:pPr>
              <w:tabs>
                <w:tab w:val="left" w:pos="567"/>
              </w:tabs>
              <w:spacing w:after="0" w:line="240" w:lineRule="auto"/>
              <w:jc w:val="center"/>
              <w:rPr>
                <w:rFonts w:eastAsia="Times New Roman" w:cs="Arial"/>
                <w:sz w:val="22"/>
                <w:lang w:eastAsia="pl-PL"/>
              </w:rPr>
            </w:pPr>
          </w:p>
        </w:tc>
        <w:tc>
          <w:tcPr>
            <w:tcW w:w="2694" w:type="dxa"/>
            <w:vAlign w:val="center"/>
          </w:tcPr>
          <w:p w14:paraId="3402F118" w14:textId="77777777" w:rsidR="000137E0" w:rsidRPr="00FA7E73" w:rsidRDefault="000137E0" w:rsidP="00F50E04">
            <w:pPr>
              <w:tabs>
                <w:tab w:val="left" w:pos="567"/>
              </w:tabs>
              <w:spacing w:after="0" w:line="240" w:lineRule="auto"/>
              <w:rPr>
                <w:rFonts w:eastAsia="Times New Roman" w:cs="Arial"/>
                <w:sz w:val="22"/>
                <w:vertAlign w:val="superscript"/>
                <w:lang w:eastAsia="pl-PL"/>
              </w:rPr>
            </w:pPr>
            <w:r w:rsidRPr="00FA7E73">
              <w:rPr>
                <w:rFonts w:eastAsia="Times New Roman" w:cs="Arial"/>
                <w:sz w:val="22"/>
                <w:lang w:eastAsia="pl-PL"/>
              </w:rPr>
              <w:t xml:space="preserve">chrom </w:t>
            </w:r>
            <w:r w:rsidRPr="00FA7E73">
              <w:rPr>
                <w:rFonts w:eastAsia="Times New Roman" w:cs="Arial"/>
                <w:sz w:val="22"/>
                <w:vertAlign w:val="superscript"/>
                <w:lang w:eastAsia="pl-PL"/>
              </w:rPr>
              <w:t>+3</w:t>
            </w:r>
          </w:p>
        </w:tc>
      </w:tr>
      <w:tr w:rsidR="000137E0" w:rsidRPr="00FA7E73" w14:paraId="18022A18" w14:textId="77777777" w:rsidTr="00F50E04">
        <w:tc>
          <w:tcPr>
            <w:tcW w:w="2575" w:type="dxa"/>
            <w:vMerge/>
            <w:vAlign w:val="center"/>
          </w:tcPr>
          <w:p w14:paraId="30A5F53F" w14:textId="77777777" w:rsidR="000137E0" w:rsidRPr="00FA7E73" w:rsidRDefault="000137E0" w:rsidP="00F50E04">
            <w:pPr>
              <w:tabs>
                <w:tab w:val="left" w:pos="567"/>
              </w:tabs>
              <w:spacing w:after="0" w:line="240" w:lineRule="auto"/>
              <w:rPr>
                <w:rFonts w:eastAsia="Times New Roman" w:cs="Arial"/>
                <w:sz w:val="22"/>
                <w:lang w:eastAsia="pl-PL"/>
              </w:rPr>
            </w:pPr>
          </w:p>
        </w:tc>
        <w:tc>
          <w:tcPr>
            <w:tcW w:w="2835" w:type="dxa"/>
            <w:vMerge/>
            <w:vAlign w:val="center"/>
          </w:tcPr>
          <w:p w14:paraId="69BE370B" w14:textId="77777777" w:rsidR="000137E0" w:rsidRPr="00FA7E73" w:rsidRDefault="000137E0" w:rsidP="00F50E04">
            <w:pPr>
              <w:tabs>
                <w:tab w:val="left" w:pos="567"/>
              </w:tabs>
              <w:spacing w:after="0" w:line="240" w:lineRule="auto"/>
              <w:jc w:val="center"/>
              <w:rPr>
                <w:rFonts w:eastAsia="Times New Roman" w:cs="Arial"/>
                <w:sz w:val="22"/>
                <w:lang w:eastAsia="pl-PL"/>
              </w:rPr>
            </w:pPr>
          </w:p>
        </w:tc>
        <w:tc>
          <w:tcPr>
            <w:tcW w:w="2694" w:type="dxa"/>
            <w:vAlign w:val="center"/>
          </w:tcPr>
          <w:p w14:paraId="415293F0" w14:textId="77777777" w:rsidR="000137E0" w:rsidRPr="00FA7E73" w:rsidRDefault="000137E0" w:rsidP="00F50E04">
            <w:pPr>
              <w:tabs>
                <w:tab w:val="left" w:pos="567"/>
              </w:tabs>
              <w:spacing w:after="0" w:line="240" w:lineRule="auto"/>
              <w:rPr>
                <w:rFonts w:eastAsia="Times New Roman" w:cs="Arial"/>
                <w:sz w:val="22"/>
                <w:lang w:eastAsia="pl-PL"/>
              </w:rPr>
            </w:pPr>
            <w:r w:rsidRPr="00FA7E73">
              <w:rPr>
                <w:rFonts w:eastAsia="Times New Roman" w:cs="Arial"/>
                <w:sz w:val="22"/>
                <w:lang w:eastAsia="pl-PL"/>
              </w:rPr>
              <w:t>kadm</w:t>
            </w:r>
          </w:p>
        </w:tc>
      </w:tr>
      <w:tr w:rsidR="000137E0" w:rsidRPr="00FA7E73" w14:paraId="7A3262C7" w14:textId="77777777" w:rsidTr="00F50E04">
        <w:tc>
          <w:tcPr>
            <w:tcW w:w="2575" w:type="dxa"/>
            <w:vMerge/>
            <w:vAlign w:val="center"/>
          </w:tcPr>
          <w:p w14:paraId="26158E45" w14:textId="77777777" w:rsidR="000137E0" w:rsidRPr="00FA7E73" w:rsidRDefault="000137E0" w:rsidP="00F50E04">
            <w:pPr>
              <w:tabs>
                <w:tab w:val="left" w:pos="567"/>
              </w:tabs>
              <w:spacing w:after="0" w:line="240" w:lineRule="auto"/>
              <w:rPr>
                <w:rFonts w:eastAsia="Times New Roman" w:cs="Arial"/>
                <w:sz w:val="22"/>
                <w:lang w:eastAsia="pl-PL"/>
              </w:rPr>
            </w:pPr>
          </w:p>
        </w:tc>
        <w:tc>
          <w:tcPr>
            <w:tcW w:w="2835" w:type="dxa"/>
            <w:vMerge/>
            <w:vAlign w:val="center"/>
          </w:tcPr>
          <w:p w14:paraId="23FFC5B5" w14:textId="77777777" w:rsidR="000137E0" w:rsidRPr="00FA7E73" w:rsidRDefault="000137E0" w:rsidP="00F50E04">
            <w:pPr>
              <w:tabs>
                <w:tab w:val="left" w:pos="567"/>
              </w:tabs>
              <w:spacing w:after="0" w:line="240" w:lineRule="auto"/>
              <w:jc w:val="center"/>
              <w:rPr>
                <w:rFonts w:eastAsia="Times New Roman" w:cs="Arial"/>
                <w:sz w:val="22"/>
                <w:lang w:eastAsia="pl-PL"/>
              </w:rPr>
            </w:pPr>
          </w:p>
        </w:tc>
        <w:tc>
          <w:tcPr>
            <w:tcW w:w="2694" w:type="dxa"/>
            <w:vAlign w:val="center"/>
          </w:tcPr>
          <w:p w14:paraId="26508606" w14:textId="77777777" w:rsidR="000137E0" w:rsidRPr="00FA7E73" w:rsidRDefault="000137E0" w:rsidP="00F50E04">
            <w:pPr>
              <w:tabs>
                <w:tab w:val="left" w:pos="567"/>
              </w:tabs>
              <w:spacing w:after="0" w:line="240" w:lineRule="auto"/>
              <w:rPr>
                <w:rFonts w:eastAsia="Times New Roman" w:cs="Arial"/>
                <w:sz w:val="22"/>
                <w:lang w:eastAsia="pl-PL"/>
              </w:rPr>
            </w:pPr>
            <w:r w:rsidRPr="00FA7E73">
              <w:rPr>
                <w:rFonts w:eastAsia="Times New Roman" w:cs="Arial"/>
                <w:sz w:val="22"/>
                <w:lang w:eastAsia="pl-PL"/>
              </w:rPr>
              <w:t xml:space="preserve">nikiel </w:t>
            </w:r>
          </w:p>
        </w:tc>
      </w:tr>
      <w:tr w:rsidR="000137E0" w:rsidRPr="00FA7E73" w14:paraId="06A8D24E" w14:textId="77777777" w:rsidTr="00F50E04">
        <w:tc>
          <w:tcPr>
            <w:tcW w:w="2575" w:type="dxa"/>
            <w:vMerge w:val="restart"/>
            <w:vAlign w:val="center"/>
          </w:tcPr>
          <w:p w14:paraId="7A045AE2" w14:textId="77777777" w:rsidR="000137E0" w:rsidRPr="00FA7E73" w:rsidRDefault="000137E0" w:rsidP="00F50E04">
            <w:pPr>
              <w:tabs>
                <w:tab w:val="left" w:pos="567"/>
              </w:tabs>
              <w:spacing w:after="0" w:line="240" w:lineRule="auto"/>
              <w:rPr>
                <w:rFonts w:eastAsia="Times New Roman" w:cs="Arial"/>
                <w:sz w:val="22"/>
                <w:lang w:eastAsia="pl-PL"/>
              </w:rPr>
            </w:pPr>
            <w:r w:rsidRPr="00FA7E73">
              <w:rPr>
                <w:rFonts w:eastAsia="Times New Roman" w:cs="Arial"/>
                <w:sz w:val="22"/>
                <w:lang w:eastAsia="pl-PL"/>
              </w:rPr>
              <w:t xml:space="preserve">E-125 </w:t>
            </w:r>
          </w:p>
        </w:tc>
        <w:tc>
          <w:tcPr>
            <w:tcW w:w="2835" w:type="dxa"/>
            <w:vMerge w:val="restart"/>
            <w:vAlign w:val="center"/>
          </w:tcPr>
          <w:p w14:paraId="141F9434" w14:textId="77777777" w:rsidR="000137E0" w:rsidRPr="00FA7E73" w:rsidRDefault="000137E0" w:rsidP="00F50E04">
            <w:pPr>
              <w:tabs>
                <w:tab w:val="left" w:pos="567"/>
              </w:tabs>
              <w:spacing w:after="0" w:line="240" w:lineRule="auto"/>
              <w:jc w:val="center"/>
              <w:rPr>
                <w:rFonts w:eastAsia="Times New Roman" w:cs="Arial"/>
                <w:sz w:val="22"/>
                <w:lang w:eastAsia="pl-PL"/>
              </w:rPr>
            </w:pPr>
            <w:r w:rsidRPr="00FA7E73">
              <w:rPr>
                <w:rFonts w:eastAsia="Times New Roman" w:cs="Arial"/>
                <w:sz w:val="22"/>
                <w:lang w:eastAsia="pl-PL"/>
              </w:rPr>
              <w:t>co najmniej raz w roku</w:t>
            </w:r>
          </w:p>
        </w:tc>
        <w:tc>
          <w:tcPr>
            <w:tcW w:w="2694" w:type="dxa"/>
            <w:vAlign w:val="center"/>
          </w:tcPr>
          <w:p w14:paraId="1A854B5C" w14:textId="77777777" w:rsidR="000137E0" w:rsidRPr="00FA7E73" w:rsidRDefault="000137E0" w:rsidP="00F50E04">
            <w:pPr>
              <w:tabs>
                <w:tab w:val="left" w:pos="567"/>
              </w:tabs>
              <w:spacing w:after="0" w:line="240" w:lineRule="auto"/>
              <w:rPr>
                <w:rFonts w:eastAsia="Times New Roman" w:cs="Arial"/>
                <w:sz w:val="22"/>
                <w:lang w:eastAsia="pl-PL"/>
              </w:rPr>
            </w:pPr>
            <w:r w:rsidRPr="00FA7E73">
              <w:rPr>
                <w:rFonts w:eastAsia="Times New Roman" w:cs="Arial"/>
                <w:sz w:val="22"/>
                <w:lang w:eastAsia="pl-PL"/>
              </w:rPr>
              <w:t xml:space="preserve">chrom </w:t>
            </w:r>
            <w:r w:rsidRPr="00FA7E73">
              <w:rPr>
                <w:rFonts w:eastAsia="Times New Roman" w:cs="Arial"/>
                <w:sz w:val="22"/>
                <w:vertAlign w:val="superscript"/>
                <w:lang w:eastAsia="pl-PL"/>
              </w:rPr>
              <w:t>+6</w:t>
            </w:r>
          </w:p>
        </w:tc>
      </w:tr>
      <w:tr w:rsidR="000137E0" w:rsidRPr="00FA7E73" w14:paraId="314ACACD" w14:textId="77777777" w:rsidTr="00F50E04">
        <w:tc>
          <w:tcPr>
            <w:tcW w:w="2575" w:type="dxa"/>
            <w:vMerge/>
            <w:vAlign w:val="center"/>
          </w:tcPr>
          <w:p w14:paraId="1598B190" w14:textId="77777777" w:rsidR="000137E0" w:rsidRPr="00FA7E73" w:rsidRDefault="000137E0" w:rsidP="00F50E04">
            <w:pPr>
              <w:tabs>
                <w:tab w:val="left" w:pos="567"/>
              </w:tabs>
              <w:spacing w:after="0" w:line="240" w:lineRule="auto"/>
              <w:rPr>
                <w:rFonts w:eastAsia="Times New Roman" w:cs="Arial"/>
                <w:sz w:val="22"/>
                <w:lang w:eastAsia="pl-PL"/>
              </w:rPr>
            </w:pPr>
          </w:p>
        </w:tc>
        <w:tc>
          <w:tcPr>
            <w:tcW w:w="2835" w:type="dxa"/>
            <w:vMerge/>
            <w:vAlign w:val="center"/>
          </w:tcPr>
          <w:p w14:paraId="1DE08FC5" w14:textId="77777777" w:rsidR="000137E0" w:rsidRPr="00FA7E73" w:rsidRDefault="000137E0" w:rsidP="00F50E04">
            <w:pPr>
              <w:tabs>
                <w:tab w:val="left" w:pos="567"/>
              </w:tabs>
              <w:spacing w:after="0" w:line="240" w:lineRule="auto"/>
              <w:jc w:val="center"/>
              <w:rPr>
                <w:rFonts w:eastAsia="Times New Roman" w:cs="Arial"/>
                <w:sz w:val="22"/>
                <w:lang w:eastAsia="pl-PL"/>
              </w:rPr>
            </w:pPr>
          </w:p>
        </w:tc>
        <w:tc>
          <w:tcPr>
            <w:tcW w:w="2694" w:type="dxa"/>
            <w:vAlign w:val="center"/>
          </w:tcPr>
          <w:p w14:paraId="4AF843B8" w14:textId="77777777" w:rsidR="000137E0" w:rsidRPr="00FA7E73" w:rsidRDefault="000137E0" w:rsidP="00F50E04">
            <w:pPr>
              <w:tabs>
                <w:tab w:val="left" w:pos="567"/>
              </w:tabs>
              <w:spacing w:after="0" w:line="240" w:lineRule="auto"/>
              <w:rPr>
                <w:rFonts w:eastAsia="Times New Roman" w:cs="Arial"/>
                <w:sz w:val="22"/>
                <w:lang w:eastAsia="pl-PL"/>
              </w:rPr>
            </w:pPr>
            <w:r w:rsidRPr="00FA7E73">
              <w:rPr>
                <w:rFonts w:eastAsia="Times New Roman" w:cs="Arial"/>
                <w:sz w:val="22"/>
                <w:lang w:eastAsia="pl-PL"/>
              </w:rPr>
              <w:t xml:space="preserve">chrom </w:t>
            </w:r>
            <w:r w:rsidRPr="00FA7E73">
              <w:rPr>
                <w:rFonts w:eastAsia="Times New Roman" w:cs="Arial"/>
                <w:sz w:val="22"/>
                <w:vertAlign w:val="superscript"/>
                <w:lang w:eastAsia="pl-PL"/>
              </w:rPr>
              <w:t>+3</w:t>
            </w:r>
          </w:p>
        </w:tc>
      </w:tr>
      <w:tr w:rsidR="000137E0" w:rsidRPr="00FA7E73" w14:paraId="1E2965A0" w14:textId="77777777" w:rsidTr="00F50E04">
        <w:tc>
          <w:tcPr>
            <w:tcW w:w="2575" w:type="dxa"/>
            <w:vMerge/>
            <w:vAlign w:val="center"/>
          </w:tcPr>
          <w:p w14:paraId="1D52F5F6" w14:textId="77777777" w:rsidR="000137E0" w:rsidRPr="00FA7E73" w:rsidRDefault="000137E0" w:rsidP="00F50E04">
            <w:pPr>
              <w:tabs>
                <w:tab w:val="left" w:pos="567"/>
              </w:tabs>
              <w:spacing w:after="0" w:line="240" w:lineRule="auto"/>
              <w:rPr>
                <w:rFonts w:eastAsia="Times New Roman" w:cs="Arial"/>
                <w:sz w:val="22"/>
                <w:lang w:eastAsia="pl-PL"/>
              </w:rPr>
            </w:pPr>
          </w:p>
        </w:tc>
        <w:tc>
          <w:tcPr>
            <w:tcW w:w="2835" w:type="dxa"/>
            <w:vMerge/>
            <w:vAlign w:val="center"/>
          </w:tcPr>
          <w:p w14:paraId="12B2AFE4" w14:textId="77777777" w:rsidR="000137E0" w:rsidRPr="00FA7E73" w:rsidRDefault="000137E0" w:rsidP="00F50E04">
            <w:pPr>
              <w:tabs>
                <w:tab w:val="left" w:pos="567"/>
              </w:tabs>
              <w:spacing w:after="0" w:line="240" w:lineRule="auto"/>
              <w:jc w:val="center"/>
              <w:rPr>
                <w:rFonts w:eastAsia="Times New Roman" w:cs="Arial"/>
                <w:sz w:val="22"/>
                <w:lang w:eastAsia="pl-PL"/>
              </w:rPr>
            </w:pPr>
          </w:p>
        </w:tc>
        <w:tc>
          <w:tcPr>
            <w:tcW w:w="2694" w:type="dxa"/>
            <w:vAlign w:val="center"/>
          </w:tcPr>
          <w:p w14:paraId="6C128947" w14:textId="77777777" w:rsidR="000137E0" w:rsidRPr="00FA7E73" w:rsidRDefault="000137E0" w:rsidP="00F50E04">
            <w:pPr>
              <w:tabs>
                <w:tab w:val="left" w:pos="567"/>
              </w:tabs>
              <w:spacing w:after="0" w:line="240" w:lineRule="auto"/>
              <w:rPr>
                <w:rFonts w:eastAsia="Times New Roman" w:cs="Arial"/>
                <w:sz w:val="22"/>
                <w:lang w:eastAsia="pl-PL"/>
              </w:rPr>
            </w:pPr>
            <w:r w:rsidRPr="00FA7E73">
              <w:rPr>
                <w:rFonts w:eastAsia="Times New Roman" w:cs="Arial"/>
                <w:sz w:val="22"/>
                <w:lang w:eastAsia="pl-PL"/>
              </w:rPr>
              <w:t>nikiel</w:t>
            </w:r>
          </w:p>
        </w:tc>
      </w:tr>
      <w:tr w:rsidR="000137E0" w:rsidRPr="00FA7E73" w14:paraId="4D1464AF" w14:textId="77777777" w:rsidTr="00F50E04">
        <w:tc>
          <w:tcPr>
            <w:tcW w:w="2575" w:type="dxa"/>
            <w:vMerge/>
            <w:vAlign w:val="center"/>
          </w:tcPr>
          <w:p w14:paraId="352C7647" w14:textId="77777777" w:rsidR="000137E0" w:rsidRPr="00FA7E73" w:rsidRDefault="000137E0" w:rsidP="00F50E04">
            <w:pPr>
              <w:tabs>
                <w:tab w:val="left" w:pos="567"/>
              </w:tabs>
              <w:spacing w:after="0" w:line="240" w:lineRule="auto"/>
              <w:rPr>
                <w:rFonts w:eastAsia="Times New Roman" w:cs="Arial"/>
                <w:sz w:val="22"/>
                <w:lang w:eastAsia="pl-PL"/>
              </w:rPr>
            </w:pPr>
          </w:p>
        </w:tc>
        <w:tc>
          <w:tcPr>
            <w:tcW w:w="2835" w:type="dxa"/>
            <w:vMerge/>
            <w:vAlign w:val="center"/>
          </w:tcPr>
          <w:p w14:paraId="05C262C1" w14:textId="77777777" w:rsidR="000137E0" w:rsidRPr="00FA7E73" w:rsidRDefault="000137E0" w:rsidP="00F50E04">
            <w:pPr>
              <w:tabs>
                <w:tab w:val="left" w:pos="567"/>
              </w:tabs>
              <w:spacing w:after="0" w:line="240" w:lineRule="auto"/>
              <w:jc w:val="center"/>
              <w:rPr>
                <w:rFonts w:eastAsia="Times New Roman" w:cs="Arial"/>
                <w:sz w:val="22"/>
                <w:lang w:eastAsia="pl-PL"/>
              </w:rPr>
            </w:pPr>
          </w:p>
        </w:tc>
        <w:tc>
          <w:tcPr>
            <w:tcW w:w="2694" w:type="dxa"/>
            <w:vAlign w:val="center"/>
          </w:tcPr>
          <w:p w14:paraId="0D533B3E" w14:textId="77777777" w:rsidR="000137E0" w:rsidRPr="00FA7E73" w:rsidRDefault="000137E0" w:rsidP="00F50E04">
            <w:pPr>
              <w:tabs>
                <w:tab w:val="left" w:pos="567"/>
              </w:tabs>
              <w:spacing w:after="0" w:line="240" w:lineRule="auto"/>
              <w:rPr>
                <w:rFonts w:eastAsia="Times New Roman" w:cs="Arial"/>
                <w:sz w:val="22"/>
                <w:lang w:eastAsia="pl-PL"/>
              </w:rPr>
            </w:pPr>
            <w:r w:rsidRPr="00FA7E73">
              <w:rPr>
                <w:rFonts w:eastAsia="Times New Roman" w:cs="Arial"/>
                <w:sz w:val="22"/>
                <w:lang w:eastAsia="pl-PL"/>
              </w:rPr>
              <w:t xml:space="preserve">cynk </w:t>
            </w:r>
          </w:p>
        </w:tc>
      </w:tr>
      <w:tr w:rsidR="000137E0" w:rsidRPr="00FA7E73" w14:paraId="061EE9D1" w14:textId="77777777" w:rsidTr="00F50E04">
        <w:tc>
          <w:tcPr>
            <w:tcW w:w="2575" w:type="dxa"/>
            <w:vMerge w:val="restart"/>
            <w:vAlign w:val="center"/>
          </w:tcPr>
          <w:p w14:paraId="22675907" w14:textId="77777777" w:rsidR="000137E0" w:rsidRPr="00FA7E73" w:rsidRDefault="000137E0" w:rsidP="00F50E04">
            <w:pPr>
              <w:tabs>
                <w:tab w:val="left" w:pos="567"/>
              </w:tabs>
              <w:spacing w:after="0" w:line="240" w:lineRule="auto"/>
              <w:rPr>
                <w:rFonts w:eastAsia="Times New Roman" w:cs="Arial"/>
                <w:sz w:val="22"/>
                <w:lang w:eastAsia="pl-PL"/>
              </w:rPr>
            </w:pPr>
            <w:r w:rsidRPr="00FA7E73">
              <w:rPr>
                <w:rFonts w:eastAsia="Times New Roman" w:cs="Arial"/>
                <w:sz w:val="22"/>
                <w:lang w:eastAsia="pl-PL"/>
              </w:rPr>
              <w:t>E-126</w:t>
            </w:r>
          </w:p>
        </w:tc>
        <w:tc>
          <w:tcPr>
            <w:tcW w:w="2835" w:type="dxa"/>
            <w:vMerge w:val="restart"/>
            <w:vAlign w:val="center"/>
          </w:tcPr>
          <w:p w14:paraId="71CF3802" w14:textId="77777777" w:rsidR="000137E0" w:rsidRPr="00FA7E73" w:rsidRDefault="000137E0" w:rsidP="00F50E04">
            <w:pPr>
              <w:tabs>
                <w:tab w:val="left" w:pos="567"/>
              </w:tabs>
              <w:spacing w:after="0" w:line="240" w:lineRule="auto"/>
              <w:jc w:val="center"/>
              <w:rPr>
                <w:rFonts w:eastAsia="Times New Roman" w:cs="Arial"/>
                <w:sz w:val="22"/>
                <w:lang w:eastAsia="pl-PL"/>
              </w:rPr>
            </w:pPr>
            <w:r w:rsidRPr="00FA7E73">
              <w:rPr>
                <w:rFonts w:eastAsia="Times New Roman" w:cs="Arial"/>
                <w:sz w:val="22"/>
                <w:lang w:eastAsia="pl-PL"/>
              </w:rPr>
              <w:t>co najmniej raz w roku</w:t>
            </w:r>
          </w:p>
        </w:tc>
        <w:tc>
          <w:tcPr>
            <w:tcW w:w="2694" w:type="dxa"/>
            <w:vAlign w:val="center"/>
          </w:tcPr>
          <w:p w14:paraId="35A49618" w14:textId="77777777" w:rsidR="000137E0" w:rsidRPr="00FA7E73" w:rsidRDefault="000137E0" w:rsidP="00F50E04">
            <w:pPr>
              <w:tabs>
                <w:tab w:val="left" w:pos="567"/>
              </w:tabs>
              <w:spacing w:after="0" w:line="240" w:lineRule="auto"/>
              <w:rPr>
                <w:rFonts w:eastAsia="Times New Roman" w:cs="Arial"/>
                <w:sz w:val="22"/>
                <w:lang w:eastAsia="pl-PL"/>
              </w:rPr>
            </w:pPr>
            <w:r w:rsidRPr="00FA7E73">
              <w:rPr>
                <w:rFonts w:eastAsia="Times New Roman" w:cs="Arial"/>
                <w:sz w:val="22"/>
                <w:lang w:eastAsia="pl-PL"/>
              </w:rPr>
              <w:t xml:space="preserve">chrom </w:t>
            </w:r>
            <w:r w:rsidRPr="00FA7E73">
              <w:rPr>
                <w:rFonts w:eastAsia="Times New Roman" w:cs="Arial"/>
                <w:sz w:val="22"/>
                <w:vertAlign w:val="superscript"/>
                <w:lang w:eastAsia="pl-PL"/>
              </w:rPr>
              <w:t>+6</w:t>
            </w:r>
          </w:p>
        </w:tc>
      </w:tr>
      <w:tr w:rsidR="000137E0" w:rsidRPr="00FA7E73" w14:paraId="7F37652D" w14:textId="77777777" w:rsidTr="00F50E04">
        <w:tc>
          <w:tcPr>
            <w:tcW w:w="2575" w:type="dxa"/>
            <w:vMerge/>
            <w:vAlign w:val="center"/>
          </w:tcPr>
          <w:p w14:paraId="6AFCBB42" w14:textId="77777777" w:rsidR="000137E0" w:rsidRPr="00FA7E73" w:rsidRDefault="000137E0" w:rsidP="00F50E04">
            <w:pPr>
              <w:tabs>
                <w:tab w:val="left" w:pos="567"/>
              </w:tabs>
              <w:spacing w:after="0" w:line="240" w:lineRule="auto"/>
              <w:rPr>
                <w:rFonts w:eastAsia="Times New Roman" w:cs="Arial"/>
                <w:sz w:val="22"/>
                <w:lang w:eastAsia="pl-PL"/>
              </w:rPr>
            </w:pPr>
          </w:p>
        </w:tc>
        <w:tc>
          <w:tcPr>
            <w:tcW w:w="2835" w:type="dxa"/>
            <w:vMerge/>
            <w:vAlign w:val="center"/>
          </w:tcPr>
          <w:p w14:paraId="7CA8C5FD" w14:textId="77777777" w:rsidR="000137E0" w:rsidRPr="00FA7E73" w:rsidRDefault="000137E0" w:rsidP="00F50E04">
            <w:pPr>
              <w:tabs>
                <w:tab w:val="left" w:pos="567"/>
              </w:tabs>
              <w:spacing w:after="0" w:line="240" w:lineRule="auto"/>
              <w:jc w:val="center"/>
              <w:rPr>
                <w:rFonts w:eastAsia="Times New Roman" w:cs="Arial"/>
                <w:sz w:val="22"/>
                <w:lang w:eastAsia="pl-PL"/>
              </w:rPr>
            </w:pPr>
          </w:p>
        </w:tc>
        <w:tc>
          <w:tcPr>
            <w:tcW w:w="2694" w:type="dxa"/>
            <w:vAlign w:val="center"/>
          </w:tcPr>
          <w:p w14:paraId="71C07437" w14:textId="77777777" w:rsidR="000137E0" w:rsidRPr="00FA7E73" w:rsidRDefault="000137E0" w:rsidP="00F50E04">
            <w:pPr>
              <w:tabs>
                <w:tab w:val="left" w:pos="567"/>
              </w:tabs>
              <w:spacing w:after="0" w:line="240" w:lineRule="auto"/>
              <w:rPr>
                <w:rFonts w:eastAsia="Times New Roman" w:cs="Arial"/>
                <w:sz w:val="22"/>
                <w:lang w:eastAsia="pl-PL"/>
              </w:rPr>
            </w:pPr>
            <w:r w:rsidRPr="00FA7E73">
              <w:rPr>
                <w:rFonts w:eastAsia="Times New Roman" w:cs="Arial"/>
                <w:sz w:val="22"/>
                <w:lang w:eastAsia="pl-PL"/>
              </w:rPr>
              <w:t xml:space="preserve">chrom </w:t>
            </w:r>
            <w:r w:rsidRPr="00FA7E73">
              <w:rPr>
                <w:rFonts w:eastAsia="Times New Roman" w:cs="Arial"/>
                <w:sz w:val="22"/>
                <w:vertAlign w:val="superscript"/>
                <w:lang w:eastAsia="pl-PL"/>
              </w:rPr>
              <w:t>+3</w:t>
            </w:r>
          </w:p>
        </w:tc>
      </w:tr>
      <w:tr w:rsidR="000137E0" w:rsidRPr="00FA7E73" w14:paraId="0520C0EE" w14:textId="77777777" w:rsidTr="00F50E04">
        <w:tc>
          <w:tcPr>
            <w:tcW w:w="2575" w:type="dxa"/>
            <w:vMerge/>
            <w:vAlign w:val="center"/>
          </w:tcPr>
          <w:p w14:paraId="0B3171A7" w14:textId="77777777" w:rsidR="000137E0" w:rsidRPr="00FA7E73" w:rsidRDefault="000137E0" w:rsidP="00F50E04">
            <w:pPr>
              <w:tabs>
                <w:tab w:val="left" w:pos="567"/>
              </w:tabs>
              <w:spacing w:after="0" w:line="240" w:lineRule="auto"/>
              <w:rPr>
                <w:rFonts w:eastAsia="Times New Roman" w:cs="Arial"/>
                <w:sz w:val="22"/>
                <w:lang w:eastAsia="pl-PL"/>
              </w:rPr>
            </w:pPr>
          </w:p>
        </w:tc>
        <w:tc>
          <w:tcPr>
            <w:tcW w:w="2835" w:type="dxa"/>
            <w:vMerge/>
            <w:vAlign w:val="center"/>
          </w:tcPr>
          <w:p w14:paraId="02E1C25A" w14:textId="77777777" w:rsidR="000137E0" w:rsidRPr="00FA7E73" w:rsidRDefault="000137E0" w:rsidP="00F50E04">
            <w:pPr>
              <w:tabs>
                <w:tab w:val="left" w:pos="567"/>
              </w:tabs>
              <w:spacing w:after="0" w:line="240" w:lineRule="auto"/>
              <w:jc w:val="center"/>
              <w:rPr>
                <w:rFonts w:eastAsia="Times New Roman" w:cs="Arial"/>
                <w:sz w:val="22"/>
                <w:lang w:eastAsia="pl-PL"/>
              </w:rPr>
            </w:pPr>
          </w:p>
        </w:tc>
        <w:tc>
          <w:tcPr>
            <w:tcW w:w="2694" w:type="dxa"/>
            <w:vAlign w:val="center"/>
          </w:tcPr>
          <w:p w14:paraId="29E9B064" w14:textId="77777777" w:rsidR="000137E0" w:rsidRPr="00FA7E73" w:rsidRDefault="000137E0" w:rsidP="00F50E04">
            <w:pPr>
              <w:tabs>
                <w:tab w:val="left" w:pos="567"/>
              </w:tabs>
              <w:spacing w:after="0" w:line="240" w:lineRule="auto"/>
              <w:rPr>
                <w:rFonts w:eastAsia="Times New Roman" w:cs="Arial"/>
                <w:sz w:val="22"/>
                <w:lang w:eastAsia="pl-PL"/>
              </w:rPr>
            </w:pPr>
            <w:r w:rsidRPr="00FA7E73">
              <w:rPr>
                <w:rFonts w:eastAsia="Times New Roman" w:cs="Arial"/>
                <w:sz w:val="22"/>
                <w:lang w:eastAsia="pl-PL"/>
              </w:rPr>
              <w:t>nikiel</w:t>
            </w:r>
          </w:p>
        </w:tc>
      </w:tr>
      <w:tr w:rsidR="000137E0" w:rsidRPr="00FA7E73" w14:paraId="073AAF3A" w14:textId="77777777" w:rsidTr="00F50E04">
        <w:tc>
          <w:tcPr>
            <w:tcW w:w="2575" w:type="dxa"/>
            <w:vMerge/>
            <w:vAlign w:val="center"/>
          </w:tcPr>
          <w:p w14:paraId="54961159" w14:textId="77777777" w:rsidR="000137E0" w:rsidRPr="00FA7E73" w:rsidRDefault="000137E0" w:rsidP="00F50E04">
            <w:pPr>
              <w:tabs>
                <w:tab w:val="left" w:pos="567"/>
              </w:tabs>
              <w:spacing w:after="0" w:line="240" w:lineRule="auto"/>
              <w:rPr>
                <w:rFonts w:eastAsia="Times New Roman" w:cs="Arial"/>
                <w:sz w:val="22"/>
                <w:lang w:eastAsia="pl-PL"/>
              </w:rPr>
            </w:pPr>
          </w:p>
        </w:tc>
        <w:tc>
          <w:tcPr>
            <w:tcW w:w="2835" w:type="dxa"/>
            <w:vMerge/>
            <w:vAlign w:val="center"/>
          </w:tcPr>
          <w:p w14:paraId="1C246797" w14:textId="77777777" w:rsidR="000137E0" w:rsidRPr="00FA7E73" w:rsidRDefault="000137E0" w:rsidP="00F50E04">
            <w:pPr>
              <w:tabs>
                <w:tab w:val="left" w:pos="567"/>
              </w:tabs>
              <w:spacing w:after="0" w:line="240" w:lineRule="auto"/>
              <w:jc w:val="center"/>
              <w:rPr>
                <w:rFonts w:eastAsia="Times New Roman" w:cs="Arial"/>
                <w:sz w:val="22"/>
                <w:lang w:eastAsia="pl-PL"/>
              </w:rPr>
            </w:pPr>
          </w:p>
        </w:tc>
        <w:tc>
          <w:tcPr>
            <w:tcW w:w="2694" w:type="dxa"/>
            <w:vAlign w:val="center"/>
          </w:tcPr>
          <w:p w14:paraId="3BA6C0AE" w14:textId="77777777" w:rsidR="000137E0" w:rsidRPr="00FA7E73" w:rsidRDefault="000137E0" w:rsidP="00F50E04">
            <w:pPr>
              <w:tabs>
                <w:tab w:val="left" w:pos="567"/>
              </w:tabs>
              <w:spacing w:after="0" w:line="240" w:lineRule="auto"/>
              <w:rPr>
                <w:rFonts w:eastAsia="Times New Roman" w:cs="Arial"/>
                <w:sz w:val="22"/>
                <w:lang w:eastAsia="pl-PL"/>
              </w:rPr>
            </w:pPr>
            <w:r w:rsidRPr="00FA7E73">
              <w:rPr>
                <w:rFonts w:eastAsia="Times New Roman" w:cs="Arial"/>
                <w:sz w:val="22"/>
                <w:lang w:eastAsia="pl-PL"/>
              </w:rPr>
              <w:t xml:space="preserve">cynk </w:t>
            </w:r>
          </w:p>
        </w:tc>
      </w:tr>
      <w:tr w:rsidR="000137E0" w:rsidRPr="00FA7E73" w14:paraId="4339F6C1" w14:textId="77777777" w:rsidTr="00F50E04">
        <w:tc>
          <w:tcPr>
            <w:tcW w:w="2575" w:type="dxa"/>
            <w:vMerge w:val="restart"/>
            <w:vAlign w:val="center"/>
          </w:tcPr>
          <w:p w14:paraId="7160F9A4" w14:textId="77777777" w:rsidR="000137E0" w:rsidRPr="00FA7E73" w:rsidRDefault="000137E0" w:rsidP="00F50E04">
            <w:pPr>
              <w:tabs>
                <w:tab w:val="left" w:pos="567"/>
              </w:tabs>
              <w:spacing w:after="0" w:line="240" w:lineRule="auto"/>
              <w:rPr>
                <w:rFonts w:eastAsia="Times New Roman" w:cs="Arial"/>
                <w:sz w:val="22"/>
                <w:lang w:eastAsia="pl-PL"/>
              </w:rPr>
            </w:pPr>
            <w:r w:rsidRPr="00FA7E73">
              <w:rPr>
                <w:rFonts w:eastAsia="Times New Roman" w:cs="Arial"/>
                <w:sz w:val="22"/>
                <w:lang w:eastAsia="pl-PL"/>
              </w:rPr>
              <w:t>E-127</w:t>
            </w:r>
          </w:p>
        </w:tc>
        <w:tc>
          <w:tcPr>
            <w:tcW w:w="2835" w:type="dxa"/>
            <w:vMerge w:val="restart"/>
            <w:vAlign w:val="center"/>
          </w:tcPr>
          <w:p w14:paraId="305603E9" w14:textId="77777777" w:rsidR="000137E0" w:rsidRPr="00FA7E73" w:rsidRDefault="000137E0" w:rsidP="00F50E04">
            <w:pPr>
              <w:tabs>
                <w:tab w:val="left" w:pos="567"/>
              </w:tabs>
              <w:spacing w:after="0" w:line="240" w:lineRule="auto"/>
              <w:jc w:val="center"/>
              <w:rPr>
                <w:rFonts w:eastAsia="Times New Roman" w:cs="Arial"/>
                <w:sz w:val="22"/>
                <w:lang w:eastAsia="pl-PL"/>
              </w:rPr>
            </w:pPr>
            <w:r w:rsidRPr="00FA7E73">
              <w:rPr>
                <w:rFonts w:eastAsia="Times New Roman" w:cs="Arial"/>
                <w:sz w:val="22"/>
                <w:lang w:eastAsia="pl-PL"/>
              </w:rPr>
              <w:t>co najmniej raz w roku</w:t>
            </w:r>
          </w:p>
        </w:tc>
        <w:tc>
          <w:tcPr>
            <w:tcW w:w="2694" w:type="dxa"/>
            <w:vAlign w:val="center"/>
          </w:tcPr>
          <w:p w14:paraId="6EE0DAE2" w14:textId="77777777" w:rsidR="000137E0" w:rsidRPr="00FA7E73" w:rsidRDefault="000137E0" w:rsidP="00F50E04">
            <w:pPr>
              <w:tabs>
                <w:tab w:val="left" w:pos="567"/>
              </w:tabs>
              <w:spacing w:after="0" w:line="240" w:lineRule="auto"/>
              <w:rPr>
                <w:rFonts w:eastAsia="Times New Roman" w:cs="Arial"/>
                <w:sz w:val="22"/>
                <w:lang w:eastAsia="pl-PL"/>
              </w:rPr>
            </w:pPr>
            <w:r w:rsidRPr="00FA7E73">
              <w:rPr>
                <w:rFonts w:eastAsia="Times New Roman" w:cs="Arial"/>
                <w:sz w:val="22"/>
                <w:lang w:eastAsia="pl-PL"/>
              </w:rPr>
              <w:t>cyjanki CN</w:t>
            </w:r>
          </w:p>
        </w:tc>
      </w:tr>
      <w:tr w:rsidR="000137E0" w:rsidRPr="00FA7E73" w14:paraId="1264BFF5" w14:textId="77777777" w:rsidTr="00F50E04">
        <w:tc>
          <w:tcPr>
            <w:tcW w:w="2575" w:type="dxa"/>
            <w:vMerge/>
            <w:vAlign w:val="center"/>
          </w:tcPr>
          <w:p w14:paraId="21BC1E43" w14:textId="77777777" w:rsidR="000137E0" w:rsidRPr="00FA7E73" w:rsidRDefault="000137E0" w:rsidP="00F50E04">
            <w:pPr>
              <w:tabs>
                <w:tab w:val="left" w:pos="567"/>
              </w:tabs>
              <w:spacing w:after="0" w:line="240" w:lineRule="auto"/>
              <w:rPr>
                <w:rFonts w:eastAsia="Times New Roman" w:cs="Arial"/>
                <w:sz w:val="22"/>
                <w:lang w:eastAsia="pl-PL"/>
              </w:rPr>
            </w:pPr>
          </w:p>
        </w:tc>
        <w:tc>
          <w:tcPr>
            <w:tcW w:w="2835" w:type="dxa"/>
            <w:vMerge/>
            <w:vAlign w:val="center"/>
          </w:tcPr>
          <w:p w14:paraId="48E1A324" w14:textId="77777777" w:rsidR="000137E0" w:rsidRPr="00FA7E73" w:rsidRDefault="000137E0" w:rsidP="00F50E04">
            <w:pPr>
              <w:tabs>
                <w:tab w:val="left" w:pos="567"/>
              </w:tabs>
              <w:spacing w:after="0" w:line="240" w:lineRule="auto"/>
              <w:jc w:val="center"/>
              <w:rPr>
                <w:rFonts w:eastAsia="Times New Roman" w:cs="Arial"/>
                <w:sz w:val="22"/>
                <w:lang w:eastAsia="pl-PL"/>
              </w:rPr>
            </w:pPr>
          </w:p>
        </w:tc>
        <w:tc>
          <w:tcPr>
            <w:tcW w:w="2694" w:type="dxa"/>
            <w:vAlign w:val="center"/>
          </w:tcPr>
          <w:p w14:paraId="133C7BC4" w14:textId="77777777" w:rsidR="000137E0" w:rsidRPr="00FA7E73" w:rsidRDefault="000137E0" w:rsidP="00F50E04">
            <w:pPr>
              <w:tabs>
                <w:tab w:val="left" w:pos="567"/>
              </w:tabs>
              <w:spacing w:after="0" w:line="240" w:lineRule="auto"/>
              <w:rPr>
                <w:rFonts w:eastAsia="Times New Roman" w:cs="Arial"/>
                <w:sz w:val="22"/>
                <w:lang w:eastAsia="pl-PL"/>
              </w:rPr>
            </w:pPr>
            <w:r w:rsidRPr="00FA7E73">
              <w:rPr>
                <w:rFonts w:eastAsia="Times New Roman" w:cs="Arial"/>
                <w:sz w:val="22"/>
                <w:lang w:eastAsia="pl-PL"/>
              </w:rPr>
              <w:t xml:space="preserve">kadm </w:t>
            </w:r>
          </w:p>
        </w:tc>
      </w:tr>
      <w:tr w:rsidR="000137E0" w:rsidRPr="00FA7E73" w14:paraId="72D01643" w14:textId="77777777" w:rsidTr="00F50E04">
        <w:tc>
          <w:tcPr>
            <w:tcW w:w="2575" w:type="dxa"/>
            <w:vMerge/>
            <w:vAlign w:val="center"/>
          </w:tcPr>
          <w:p w14:paraId="3E24E4DC" w14:textId="77777777" w:rsidR="000137E0" w:rsidRPr="00FA7E73" w:rsidRDefault="000137E0" w:rsidP="00F50E04">
            <w:pPr>
              <w:tabs>
                <w:tab w:val="left" w:pos="567"/>
              </w:tabs>
              <w:spacing w:after="0" w:line="240" w:lineRule="auto"/>
              <w:rPr>
                <w:rFonts w:eastAsia="Times New Roman" w:cs="Arial"/>
                <w:sz w:val="22"/>
                <w:lang w:eastAsia="pl-PL"/>
              </w:rPr>
            </w:pPr>
          </w:p>
        </w:tc>
        <w:tc>
          <w:tcPr>
            <w:tcW w:w="2835" w:type="dxa"/>
            <w:vMerge/>
            <w:vAlign w:val="center"/>
          </w:tcPr>
          <w:p w14:paraId="286C9102" w14:textId="77777777" w:rsidR="000137E0" w:rsidRPr="00FA7E73" w:rsidRDefault="000137E0" w:rsidP="00F50E04">
            <w:pPr>
              <w:tabs>
                <w:tab w:val="left" w:pos="567"/>
              </w:tabs>
              <w:spacing w:after="0" w:line="240" w:lineRule="auto"/>
              <w:jc w:val="center"/>
              <w:rPr>
                <w:rFonts w:eastAsia="Times New Roman" w:cs="Arial"/>
                <w:sz w:val="22"/>
                <w:lang w:eastAsia="pl-PL"/>
              </w:rPr>
            </w:pPr>
          </w:p>
        </w:tc>
        <w:tc>
          <w:tcPr>
            <w:tcW w:w="2694" w:type="dxa"/>
            <w:vAlign w:val="center"/>
          </w:tcPr>
          <w:p w14:paraId="6803BF55" w14:textId="77777777" w:rsidR="000137E0" w:rsidRPr="00FA7E73" w:rsidRDefault="000137E0" w:rsidP="00F50E04">
            <w:pPr>
              <w:tabs>
                <w:tab w:val="left" w:pos="567"/>
              </w:tabs>
              <w:spacing w:after="0" w:line="240" w:lineRule="auto"/>
              <w:rPr>
                <w:rFonts w:eastAsia="Times New Roman" w:cs="Arial"/>
                <w:sz w:val="22"/>
                <w:lang w:eastAsia="pl-PL"/>
              </w:rPr>
            </w:pPr>
            <w:r w:rsidRPr="00FA7E73">
              <w:rPr>
                <w:rFonts w:eastAsia="Times New Roman" w:cs="Arial"/>
                <w:sz w:val="22"/>
                <w:lang w:eastAsia="pl-PL"/>
              </w:rPr>
              <w:t xml:space="preserve">nikiel </w:t>
            </w:r>
          </w:p>
        </w:tc>
      </w:tr>
      <w:tr w:rsidR="000137E0" w:rsidRPr="00FA7E73" w14:paraId="283F2765" w14:textId="77777777" w:rsidTr="00F50E04">
        <w:tc>
          <w:tcPr>
            <w:tcW w:w="2575" w:type="dxa"/>
            <w:vMerge/>
            <w:vAlign w:val="center"/>
          </w:tcPr>
          <w:p w14:paraId="33F3083E" w14:textId="77777777" w:rsidR="000137E0" w:rsidRPr="00FA7E73" w:rsidRDefault="000137E0" w:rsidP="00F50E04">
            <w:pPr>
              <w:tabs>
                <w:tab w:val="left" w:pos="567"/>
              </w:tabs>
              <w:spacing w:after="0" w:line="240" w:lineRule="auto"/>
              <w:rPr>
                <w:rFonts w:eastAsia="Times New Roman" w:cs="Arial"/>
                <w:sz w:val="22"/>
                <w:lang w:eastAsia="pl-PL"/>
              </w:rPr>
            </w:pPr>
          </w:p>
        </w:tc>
        <w:tc>
          <w:tcPr>
            <w:tcW w:w="2835" w:type="dxa"/>
            <w:vMerge/>
            <w:vAlign w:val="center"/>
          </w:tcPr>
          <w:p w14:paraId="0D900EC3" w14:textId="77777777" w:rsidR="000137E0" w:rsidRPr="00FA7E73" w:rsidRDefault="000137E0" w:rsidP="00F50E04">
            <w:pPr>
              <w:tabs>
                <w:tab w:val="left" w:pos="567"/>
              </w:tabs>
              <w:spacing w:after="0" w:line="240" w:lineRule="auto"/>
              <w:jc w:val="center"/>
              <w:rPr>
                <w:rFonts w:eastAsia="Times New Roman" w:cs="Arial"/>
                <w:sz w:val="22"/>
                <w:lang w:eastAsia="pl-PL"/>
              </w:rPr>
            </w:pPr>
          </w:p>
        </w:tc>
        <w:tc>
          <w:tcPr>
            <w:tcW w:w="2694" w:type="dxa"/>
            <w:vAlign w:val="center"/>
          </w:tcPr>
          <w:p w14:paraId="6A931951" w14:textId="77777777" w:rsidR="000137E0" w:rsidRPr="00FA7E73" w:rsidRDefault="000137E0" w:rsidP="00F50E04">
            <w:pPr>
              <w:tabs>
                <w:tab w:val="left" w:pos="567"/>
              </w:tabs>
              <w:spacing w:after="0" w:line="240" w:lineRule="auto"/>
              <w:rPr>
                <w:rFonts w:eastAsia="Times New Roman" w:cs="Arial"/>
                <w:sz w:val="22"/>
                <w:lang w:eastAsia="pl-PL"/>
              </w:rPr>
            </w:pPr>
            <w:r w:rsidRPr="00FA7E73">
              <w:rPr>
                <w:rFonts w:eastAsia="Times New Roman" w:cs="Arial"/>
                <w:sz w:val="22"/>
                <w:lang w:eastAsia="pl-PL"/>
              </w:rPr>
              <w:t>cynk</w:t>
            </w:r>
          </w:p>
        </w:tc>
      </w:tr>
      <w:tr w:rsidR="000137E0" w:rsidRPr="00FA7E73" w14:paraId="73D8D26B" w14:textId="77777777" w:rsidTr="00F50E04">
        <w:tc>
          <w:tcPr>
            <w:tcW w:w="2575" w:type="dxa"/>
            <w:vMerge w:val="restart"/>
            <w:vAlign w:val="center"/>
          </w:tcPr>
          <w:p w14:paraId="19D727E8" w14:textId="77777777" w:rsidR="000137E0" w:rsidRPr="00FA7E73" w:rsidRDefault="000137E0" w:rsidP="00F50E04">
            <w:pPr>
              <w:tabs>
                <w:tab w:val="left" w:pos="567"/>
              </w:tabs>
              <w:spacing w:after="0" w:line="240" w:lineRule="auto"/>
              <w:rPr>
                <w:rFonts w:eastAsia="Times New Roman" w:cs="Arial"/>
                <w:sz w:val="22"/>
                <w:lang w:eastAsia="pl-PL"/>
              </w:rPr>
            </w:pPr>
            <w:r w:rsidRPr="00FA7E73">
              <w:rPr>
                <w:rFonts w:eastAsia="Times New Roman" w:cs="Arial"/>
                <w:sz w:val="22"/>
                <w:lang w:eastAsia="pl-PL"/>
              </w:rPr>
              <w:t>E-128</w:t>
            </w:r>
          </w:p>
        </w:tc>
        <w:tc>
          <w:tcPr>
            <w:tcW w:w="2835" w:type="dxa"/>
            <w:vMerge w:val="restart"/>
            <w:vAlign w:val="center"/>
          </w:tcPr>
          <w:p w14:paraId="6E22BD6E" w14:textId="77777777" w:rsidR="000137E0" w:rsidRPr="00FA7E73" w:rsidRDefault="000137E0" w:rsidP="00F50E04">
            <w:pPr>
              <w:tabs>
                <w:tab w:val="left" w:pos="567"/>
              </w:tabs>
              <w:spacing w:after="0" w:line="240" w:lineRule="auto"/>
              <w:jc w:val="center"/>
              <w:rPr>
                <w:rFonts w:eastAsia="Times New Roman" w:cs="Arial"/>
                <w:sz w:val="22"/>
                <w:lang w:eastAsia="pl-PL"/>
              </w:rPr>
            </w:pPr>
            <w:r w:rsidRPr="00FA7E73">
              <w:rPr>
                <w:rFonts w:eastAsia="Times New Roman" w:cs="Arial"/>
                <w:sz w:val="22"/>
                <w:lang w:eastAsia="pl-PL"/>
              </w:rPr>
              <w:t>co najmniej raz w roku</w:t>
            </w:r>
          </w:p>
        </w:tc>
        <w:tc>
          <w:tcPr>
            <w:tcW w:w="2694" w:type="dxa"/>
            <w:vAlign w:val="center"/>
          </w:tcPr>
          <w:p w14:paraId="45CA101C" w14:textId="77777777" w:rsidR="000137E0" w:rsidRPr="00FA7E73" w:rsidRDefault="000137E0" w:rsidP="00F50E04">
            <w:pPr>
              <w:tabs>
                <w:tab w:val="left" w:pos="567"/>
              </w:tabs>
              <w:spacing w:after="0" w:line="240" w:lineRule="auto"/>
              <w:rPr>
                <w:rFonts w:eastAsia="Times New Roman" w:cs="Arial"/>
                <w:sz w:val="22"/>
                <w:lang w:eastAsia="pl-PL"/>
              </w:rPr>
            </w:pPr>
            <w:r w:rsidRPr="00FA7E73">
              <w:rPr>
                <w:rFonts w:eastAsia="Times New Roman" w:cs="Arial"/>
                <w:sz w:val="22"/>
                <w:lang w:eastAsia="pl-PL"/>
              </w:rPr>
              <w:t xml:space="preserve">chrom </w:t>
            </w:r>
            <w:r w:rsidRPr="00FA7E73">
              <w:rPr>
                <w:rFonts w:eastAsia="Times New Roman" w:cs="Arial"/>
                <w:sz w:val="22"/>
                <w:vertAlign w:val="superscript"/>
                <w:lang w:eastAsia="pl-PL"/>
              </w:rPr>
              <w:t>+6</w:t>
            </w:r>
          </w:p>
        </w:tc>
      </w:tr>
      <w:tr w:rsidR="000137E0" w:rsidRPr="00FA7E73" w14:paraId="4AE646D9" w14:textId="77777777" w:rsidTr="00F50E04">
        <w:tc>
          <w:tcPr>
            <w:tcW w:w="2575" w:type="dxa"/>
            <w:vMerge/>
            <w:vAlign w:val="center"/>
          </w:tcPr>
          <w:p w14:paraId="600D4150" w14:textId="77777777" w:rsidR="000137E0" w:rsidRPr="00FA7E73" w:rsidRDefault="000137E0" w:rsidP="00F50E04">
            <w:pPr>
              <w:tabs>
                <w:tab w:val="left" w:pos="567"/>
              </w:tabs>
              <w:spacing w:after="0" w:line="240" w:lineRule="auto"/>
              <w:rPr>
                <w:rFonts w:eastAsia="Times New Roman" w:cs="Arial"/>
                <w:sz w:val="22"/>
                <w:lang w:eastAsia="pl-PL"/>
              </w:rPr>
            </w:pPr>
          </w:p>
        </w:tc>
        <w:tc>
          <w:tcPr>
            <w:tcW w:w="2835" w:type="dxa"/>
            <w:vMerge/>
            <w:vAlign w:val="center"/>
          </w:tcPr>
          <w:p w14:paraId="778F905F" w14:textId="77777777" w:rsidR="000137E0" w:rsidRPr="00FA7E73" w:rsidRDefault="000137E0" w:rsidP="00F50E04">
            <w:pPr>
              <w:tabs>
                <w:tab w:val="left" w:pos="567"/>
              </w:tabs>
              <w:spacing w:after="0" w:line="240" w:lineRule="auto"/>
              <w:jc w:val="center"/>
              <w:rPr>
                <w:rFonts w:eastAsia="Times New Roman" w:cs="Arial"/>
                <w:sz w:val="22"/>
                <w:lang w:eastAsia="pl-PL"/>
              </w:rPr>
            </w:pPr>
          </w:p>
        </w:tc>
        <w:tc>
          <w:tcPr>
            <w:tcW w:w="2694" w:type="dxa"/>
            <w:vAlign w:val="center"/>
          </w:tcPr>
          <w:p w14:paraId="59A28572" w14:textId="77777777" w:rsidR="000137E0" w:rsidRPr="00FA7E73" w:rsidRDefault="000137E0" w:rsidP="00F50E04">
            <w:pPr>
              <w:tabs>
                <w:tab w:val="left" w:pos="567"/>
              </w:tabs>
              <w:spacing w:after="0" w:line="240" w:lineRule="auto"/>
              <w:rPr>
                <w:rFonts w:eastAsia="Times New Roman" w:cs="Arial"/>
                <w:sz w:val="22"/>
                <w:lang w:eastAsia="pl-PL"/>
              </w:rPr>
            </w:pPr>
            <w:r w:rsidRPr="00FA7E73">
              <w:rPr>
                <w:rFonts w:eastAsia="Times New Roman" w:cs="Arial"/>
                <w:sz w:val="22"/>
                <w:lang w:eastAsia="pl-PL"/>
              </w:rPr>
              <w:t xml:space="preserve">chrom </w:t>
            </w:r>
            <w:r w:rsidRPr="00FA7E73">
              <w:rPr>
                <w:rFonts w:eastAsia="Times New Roman" w:cs="Arial"/>
                <w:sz w:val="22"/>
                <w:vertAlign w:val="superscript"/>
                <w:lang w:eastAsia="pl-PL"/>
              </w:rPr>
              <w:t>+3</w:t>
            </w:r>
          </w:p>
        </w:tc>
      </w:tr>
      <w:tr w:rsidR="000137E0" w:rsidRPr="00FA7E73" w14:paraId="7215D31B" w14:textId="77777777" w:rsidTr="00F50E04">
        <w:tc>
          <w:tcPr>
            <w:tcW w:w="2575" w:type="dxa"/>
            <w:vMerge/>
            <w:vAlign w:val="center"/>
          </w:tcPr>
          <w:p w14:paraId="7F38C3E7" w14:textId="77777777" w:rsidR="000137E0" w:rsidRPr="00FA7E73" w:rsidRDefault="000137E0" w:rsidP="00F50E04">
            <w:pPr>
              <w:tabs>
                <w:tab w:val="left" w:pos="567"/>
              </w:tabs>
              <w:spacing w:after="0" w:line="240" w:lineRule="auto"/>
              <w:rPr>
                <w:rFonts w:eastAsia="Times New Roman" w:cs="Arial"/>
                <w:sz w:val="22"/>
                <w:lang w:eastAsia="pl-PL"/>
              </w:rPr>
            </w:pPr>
          </w:p>
        </w:tc>
        <w:tc>
          <w:tcPr>
            <w:tcW w:w="2835" w:type="dxa"/>
            <w:vMerge/>
            <w:vAlign w:val="center"/>
          </w:tcPr>
          <w:p w14:paraId="3FC0634A" w14:textId="77777777" w:rsidR="000137E0" w:rsidRPr="00FA7E73" w:rsidRDefault="000137E0" w:rsidP="00F50E04">
            <w:pPr>
              <w:tabs>
                <w:tab w:val="left" w:pos="567"/>
              </w:tabs>
              <w:spacing w:after="0" w:line="240" w:lineRule="auto"/>
              <w:jc w:val="center"/>
              <w:rPr>
                <w:rFonts w:eastAsia="Times New Roman" w:cs="Arial"/>
                <w:sz w:val="22"/>
                <w:lang w:eastAsia="pl-PL"/>
              </w:rPr>
            </w:pPr>
          </w:p>
        </w:tc>
        <w:tc>
          <w:tcPr>
            <w:tcW w:w="2694" w:type="dxa"/>
            <w:vAlign w:val="center"/>
          </w:tcPr>
          <w:p w14:paraId="52ADD6CA" w14:textId="77777777" w:rsidR="000137E0" w:rsidRPr="00FA7E73" w:rsidRDefault="000137E0" w:rsidP="00F50E04">
            <w:pPr>
              <w:tabs>
                <w:tab w:val="left" w:pos="567"/>
              </w:tabs>
              <w:spacing w:after="0" w:line="240" w:lineRule="auto"/>
              <w:rPr>
                <w:rFonts w:eastAsia="Times New Roman" w:cs="Arial"/>
                <w:sz w:val="22"/>
                <w:lang w:eastAsia="pl-PL"/>
              </w:rPr>
            </w:pPr>
            <w:r w:rsidRPr="00FA7E73">
              <w:rPr>
                <w:rFonts w:eastAsia="Times New Roman" w:cs="Arial"/>
                <w:sz w:val="22"/>
                <w:lang w:eastAsia="pl-PL"/>
              </w:rPr>
              <w:t>nikiel</w:t>
            </w:r>
          </w:p>
        </w:tc>
      </w:tr>
      <w:tr w:rsidR="000137E0" w:rsidRPr="00FA7E73" w14:paraId="1B44B050" w14:textId="77777777" w:rsidTr="00F50E04">
        <w:tc>
          <w:tcPr>
            <w:tcW w:w="2575" w:type="dxa"/>
            <w:vMerge/>
            <w:vAlign w:val="center"/>
          </w:tcPr>
          <w:p w14:paraId="4A5096D6" w14:textId="77777777" w:rsidR="000137E0" w:rsidRPr="00FA7E73" w:rsidRDefault="000137E0" w:rsidP="00F50E04">
            <w:pPr>
              <w:tabs>
                <w:tab w:val="left" w:pos="567"/>
              </w:tabs>
              <w:spacing w:after="0" w:line="240" w:lineRule="auto"/>
              <w:rPr>
                <w:rFonts w:eastAsia="Times New Roman" w:cs="Arial"/>
                <w:sz w:val="22"/>
                <w:lang w:eastAsia="pl-PL"/>
              </w:rPr>
            </w:pPr>
          </w:p>
        </w:tc>
        <w:tc>
          <w:tcPr>
            <w:tcW w:w="2835" w:type="dxa"/>
            <w:vMerge/>
            <w:vAlign w:val="center"/>
          </w:tcPr>
          <w:p w14:paraId="10B77C77" w14:textId="77777777" w:rsidR="000137E0" w:rsidRPr="00FA7E73" w:rsidRDefault="000137E0" w:rsidP="00F50E04">
            <w:pPr>
              <w:tabs>
                <w:tab w:val="left" w:pos="567"/>
              </w:tabs>
              <w:spacing w:after="0" w:line="240" w:lineRule="auto"/>
              <w:jc w:val="center"/>
              <w:rPr>
                <w:rFonts w:eastAsia="Times New Roman" w:cs="Arial"/>
                <w:sz w:val="22"/>
                <w:lang w:eastAsia="pl-PL"/>
              </w:rPr>
            </w:pPr>
          </w:p>
        </w:tc>
        <w:tc>
          <w:tcPr>
            <w:tcW w:w="2694" w:type="dxa"/>
            <w:vAlign w:val="center"/>
          </w:tcPr>
          <w:p w14:paraId="6A2EAA35" w14:textId="77777777" w:rsidR="000137E0" w:rsidRPr="00FA7E73" w:rsidRDefault="000137E0" w:rsidP="00F50E04">
            <w:pPr>
              <w:tabs>
                <w:tab w:val="left" w:pos="567"/>
              </w:tabs>
              <w:spacing w:after="0" w:line="240" w:lineRule="auto"/>
              <w:rPr>
                <w:rFonts w:eastAsia="Times New Roman" w:cs="Arial"/>
                <w:sz w:val="22"/>
                <w:lang w:eastAsia="pl-PL"/>
              </w:rPr>
            </w:pPr>
            <w:r w:rsidRPr="00FA7E73">
              <w:rPr>
                <w:rFonts w:eastAsia="Times New Roman" w:cs="Arial"/>
                <w:sz w:val="22"/>
                <w:lang w:eastAsia="pl-PL"/>
              </w:rPr>
              <w:t xml:space="preserve">cynk </w:t>
            </w:r>
          </w:p>
        </w:tc>
      </w:tr>
    </w:tbl>
    <w:p w14:paraId="352CA69C" w14:textId="77777777" w:rsidR="000137E0" w:rsidRDefault="000137E0" w:rsidP="000137E0">
      <w:pPr>
        <w:keepNext/>
        <w:spacing w:before="240" w:after="60" w:line="276" w:lineRule="auto"/>
        <w:jc w:val="both"/>
        <w:outlineLvl w:val="2"/>
        <w:rPr>
          <w:rFonts w:eastAsia="Times New Roman" w:cs="Arial"/>
          <w:b/>
          <w:bCs/>
          <w:szCs w:val="26"/>
          <w:lang w:eastAsia="pl-PL"/>
        </w:rPr>
      </w:pPr>
      <w:r w:rsidRPr="00510B9C">
        <w:rPr>
          <w:rFonts w:eastAsia="Times New Roman" w:cs="Arial"/>
          <w:b/>
          <w:bCs/>
          <w:szCs w:val="26"/>
          <w:lang w:eastAsia="pl-PL"/>
        </w:rPr>
        <w:t>I.</w:t>
      </w:r>
      <w:r>
        <w:rPr>
          <w:rFonts w:eastAsia="Times New Roman" w:cs="Arial"/>
          <w:b/>
          <w:bCs/>
          <w:szCs w:val="26"/>
          <w:lang w:eastAsia="pl-PL"/>
        </w:rPr>
        <w:t>10</w:t>
      </w:r>
      <w:r w:rsidRPr="00510B9C">
        <w:rPr>
          <w:rFonts w:eastAsia="Times New Roman" w:cs="Arial"/>
          <w:b/>
          <w:bCs/>
          <w:szCs w:val="26"/>
          <w:lang w:eastAsia="pl-PL"/>
        </w:rPr>
        <w:t xml:space="preserve">. </w:t>
      </w:r>
      <w:r>
        <w:rPr>
          <w:rFonts w:eastAsia="Times New Roman" w:cs="Arial"/>
          <w:b/>
          <w:bCs/>
          <w:szCs w:val="26"/>
          <w:lang w:eastAsia="pl-PL"/>
        </w:rPr>
        <w:t>Punkt VI.5.2. otrzymuje brzmienie:</w:t>
      </w:r>
    </w:p>
    <w:p w14:paraId="0D007555" w14:textId="77777777" w:rsidR="000137E0" w:rsidRPr="00593BBC" w:rsidRDefault="000137E0" w:rsidP="000137E0">
      <w:pPr>
        <w:spacing w:line="240" w:lineRule="auto"/>
        <w:jc w:val="both"/>
      </w:pPr>
      <w:r w:rsidRPr="00593BBC">
        <w:t>„</w:t>
      </w:r>
      <w:r w:rsidRPr="00340634">
        <w:rPr>
          <w:b/>
          <w:bCs/>
        </w:rPr>
        <w:t>VI.5.2.</w:t>
      </w:r>
      <w:r w:rsidRPr="00593BBC">
        <w:t xml:space="preserve"> Pomiar ilości ścieków przemysłowych będzie określony jako 100 % zużycia wody pomierzonej na podstawie odczytu wodomierza głównego zlokalizowanego w studzience pomiarowej na sieci podziemnej wodociągowej, z częstotliwością 1 raz na dobę. Bilans należy prowadzić w sposób dokumentujący ww. ilość ścieków wprowadzanych do urządzeń kanalizacyjnych.” </w:t>
      </w:r>
    </w:p>
    <w:p w14:paraId="65A1FC5E" w14:textId="77777777" w:rsidR="000137E0" w:rsidRDefault="000137E0" w:rsidP="000137E0">
      <w:pPr>
        <w:keepNext/>
        <w:spacing w:before="240" w:after="60" w:line="240" w:lineRule="auto"/>
        <w:jc w:val="both"/>
        <w:outlineLvl w:val="2"/>
        <w:rPr>
          <w:rFonts w:eastAsia="Times New Roman" w:cs="Arial"/>
          <w:b/>
          <w:bCs/>
          <w:szCs w:val="26"/>
          <w:lang w:eastAsia="pl-PL"/>
        </w:rPr>
      </w:pPr>
      <w:r w:rsidRPr="00510B9C">
        <w:rPr>
          <w:rFonts w:eastAsia="Times New Roman" w:cs="Arial"/>
          <w:b/>
          <w:bCs/>
          <w:szCs w:val="26"/>
          <w:lang w:eastAsia="pl-PL"/>
        </w:rPr>
        <w:t>I.</w:t>
      </w:r>
      <w:r>
        <w:rPr>
          <w:rFonts w:eastAsia="Times New Roman" w:cs="Arial"/>
          <w:b/>
          <w:bCs/>
          <w:szCs w:val="26"/>
          <w:lang w:eastAsia="pl-PL"/>
        </w:rPr>
        <w:t>11</w:t>
      </w:r>
      <w:r w:rsidRPr="00510B9C">
        <w:rPr>
          <w:rFonts w:eastAsia="Times New Roman" w:cs="Arial"/>
          <w:b/>
          <w:bCs/>
          <w:szCs w:val="26"/>
          <w:lang w:eastAsia="pl-PL"/>
        </w:rPr>
        <w:t xml:space="preserve">. </w:t>
      </w:r>
      <w:r>
        <w:rPr>
          <w:rFonts w:eastAsia="Times New Roman" w:cs="Arial"/>
          <w:b/>
          <w:bCs/>
          <w:szCs w:val="26"/>
          <w:lang w:eastAsia="pl-PL"/>
        </w:rPr>
        <w:t>Punkt IV.5.3. otrzymuje brzmienie:</w:t>
      </w:r>
    </w:p>
    <w:p w14:paraId="125B8EB9" w14:textId="77777777" w:rsidR="000137E0" w:rsidRPr="00593BBC" w:rsidRDefault="000137E0" w:rsidP="000137E0">
      <w:pPr>
        <w:spacing w:line="240" w:lineRule="auto"/>
        <w:jc w:val="both"/>
      </w:pPr>
      <w:r w:rsidRPr="00593BBC">
        <w:t>„</w:t>
      </w:r>
      <w:r w:rsidRPr="00340634">
        <w:rPr>
          <w:b/>
          <w:bCs/>
        </w:rPr>
        <w:t>VI.5.3.</w:t>
      </w:r>
      <w:r w:rsidRPr="00593BBC">
        <w:t xml:space="preserve"> Pomiary jakości ścieków we wskaźnikach określonych w tabeli nr 2 niniejszej decyzji należy wykonywać z częstotliwością 1 raz na dwa miesiące, w równych odstępach czasowych.”</w:t>
      </w:r>
    </w:p>
    <w:p w14:paraId="5D7F0A40" w14:textId="77777777" w:rsidR="000137E0" w:rsidRDefault="000137E0" w:rsidP="000137E0">
      <w:pPr>
        <w:keepNext/>
        <w:spacing w:before="240" w:after="60" w:line="240" w:lineRule="auto"/>
        <w:jc w:val="both"/>
        <w:outlineLvl w:val="2"/>
        <w:rPr>
          <w:rFonts w:eastAsia="Times New Roman" w:cs="Arial"/>
          <w:b/>
          <w:bCs/>
          <w:szCs w:val="26"/>
          <w:lang w:eastAsia="pl-PL"/>
        </w:rPr>
      </w:pPr>
      <w:r w:rsidRPr="00510B9C">
        <w:rPr>
          <w:rFonts w:eastAsia="Times New Roman" w:cs="Arial"/>
          <w:b/>
          <w:bCs/>
          <w:szCs w:val="26"/>
          <w:lang w:eastAsia="pl-PL"/>
        </w:rPr>
        <w:t>I.</w:t>
      </w:r>
      <w:r>
        <w:rPr>
          <w:rFonts w:eastAsia="Times New Roman" w:cs="Arial"/>
          <w:b/>
          <w:bCs/>
          <w:szCs w:val="26"/>
          <w:lang w:eastAsia="pl-PL"/>
        </w:rPr>
        <w:t>12</w:t>
      </w:r>
      <w:r w:rsidRPr="00510B9C">
        <w:rPr>
          <w:rFonts w:eastAsia="Times New Roman" w:cs="Arial"/>
          <w:b/>
          <w:bCs/>
          <w:szCs w:val="26"/>
          <w:lang w:eastAsia="pl-PL"/>
        </w:rPr>
        <w:t xml:space="preserve">. </w:t>
      </w:r>
      <w:r>
        <w:rPr>
          <w:rFonts w:eastAsia="Times New Roman" w:cs="Arial"/>
          <w:b/>
          <w:bCs/>
          <w:szCs w:val="26"/>
          <w:lang w:eastAsia="pl-PL"/>
        </w:rPr>
        <w:t>Punkt IV.5.4. otrzymuje brzmienie:</w:t>
      </w:r>
    </w:p>
    <w:p w14:paraId="6DB9182F" w14:textId="77777777" w:rsidR="000137E0" w:rsidRPr="00593BBC" w:rsidRDefault="000137E0" w:rsidP="000137E0">
      <w:pPr>
        <w:spacing w:line="240" w:lineRule="auto"/>
        <w:jc w:val="both"/>
      </w:pPr>
      <w:r w:rsidRPr="00593BBC">
        <w:t>„</w:t>
      </w:r>
      <w:r w:rsidRPr="00593BBC">
        <w:rPr>
          <w:b/>
          <w:bCs/>
        </w:rPr>
        <w:t>VI.5.4.</w:t>
      </w:r>
      <w:r w:rsidRPr="00593BBC">
        <w:t xml:space="preserve"> Pomiary jakości ścieków we wskaźnikach określonych w tabeli nr 2 niniejszej decyzji  odbywał się będzie w studzience K-1 zlokalizowanej na terenie zakładu, na działce nr 258/4, przed wprowadzeniem ścieków do kanalizacji miejskiej.”</w:t>
      </w:r>
    </w:p>
    <w:bookmarkEnd w:id="13"/>
    <w:p w14:paraId="70E1A23B" w14:textId="77777777" w:rsidR="000137E0" w:rsidRPr="00510B9C" w:rsidRDefault="000137E0" w:rsidP="000137E0">
      <w:pPr>
        <w:keepNext/>
        <w:spacing w:before="240" w:after="0" w:line="240" w:lineRule="auto"/>
        <w:jc w:val="both"/>
        <w:outlineLvl w:val="1"/>
        <w:rPr>
          <w:rFonts w:eastAsia="Times New Roman" w:cs="Times New Roman"/>
          <w:bCs/>
          <w:iCs/>
          <w:szCs w:val="28"/>
          <w:lang w:eastAsia="pl-PL"/>
        </w:rPr>
      </w:pPr>
      <w:r w:rsidRPr="00510B9C">
        <w:rPr>
          <w:rFonts w:eastAsia="Times New Roman" w:cs="Times New Roman"/>
          <w:b/>
          <w:iCs/>
          <w:szCs w:val="28"/>
          <w:lang w:eastAsia="pl-PL"/>
        </w:rPr>
        <w:t>II.</w:t>
      </w:r>
      <w:r w:rsidRPr="00510B9C">
        <w:rPr>
          <w:rFonts w:eastAsia="Times New Roman" w:cs="Times New Roman"/>
          <w:bCs/>
          <w:iCs/>
          <w:szCs w:val="28"/>
          <w:lang w:eastAsia="pl-PL"/>
        </w:rPr>
        <w:t xml:space="preserve"> Pozostałe warunki decyzji pozostają bez zmian.</w:t>
      </w:r>
    </w:p>
    <w:p w14:paraId="1B19A5A6" w14:textId="77777777" w:rsidR="000137E0" w:rsidRDefault="000137E0" w:rsidP="000137E0">
      <w:pPr>
        <w:keepNext/>
        <w:spacing w:before="240" w:line="276" w:lineRule="auto"/>
        <w:jc w:val="center"/>
        <w:outlineLvl w:val="0"/>
        <w:rPr>
          <w:rFonts w:eastAsia="Times New Roman" w:cs="Times New Roman"/>
          <w:b/>
          <w:szCs w:val="20"/>
          <w:lang w:eastAsia="pl-PL"/>
        </w:rPr>
      </w:pPr>
      <w:r w:rsidRPr="00510B9C">
        <w:rPr>
          <w:rFonts w:eastAsia="Times New Roman" w:cs="Times New Roman"/>
          <w:b/>
          <w:szCs w:val="20"/>
          <w:lang w:eastAsia="pl-PL"/>
        </w:rPr>
        <w:t>Uzasadnienie</w:t>
      </w:r>
    </w:p>
    <w:p w14:paraId="41F4A0A7" w14:textId="77777777" w:rsidR="000137E0" w:rsidRPr="00AB4385" w:rsidRDefault="000137E0" w:rsidP="000137E0">
      <w:pPr>
        <w:shd w:val="clear" w:color="auto" w:fill="FFFFFF" w:themeFill="background1"/>
        <w:spacing w:after="0" w:line="240" w:lineRule="auto"/>
        <w:ind w:firstLine="708"/>
        <w:jc w:val="both"/>
        <w:rPr>
          <w:rFonts w:eastAsia="Times New Roman" w:cs="Times New Roman"/>
          <w:szCs w:val="24"/>
          <w:lang w:eastAsia="pl-PL"/>
        </w:rPr>
      </w:pPr>
      <w:r w:rsidRPr="00AB4385">
        <w:rPr>
          <w:rFonts w:eastAsia="Times New Roman" w:cs="Times New Roman"/>
          <w:szCs w:val="24"/>
          <w:lang w:eastAsia="pl-PL"/>
        </w:rPr>
        <w:t xml:space="preserve">Pismem z dnia </w:t>
      </w:r>
      <w:r>
        <w:rPr>
          <w:rFonts w:eastAsia="Times New Roman" w:cs="Times New Roman"/>
          <w:szCs w:val="24"/>
          <w:lang w:eastAsia="pl-PL"/>
        </w:rPr>
        <w:t>23</w:t>
      </w:r>
      <w:r w:rsidRPr="00AB4385">
        <w:rPr>
          <w:rFonts w:eastAsia="Times New Roman" w:cs="Times New Roman"/>
          <w:szCs w:val="24"/>
          <w:lang w:eastAsia="pl-PL"/>
        </w:rPr>
        <w:t xml:space="preserve"> </w:t>
      </w:r>
      <w:r>
        <w:rPr>
          <w:rFonts w:eastAsia="Times New Roman" w:cs="Times New Roman"/>
          <w:szCs w:val="24"/>
          <w:lang w:eastAsia="pl-PL"/>
        </w:rPr>
        <w:t>stycznia</w:t>
      </w:r>
      <w:r w:rsidRPr="00AB4385">
        <w:rPr>
          <w:rFonts w:eastAsia="Times New Roman" w:cs="Times New Roman"/>
          <w:szCs w:val="24"/>
          <w:lang w:eastAsia="pl-PL"/>
        </w:rPr>
        <w:t xml:space="preserve"> 20</w:t>
      </w:r>
      <w:r>
        <w:rPr>
          <w:rFonts w:eastAsia="Times New Roman" w:cs="Times New Roman"/>
          <w:szCs w:val="24"/>
          <w:lang w:eastAsia="pl-PL"/>
        </w:rPr>
        <w:t>25</w:t>
      </w:r>
      <w:r w:rsidRPr="00AB4385">
        <w:rPr>
          <w:rFonts w:eastAsia="Times New Roman" w:cs="Times New Roman"/>
          <w:szCs w:val="24"/>
          <w:lang w:eastAsia="pl-PL"/>
        </w:rPr>
        <w:t>r,</w:t>
      </w:r>
      <w:r w:rsidRPr="00AB4385">
        <w:rPr>
          <w:rFonts w:eastAsia="Times New Roman" w:cs="Times New Roman"/>
          <w:color w:val="000000"/>
          <w:szCs w:val="24"/>
          <w:lang w:eastAsia="pl-PL"/>
        </w:rPr>
        <w:t xml:space="preserve"> </w:t>
      </w:r>
      <w:r w:rsidRPr="00AB4385">
        <w:rPr>
          <w:rFonts w:eastAsia="Times New Roman" w:cs="Times New Roman"/>
          <w:szCs w:val="24"/>
          <w:lang w:eastAsia="pl-PL"/>
        </w:rPr>
        <w:t xml:space="preserve">znak: </w:t>
      </w:r>
      <w:r>
        <w:rPr>
          <w:rFonts w:eastAsia="Times New Roman" w:cs="Times New Roman"/>
          <w:szCs w:val="24"/>
          <w:lang w:eastAsia="pl-PL"/>
        </w:rPr>
        <w:t>GNP/81</w:t>
      </w:r>
      <w:r w:rsidRPr="00AB4385">
        <w:rPr>
          <w:rFonts w:eastAsia="Times New Roman" w:cs="Times New Roman"/>
          <w:szCs w:val="24"/>
          <w:lang w:eastAsia="pl-PL"/>
        </w:rPr>
        <w:t>/20</w:t>
      </w:r>
      <w:r>
        <w:rPr>
          <w:rFonts w:eastAsia="Times New Roman" w:cs="Times New Roman"/>
          <w:szCs w:val="24"/>
          <w:lang w:eastAsia="pl-PL"/>
        </w:rPr>
        <w:t xml:space="preserve">25 uzupełnionym pismem  z dnia 19.02.2025 r. znak: GNB/354/2025 pani Aleksandra </w:t>
      </w:r>
      <w:proofErr w:type="spellStart"/>
      <w:r>
        <w:rPr>
          <w:rFonts w:eastAsia="Times New Roman" w:cs="Times New Roman"/>
          <w:szCs w:val="24"/>
          <w:lang w:eastAsia="pl-PL"/>
        </w:rPr>
        <w:t>Kordyś</w:t>
      </w:r>
      <w:proofErr w:type="spellEnd"/>
      <w:r>
        <w:rPr>
          <w:rFonts w:eastAsia="Times New Roman" w:cs="Times New Roman"/>
          <w:szCs w:val="24"/>
          <w:lang w:eastAsia="pl-PL"/>
        </w:rPr>
        <w:t>, pełnomocnik</w:t>
      </w:r>
      <w:r w:rsidRPr="00AB4385">
        <w:rPr>
          <w:rFonts w:eastAsia="Times New Roman" w:cs="Times New Roman"/>
          <w:szCs w:val="24"/>
          <w:lang w:eastAsia="pl-PL"/>
        </w:rPr>
        <w:t xml:space="preserve"> GOODRICH </w:t>
      </w:r>
      <w:proofErr w:type="spellStart"/>
      <w:r w:rsidRPr="00AB4385">
        <w:rPr>
          <w:rFonts w:eastAsia="Times New Roman" w:cs="Times New Roman"/>
          <w:szCs w:val="24"/>
          <w:lang w:eastAsia="pl-PL"/>
        </w:rPr>
        <w:t>Aerospace</w:t>
      </w:r>
      <w:proofErr w:type="spellEnd"/>
      <w:r w:rsidRPr="00AB4385">
        <w:rPr>
          <w:rFonts w:eastAsia="Times New Roman" w:cs="Times New Roman"/>
          <w:szCs w:val="24"/>
          <w:lang w:eastAsia="pl-PL"/>
        </w:rPr>
        <w:t xml:space="preserve"> Poland Sp. z o. o., ul. Żwirki i Wigury 6a, 38-400 Krosno </w:t>
      </w:r>
      <w:r w:rsidRPr="00AB4385">
        <w:rPr>
          <w:rFonts w:eastAsia="Times New Roman" w:cs="Arial"/>
          <w:szCs w:val="24"/>
          <w:lang w:eastAsia="pl-PL"/>
        </w:rPr>
        <w:t>zwróciła się z wnioskiem o</w:t>
      </w:r>
      <w:r>
        <w:rPr>
          <w:rFonts w:eastAsia="Times New Roman" w:cs="Arial"/>
          <w:szCs w:val="24"/>
          <w:lang w:eastAsia="pl-PL"/>
        </w:rPr>
        <w:t> </w:t>
      </w:r>
      <w:r w:rsidRPr="00AB4385">
        <w:rPr>
          <w:rFonts w:eastAsia="Times New Roman" w:cs="Times New Roman"/>
          <w:szCs w:val="24"/>
          <w:lang w:eastAsia="pl-PL"/>
        </w:rPr>
        <w:t xml:space="preserve">zmianę decyzji Wojewody Podkarpackiego </w:t>
      </w:r>
      <w:r w:rsidRPr="00AB4385">
        <w:rPr>
          <w:rFonts w:eastAsia="Times New Roman" w:cs="Arial"/>
          <w:szCs w:val="24"/>
          <w:lang w:eastAsia="pl-PL"/>
        </w:rPr>
        <w:t>z dnia 25 września 2006r., znak: ŚR.IV-6618-17/1/06, zmienionej decyzjami Marszałka Województwa Podkarpackiego z dnia 18 lipca 2008r., znak: RŚ.VI.7660-35/2/08, z</w:t>
      </w:r>
      <w:r>
        <w:rPr>
          <w:rFonts w:eastAsia="Times New Roman" w:cs="Arial"/>
          <w:szCs w:val="24"/>
          <w:lang w:eastAsia="pl-PL"/>
        </w:rPr>
        <w:t> </w:t>
      </w:r>
      <w:r w:rsidRPr="00AB4385">
        <w:rPr>
          <w:rFonts w:eastAsia="Times New Roman" w:cs="Arial"/>
          <w:szCs w:val="24"/>
          <w:lang w:eastAsia="pl-PL"/>
        </w:rPr>
        <w:t>dnia 20 września 2010r., znak: RŚ.VI.DW.7660/55-1/10, z dnia 22 lutego 2013r., znak: OS-I.7222.16.2.2013.DW, z</w:t>
      </w:r>
      <w:r>
        <w:rPr>
          <w:rFonts w:eastAsia="Times New Roman" w:cs="Arial"/>
          <w:szCs w:val="24"/>
          <w:lang w:eastAsia="pl-PL"/>
        </w:rPr>
        <w:t> </w:t>
      </w:r>
      <w:r w:rsidRPr="00AB4385">
        <w:rPr>
          <w:rFonts w:eastAsia="Times New Roman" w:cs="Arial"/>
          <w:szCs w:val="24"/>
          <w:lang w:eastAsia="pl-PL"/>
        </w:rPr>
        <w:t>dnia 21 maja 2013r., znak: OS-I.7222.63.3.2012.DW, z dnia 19 listopada 2014r., znak: OS-I.7222.16.24.2014.DW, z</w:t>
      </w:r>
      <w:r>
        <w:rPr>
          <w:rFonts w:eastAsia="Times New Roman" w:cs="Arial"/>
          <w:szCs w:val="24"/>
          <w:lang w:eastAsia="pl-PL"/>
        </w:rPr>
        <w:t> </w:t>
      </w:r>
      <w:r w:rsidRPr="00AB4385">
        <w:rPr>
          <w:rFonts w:eastAsia="Times New Roman" w:cs="Arial"/>
          <w:szCs w:val="24"/>
          <w:lang w:eastAsia="pl-PL"/>
        </w:rPr>
        <w:t>dnia 20 maja 2016r., znak: OS-I.7222.1.20.2015.DW</w:t>
      </w:r>
      <w:r>
        <w:rPr>
          <w:rFonts w:eastAsia="Times New Roman" w:cs="Arial"/>
          <w:szCs w:val="24"/>
          <w:lang w:eastAsia="pl-PL"/>
        </w:rPr>
        <w:t xml:space="preserve">, z </w:t>
      </w:r>
      <w:r w:rsidRPr="00AB4385">
        <w:rPr>
          <w:rFonts w:eastAsia="Times New Roman" w:cs="Arial"/>
          <w:szCs w:val="24"/>
          <w:lang w:eastAsia="pl-PL"/>
        </w:rPr>
        <w:t>dnia 15 stycznia 2018r., znak: OS-I.7222.26.15.2017.DW</w:t>
      </w:r>
      <w:r>
        <w:rPr>
          <w:rFonts w:eastAsia="Times New Roman" w:cs="Arial"/>
          <w:szCs w:val="24"/>
          <w:lang w:eastAsia="pl-PL"/>
        </w:rPr>
        <w:t>, 21 sierpnia 2018 r. znak: OS-I.7222.31.10.2018.DW oraz z dnia 05 czerwca 2020 r. znak: OS-I.7222.2.1.2020.AW</w:t>
      </w:r>
      <w:r w:rsidRPr="00AB4385">
        <w:rPr>
          <w:rFonts w:eastAsia="Times New Roman" w:cs="Times New Roman"/>
          <w:szCs w:val="24"/>
          <w:lang w:eastAsia="pl-PL"/>
        </w:rPr>
        <w:t xml:space="preserve"> udzielającej GOODRICH </w:t>
      </w:r>
      <w:proofErr w:type="spellStart"/>
      <w:r w:rsidRPr="00AB4385">
        <w:rPr>
          <w:rFonts w:eastAsia="Times New Roman" w:cs="Times New Roman"/>
          <w:szCs w:val="24"/>
          <w:lang w:eastAsia="pl-PL"/>
        </w:rPr>
        <w:t>Aerospace</w:t>
      </w:r>
      <w:proofErr w:type="spellEnd"/>
      <w:r w:rsidRPr="00AB4385">
        <w:rPr>
          <w:rFonts w:eastAsia="Times New Roman" w:cs="Times New Roman"/>
          <w:szCs w:val="24"/>
          <w:lang w:eastAsia="pl-PL"/>
        </w:rPr>
        <w:t xml:space="preserve"> Poland </w:t>
      </w:r>
      <w:r w:rsidRPr="00AB4385">
        <w:rPr>
          <w:rFonts w:eastAsia="Times New Roman" w:cs="Arial"/>
          <w:szCs w:val="24"/>
          <w:lang w:eastAsia="pl-PL"/>
        </w:rPr>
        <w:t xml:space="preserve">Sp. z o.o., ul. Żwirki i Wigury </w:t>
      </w:r>
      <w:smartTag w:uri="urn:schemas-microsoft-com:office:smarttags" w:element="metricconverter">
        <w:smartTagPr>
          <w:attr w:name="ProductID" w:val="6 a"/>
        </w:smartTagPr>
        <w:r w:rsidRPr="00AB4385">
          <w:rPr>
            <w:rFonts w:eastAsia="Times New Roman" w:cs="Arial"/>
            <w:szCs w:val="24"/>
            <w:lang w:eastAsia="pl-PL"/>
          </w:rPr>
          <w:t>6 a</w:t>
        </w:r>
      </w:smartTag>
      <w:r w:rsidRPr="00AB4385">
        <w:rPr>
          <w:rFonts w:eastAsia="Times New Roman" w:cs="Arial"/>
          <w:szCs w:val="24"/>
          <w:lang w:eastAsia="pl-PL"/>
        </w:rPr>
        <w:t xml:space="preserve">, 38-400 Krosno REGON 180308959, NIP 6842540071 (wcześniej </w:t>
      </w:r>
      <w:r w:rsidRPr="00AB4385">
        <w:rPr>
          <w:rFonts w:eastAsia="Times New Roman" w:cs="Times New Roman"/>
          <w:szCs w:val="24"/>
          <w:lang w:eastAsia="pl-PL"/>
        </w:rPr>
        <w:t>GOODRICH Krosno Sp. z</w:t>
      </w:r>
      <w:r>
        <w:rPr>
          <w:rFonts w:eastAsia="Times New Roman" w:cs="Times New Roman"/>
          <w:szCs w:val="24"/>
          <w:lang w:eastAsia="pl-PL"/>
        </w:rPr>
        <w:t> </w:t>
      </w:r>
      <w:r w:rsidRPr="00AB4385">
        <w:rPr>
          <w:rFonts w:eastAsia="Times New Roman" w:cs="Times New Roman"/>
          <w:szCs w:val="24"/>
          <w:lang w:eastAsia="pl-PL"/>
        </w:rPr>
        <w:t>o.o., REGON 370306649</w:t>
      </w:r>
      <w:r w:rsidRPr="00AB4385">
        <w:rPr>
          <w:rFonts w:eastAsia="Times New Roman" w:cs="Arial"/>
          <w:szCs w:val="24"/>
          <w:lang w:eastAsia="pl-PL"/>
        </w:rPr>
        <w:t xml:space="preserve">) </w:t>
      </w:r>
      <w:r w:rsidRPr="00AB4385">
        <w:rPr>
          <w:rFonts w:eastAsia="Times New Roman" w:cs="Times New Roman"/>
          <w:szCs w:val="24"/>
          <w:lang w:eastAsia="pl-PL"/>
        </w:rPr>
        <w:t xml:space="preserve">pozwolenia zintegrowanego na prowadzenie instalacji galwanizerni. </w:t>
      </w:r>
    </w:p>
    <w:p w14:paraId="60C40E38" w14:textId="77777777" w:rsidR="000137E0" w:rsidRPr="00AB4385" w:rsidRDefault="000137E0" w:rsidP="000137E0">
      <w:pPr>
        <w:shd w:val="clear" w:color="auto" w:fill="FFFFFF" w:themeFill="background1"/>
        <w:spacing w:after="0" w:line="240" w:lineRule="auto"/>
        <w:ind w:firstLine="708"/>
        <w:jc w:val="both"/>
        <w:rPr>
          <w:rFonts w:eastAsia="Times New Roman" w:cs="Times New Roman"/>
          <w:szCs w:val="24"/>
          <w:lang w:eastAsia="pl-PL"/>
        </w:rPr>
      </w:pPr>
      <w:r w:rsidRPr="00AB4385">
        <w:rPr>
          <w:rFonts w:eastAsia="Times New Roman" w:cs="Times New Roman"/>
          <w:color w:val="000000"/>
          <w:szCs w:val="24"/>
          <w:lang w:eastAsia="pl-PL"/>
        </w:rPr>
        <w:t>Wniosek Spółki został umieszczony w publicznie dostępnym wykazie danych o</w:t>
      </w:r>
      <w:r>
        <w:rPr>
          <w:rFonts w:eastAsia="Times New Roman" w:cs="Times New Roman"/>
          <w:color w:val="000000"/>
          <w:szCs w:val="24"/>
          <w:lang w:eastAsia="pl-PL"/>
        </w:rPr>
        <w:t> </w:t>
      </w:r>
      <w:r w:rsidRPr="00AB4385">
        <w:rPr>
          <w:rFonts w:eastAsia="Times New Roman" w:cs="Times New Roman"/>
          <w:color w:val="000000"/>
          <w:szCs w:val="24"/>
          <w:lang w:eastAsia="pl-PL"/>
        </w:rPr>
        <w:t xml:space="preserve">dokumentach zawierających informacje o środowisku i jego ochronie </w:t>
      </w:r>
      <w:r w:rsidRPr="00AB4385">
        <w:rPr>
          <w:rFonts w:eastAsia="Times New Roman" w:cs="Times New Roman"/>
          <w:szCs w:val="24"/>
          <w:lang w:eastAsia="pl-PL"/>
        </w:rPr>
        <w:t xml:space="preserve">pod numerem </w:t>
      </w:r>
      <w:r>
        <w:rPr>
          <w:rFonts w:eastAsia="Times New Roman" w:cs="Times New Roman"/>
          <w:szCs w:val="24"/>
          <w:lang w:eastAsia="pl-PL"/>
        </w:rPr>
        <w:t>40</w:t>
      </w:r>
      <w:r w:rsidRPr="00AB4385">
        <w:rPr>
          <w:rFonts w:eastAsia="Times New Roman" w:cs="Times New Roman"/>
          <w:szCs w:val="24"/>
          <w:lang w:eastAsia="pl-PL"/>
        </w:rPr>
        <w:t>/20</w:t>
      </w:r>
      <w:r>
        <w:rPr>
          <w:rFonts w:eastAsia="Times New Roman" w:cs="Times New Roman"/>
          <w:szCs w:val="24"/>
          <w:lang w:eastAsia="pl-PL"/>
        </w:rPr>
        <w:t>25</w:t>
      </w:r>
      <w:r w:rsidRPr="00AB4385">
        <w:rPr>
          <w:rFonts w:eastAsia="Times New Roman" w:cs="Times New Roman"/>
          <w:szCs w:val="24"/>
          <w:lang w:eastAsia="pl-PL"/>
        </w:rPr>
        <w:t xml:space="preserve">. </w:t>
      </w:r>
    </w:p>
    <w:p w14:paraId="5C62553B" w14:textId="77777777" w:rsidR="000137E0" w:rsidRPr="00AB4385" w:rsidRDefault="000137E0" w:rsidP="000137E0">
      <w:pPr>
        <w:shd w:val="clear" w:color="auto" w:fill="FFFFFF" w:themeFill="background1"/>
        <w:spacing w:after="0" w:line="240" w:lineRule="auto"/>
        <w:ind w:firstLine="426"/>
        <w:jc w:val="both"/>
        <w:rPr>
          <w:rFonts w:eastAsia="Times New Roman" w:cs="Arial"/>
          <w:szCs w:val="24"/>
          <w:lang w:eastAsia="pl-PL"/>
        </w:rPr>
      </w:pPr>
      <w:r w:rsidRPr="00AB4385">
        <w:rPr>
          <w:rFonts w:eastAsia="Times New Roman" w:cs="Arial"/>
          <w:szCs w:val="24"/>
          <w:lang w:eastAsia="pl-PL"/>
        </w:rPr>
        <w:t xml:space="preserve">Funkcjonująca w Spółce instalacja została zakwalifikowana zgodnie pkt 2 </w:t>
      </w:r>
      <w:proofErr w:type="spellStart"/>
      <w:r w:rsidRPr="00AB4385">
        <w:rPr>
          <w:rFonts w:eastAsia="Times New Roman" w:cs="Arial"/>
          <w:szCs w:val="24"/>
          <w:lang w:eastAsia="pl-PL"/>
        </w:rPr>
        <w:t>ppkt</w:t>
      </w:r>
      <w:proofErr w:type="spellEnd"/>
      <w:r w:rsidRPr="00AB4385">
        <w:rPr>
          <w:rFonts w:eastAsia="Times New Roman" w:cs="Arial"/>
          <w:szCs w:val="24"/>
          <w:lang w:eastAsia="pl-PL"/>
        </w:rPr>
        <w:t xml:space="preserve"> 7 załącznika do rozporządzenia Ministra Środowiska z dnia 27 sierpnia 2014r. w sprawie rodzajów instalacji mogących powodować znaczne zanieczyszczenie poszczególnych elementów przyrodniczych albo środowiska jako całości, jako instalacja służąca do powierzchniowej obróbki metali lub materiałów z tworzyw sztuczny z wykorzystaniem procesów elektrolitycznych lub chemicznych, gdzie całkowita pojemność wanien procesowych przekracza </w:t>
      </w:r>
      <w:smartTag w:uri="urn:schemas-microsoft-com:office:smarttags" w:element="metricconverter">
        <w:smartTagPr>
          <w:attr w:name="ProductID" w:val="30 m3"/>
        </w:smartTagPr>
        <w:r w:rsidRPr="00AB4385">
          <w:rPr>
            <w:rFonts w:eastAsia="Times New Roman" w:cs="Arial"/>
            <w:szCs w:val="24"/>
            <w:lang w:eastAsia="pl-PL"/>
          </w:rPr>
          <w:t>30 m</w:t>
        </w:r>
        <w:r w:rsidRPr="00AB4385">
          <w:rPr>
            <w:rFonts w:eastAsia="Times New Roman" w:cs="Arial"/>
            <w:szCs w:val="24"/>
            <w:vertAlign w:val="superscript"/>
            <w:lang w:eastAsia="pl-PL"/>
          </w:rPr>
          <w:t>3</w:t>
        </w:r>
      </w:smartTag>
      <w:r w:rsidRPr="00AB4385">
        <w:rPr>
          <w:rFonts w:eastAsia="Times New Roman" w:cs="Arial"/>
          <w:szCs w:val="24"/>
          <w:lang w:eastAsia="pl-PL"/>
        </w:rPr>
        <w:t>.</w:t>
      </w:r>
    </w:p>
    <w:p w14:paraId="436C9EF0" w14:textId="77777777" w:rsidR="000137E0" w:rsidRDefault="000137E0" w:rsidP="000137E0">
      <w:pPr>
        <w:shd w:val="clear" w:color="auto" w:fill="FFFFFF" w:themeFill="background1"/>
        <w:spacing w:after="0" w:line="240" w:lineRule="auto"/>
        <w:ind w:firstLine="426"/>
        <w:jc w:val="both"/>
        <w:rPr>
          <w:rFonts w:eastAsia="Times New Roman" w:cs="Arial"/>
          <w:szCs w:val="24"/>
          <w:lang w:eastAsia="pl-PL"/>
        </w:rPr>
      </w:pPr>
      <w:r w:rsidRPr="00AB4385">
        <w:rPr>
          <w:rFonts w:eastAsia="Times New Roman" w:cs="Arial"/>
          <w:szCs w:val="24"/>
          <w:lang w:eastAsia="pl-PL"/>
        </w:rPr>
        <w:t xml:space="preserve">Instalacja zaliczana jest zgodnie z § 2 ust.1 pkt 15 rozporządzenia Rady Ministrów z dnia 9 </w:t>
      </w:r>
      <w:r>
        <w:rPr>
          <w:rFonts w:eastAsia="Times New Roman" w:cs="Arial"/>
          <w:szCs w:val="24"/>
          <w:lang w:eastAsia="pl-PL"/>
        </w:rPr>
        <w:t>września</w:t>
      </w:r>
      <w:r w:rsidRPr="00AB4385">
        <w:rPr>
          <w:rFonts w:eastAsia="Times New Roman" w:cs="Arial"/>
          <w:szCs w:val="24"/>
          <w:lang w:eastAsia="pl-PL"/>
        </w:rPr>
        <w:t xml:space="preserve"> 201</w:t>
      </w:r>
      <w:r>
        <w:rPr>
          <w:rFonts w:eastAsia="Times New Roman" w:cs="Arial"/>
          <w:szCs w:val="24"/>
          <w:lang w:eastAsia="pl-PL"/>
        </w:rPr>
        <w:t xml:space="preserve">9 </w:t>
      </w:r>
      <w:r w:rsidRPr="00AB4385">
        <w:rPr>
          <w:rFonts w:eastAsia="Times New Roman" w:cs="Arial"/>
          <w:szCs w:val="24"/>
          <w:lang w:eastAsia="pl-PL"/>
        </w:rPr>
        <w:t xml:space="preserve">r. w sprawie określenia rodzajów przedsięwzięć mogących znacząco oddziaływać na środowisko </w:t>
      </w:r>
      <w:r w:rsidRPr="00AB4385">
        <w:rPr>
          <w:rFonts w:eastAsia="Times New Roman" w:cs="Times New Roman"/>
          <w:szCs w:val="24"/>
          <w:lang w:eastAsia="pl-PL"/>
        </w:rPr>
        <w:t>(Dz. U. z 20</w:t>
      </w:r>
      <w:r>
        <w:rPr>
          <w:rFonts w:eastAsia="Times New Roman" w:cs="Times New Roman"/>
          <w:szCs w:val="24"/>
          <w:lang w:eastAsia="pl-PL"/>
        </w:rPr>
        <w:t xml:space="preserve">19 </w:t>
      </w:r>
      <w:r w:rsidRPr="00AB4385">
        <w:rPr>
          <w:rFonts w:eastAsia="Times New Roman" w:cs="Times New Roman"/>
          <w:szCs w:val="24"/>
          <w:lang w:eastAsia="pl-PL"/>
        </w:rPr>
        <w:t xml:space="preserve">r., poz. </w:t>
      </w:r>
      <w:r>
        <w:rPr>
          <w:rFonts w:eastAsia="Times New Roman" w:cs="Times New Roman"/>
          <w:szCs w:val="24"/>
          <w:lang w:eastAsia="pl-PL"/>
        </w:rPr>
        <w:t>1839</w:t>
      </w:r>
      <w:r w:rsidRPr="00AB4385">
        <w:rPr>
          <w:rFonts w:eastAsia="Times New Roman" w:cs="Times New Roman"/>
          <w:szCs w:val="24"/>
          <w:lang w:eastAsia="pl-PL"/>
        </w:rPr>
        <w:t>)</w:t>
      </w:r>
      <w:r w:rsidRPr="00AB4385">
        <w:rPr>
          <w:rFonts w:eastAsia="Times New Roman" w:cs="Times New Roman"/>
          <w:szCs w:val="20"/>
          <w:lang w:eastAsia="pl-PL"/>
        </w:rPr>
        <w:t xml:space="preserve"> </w:t>
      </w:r>
      <w:r w:rsidRPr="00AB4385">
        <w:rPr>
          <w:rFonts w:eastAsia="Times New Roman" w:cs="Arial"/>
          <w:szCs w:val="24"/>
          <w:lang w:eastAsia="pl-PL"/>
        </w:rPr>
        <w:t>do przedsięwzięć mogących zawsze znacząco oddziaływać na środowisko. Tym samym, zgodnie z art. 183 w związku z art. 378 ust. 2a ustawy Prawo ochrony środowiska właściwym w</w:t>
      </w:r>
      <w:r>
        <w:rPr>
          <w:rFonts w:eastAsia="Times New Roman" w:cs="Arial"/>
          <w:szCs w:val="24"/>
          <w:lang w:eastAsia="pl-PL"/>
        </w:rPr>
        <w:t> </w:t>
      </w:r>
      <w:r w:rsidRPr="00AB4385">
        <w:rPr>
          <w:rFonts w:eastAsia="Times New Roman" w:cs="Arial"/>
          <w:szCs w:val="24"/>
          <w:lang w:eastAsia="pl-PL"/>
        </w:rPr>
        <w:t>sprawie jest marszałek województwa.</w:t>
      </w:r>
    </w:p>
    <w:p w14:paraId="391A233F" w14:textId="77777777" w:rsidR="000137E0" w:rsidRPr="00510B9C" w:rsidRDefault="000137E0" w:rsidP="000137E0">
      <w:pPr>
        <w:spacing w:after="0" w:line="240" w:lineRule="auto"/>
        <w:ind w:firstLine="708"/>
        <w:jc w:val="both"/>
        <w:rPr>
          <w:rFonts w:eastAsia="Times New Roman" w:cs="Arial"/>
          <w:szCs w:val="24"/>
          <w:lang w:eastAsia="pl-PL"/>
        </w:rPr>
      </w:pPr>
      <w:r w:rsidRPr="00510B9C">
        <w:rPr>
          <w:rFonts w:eastAsia="Times New Roman" w:cs="Arial"/>
          <w:szCs w:val="24"/>
          <w:lang w:eastAsia="pl-PL"/>
        </w:rPr>
        <w:t xml:space="preserve">Po analizie złożonych dokumentów stwierdzono, że </w:t>
      </w:r>
      <w:r>
        <w:rPr>
          <w:rFonts w:eastAsia="Times New Roman" w:cs="Arial"/>
          <w:szCs w:val="24"/>
          <w:lang w:eastAsia="pl-PL"/>
        </w:rPr>
        <w:t xml:space="preserve">wniosek </w:t>
      </w:r>
      <w:r w:rsidRPr="00510B9C">
        <w:rPr>
          <w:rFonts w:eastAsia="Times New Roman" w:cs="Arial"/>
          <w:szCs w:val="24"/>
          <w:lang w:eastAsia="pl-PL"/>
        </w:rPr>
        <w:t>zawiera braki formalne</w:t>
      </w:r>
      <w:r>
        <w:rPr>
          <w:rFonts w:eastAsia="Times New Roman" w:cs="Arial"/>
          <w:szCs w:val="24"/>
          <w:lang w:eastAsia="pl-PL"/>
        </w:rPr>
        <w:t xml:space="preserve"> oraz merytoryczne</w:t>
      </w:r>
      <w:r w:rsidRPr="00510B9C">
        <w:rPr>
          <w:rFonts w:eastAsia="Times New Roman" w:cs="Arial"/>
          <w:szCs w:val="24"/>
          <w:lang w:eastAsia="pl-PL"/>
        </w:rPr>
        <w:t>. W związku z powyższym pismem z dnia 1</w:t>
      </w:r>
      <w:r>
        <w:rPr>
          <w:rFonts w:eastAsia="Times New Roman" w:cs="Arial"/>
          <w:szCs w:val="24"/>
          <w:lang w:eastAsia="pl-PL"/>
        </w:rPr>
        <w:t>2 lutego</w:t>
      </w:r>
      <w:r w:rsidRPr="00510B9C">
        <w:rPr>
          <w:rFonts w:eastAsia="Times New Roman" w:cs="Arial"/>
          <w:szCs w:val="24"/>
          <w:lang w:eastAsia="pl-PL"/>
        </w:rPr>
        <w:t xml:space="preserve"> 202</w:t>
      </w:r>
      <w:r>
        <w:rPr>
          <w:rFonts w:eastAsia="Times New Roman" w:cs="Arial"/>
          <w:szCs w:val="24"/>
          <w:lang w:eastAsia="pl-PL"/>
        </w:rPr>
        <w:t>5 </w:t>
      </w:r>
      <w:r w:rsidRPr="00510B9C">
        <w:rPr>
          <w:rFonts w:eastAsia="Times New Roman" w:cs="Arial"/>
          <w:szCs w:val="24"/>
          <w:lang w:eastAsia="pl-PL"/>
        </w:rPr>
        <w:t>r. znak: OS-I.7222.</w:t>
      </w:r>
      <w:r>
        <w:rPr>
          <w:rFonts w:eastAsia="Times New Roman" w:cs="Arial"/>
          <w:szCs w:val="24"/>
          <w:lang w:eastAsia="pl-PL"/>
        </w:rPr>
        <w:t>35</w:t>
      </w:r>
      <w:r w:rsidRPr="00510B9C">
        <w:rPr>
          <w:rFonts w:eastAsia="Times New Roman" w:cs="Arial"/>
          <w:szCs w:val="24"/>
          <w:lang w:eastAsia="pl-PL"/>
        </w:rPr>
        <w:t>.</w:t>
      </w:r>
      <w:r>
        <w:rPr>
          <w:rFonts w:eastAsia="Times New Roman" w:cs="Arial"/>
          <w:szCs w:val="24"/>
          <w:lang w:eastAsia="pl-PL"/>
        </w:rPr>
        <w:t>2</w:t>
      </w:r>
      <w:r w:rsidRPr="00510B9C">
        <w:rPr>
          <w:rFonts w:eastAsia="Times New Roman" w:cs="Arial"/>
          <w:szCs w:val="24"/>
          <w:lang w:eastAsia="pl-PL"/>
        </w:rPr>
        <w:t>.202</w:t>
      </w:r>
      <w:r>
        <w:rPr>
          <w:rFonts w:eastAsia="Times New Roman" w:cs="Arial"/>
          <w:szCs w:val="24"/>
          <w:lang w:eastAsia="pl-PL"/>
        </w:rPr>
        <w:t>5</w:t>
      </w:r>
      <w:r w:rsidRPr="00510B9C">
        <w:rPr>
          <w:rFonts w:eastAsia="Times New Roman" w:cs="Arial"/>
          <w:szCs w:val="24"/>
          <w:lang w:eastAsia="pl-PL"/>
        </w:rPr>
        <w:t>.</w:t>
      </w:r>
      <w:r>
        <w:rPr>
          <w:rFonts w:eastAsia="Times New Roman" w:cs="Arial"/>
          <w:szCs w:val="24"/>
          <w:lang w:eastAsia="pl-PL"/>
        </w:rPr>
        <w:t>MB</w:t>
      </w:r>
      <w:r w:rsidRPr="00510B9C">
        <w:rPr>
          <w:rFonts w:eastAsia="Times New Roman" w:cs="Arial"/>
          <w:szCs w:val="24"/>
          <w:lang w:eastAsia="pl-PL"/>
        </w:rPr>
        <w:t>B wezwano Spółkę do uzupełnienia wniosku w</w:t>
      </w:r>
      <w:r>
        <w:rPr>
          <w:rFonts w:eastAsia="Times New Roman" w:cs="Arial"/>
          <w:szCs w:val="24"/>
          <w:lang w:eastAsia="pl-PL"/>
        </w:rPr>
        <w:t> </w:t>
      </w:r>
      <w:r w:rsidRPr="00510B9C">
        <w:rPr>
          <w:rFonts w:eastAsia="Times New Roman" w:cs="Arial"/>
          <w:szCs w:val="24"/>
          <w:lang w:eastAsia="pl-PL"/>
        </w:rPr>
        <w:t xml:space="preserve">zakresie: </w:t>
      </w:r>
      <w:r>
        <w:rPr>
          <w:rFonts w:eastAsia="Times New Roman" w:cs="Arial"/>
          <w:szCs w:val="24"/>
          <w:lang w:eastAsia="pl-PL"/>
        </w:rPr>
        <w:t>przedłożenia oryginału lub kserokopii poświadczonej za zgodność z oryginałem złożonego pełnomocnictwa oraz wyjaśnienia potrzeby zwiększania ilości wytwarzanych odpadów i wprowadzenia wytwarzania nowego odpadu.</w:t>
      </w:r>
    </w:p>
    <w:p w14:paraId="3AC6FB5C" w14:textId="77777777" w:rsidR="000137E0" w:rsidRDefault="000137E0" w:rsidP="000137E0">
      <w:pPr>
        <w:spacing w:after="0" w:line="240" w:lineRule="auto"/>
        <w:ind w:firstLine="708"/>
        <w:jc w:val="both"/>
        <w:rPr>
          <w:rFonts w:eastAsia="Times New Roman" w:cs="Arial"/>
          <w:szCs w:val="24"/>
          <w:lang w:eastAsia="pl-PL"/>
        </w:rPr>
      </w:pPr>
      <w:r w:rsidRPr="00510B9C">
        <w:rPr>
          <w:rFonts w:eastAsia="Times New Roman" w:cs="Arial"/>
          <w:szCs w:val="24"/>
          <w:lang w:eastAsia="pl-PL"/>
        </w:rPr>
        <w:t xml:space="preserve"> Spółka </w:t>
      </w:r>
      <w:r>
        <w:rPr>
          <w:rFonts w:eastAsia="Times New Roman" w:cs="Arial"/>
          <w:szCs w:val="24"/>
          <w:lang w:eastAsia="pl-PL"/>
        </w:rPr>
        <w:t>pismem</w:t>
      </w:r>
      <w:r w:rsidRPr="00510B9C">
        <w:rPr>
          <w:rFonts w:eastAsia="Times New Roman" w:cs="Arial"/>
          <w:szCs w:val="24"/>
          <w:lang w:eastAsia="pl-PL"/>
        </w:rPr>
        <w:t xml:space="preserve"> z dnia </w:t>
      </w:r>
      <w:r>
        <w:rPr>
          <w:rFonts w:eastAsia="Times New Roman" w:cs="Arial"/>
          <w:szCs w:val="24"/>
          <w:lang w:eastAsia="pl-PL"/>
        </w:rPr>
        <w:t xml:space="preserve">19.02.2025 </w:t>
      </w:r>
      <w:r w:rsidRPr="00510B9C">
        <w:rPr>
          <w:rFonts w:eastAsia="Times New Roman" w:cs="Arial"/>
          <w:szCs w:val="24"/>
          <w:lang w:eastAsia="pl-PL"/>
        </w:rPr>
        <w:t xml:space="preserve">r. złożyła stosowne wyjaśnienia i uzupełniła wniosek w ww. zakresie. </w:t>
      </w:r>
    </w:p>
    <w:p w14:paraId="7EA5B93B" w14:textId="77777777" w:rsidR="000137E0" w:rsidRDefault="000137E0" w:rsidP="000137E0">
      <w:pPr>
        <w:shd w:val="clear" w:color="auto" w:fill="FFFFFF" w:themeFill="background1"/>
        <w:spacing w:after="0" w:line="240" w:lineRule="auto"/>
        <w:ind w:firstLine="426"/>
        <w:jc w:val="both"/>
        <w:rPr>
          <w:rFonts w:eastAsia="Times New Roman" w:cs="Arial"/>
          <w:szCs w:val="24"/>
          <w:lang w:eastAsia="pl-PL"/>
        </w:rPr>
      </w:pPr>
      <w:r>
        <w:rPr>
          <w:rFonts w:eastAsia="Times New Roman" w:cs="Arial"/>
          <w:szCs w:val="24"/>
          <w:lang w:eastAsia="pl-PL"/>
        </w:rPr>
        <w:t>Po analizie formalnej złożonych dokumentów, zawiadomieniem z dnia 3 marca 2025 r. poinformowano o wszczęciu postępowania administracyjnego w sprawie zmiany przedmiotowego pozwolenia.</w:t>
      </w:r>
    </w:p>
    <w:p w14:paraId="36C01135" w14:textId="77777777" w:rsidR="000137E0" w:rsidRPr="00AB4385" w:rsidRDefault="000137E0" w:rsidP="000137E0">
      <w:pPr>
        <w:shd w:val="clear" w:color="auto" w:fill="FFFFFF" w:themeFill="background1"/>
        <w:autoSpaceDE w:val="0"/>
        <w:autoSpaceDN w:val="0"/>
        <w:adjustRightInd w:val="0"/>
        <w:spacing w:after="0" w:line="240" w:lineRule="auto"/>
        <w:ind w:firstLine="708"/>
        <w:jc w:val="both"/>
        <w:rPr>
          <w:rFonts w:eastAsia="Times New Roman" w:cs="Arial"/>
          <w:szCs w:val="24"/>
          <w:lang w:eastAsia="pl-PL"/>
        </w:rPr>
      </w:pPr>
      <w:r w:rsidRPr="00AB4385">
        <w:rPr>
          <w:rFonts w:eastAsia="Times New Roman" w:cs="Arial"/>
          <w:szCs w:val="24"/>
          <w:lang w:eastAsia="pl-PL"/>
        </w:rPr>
        <w:t xml:space="preserve">Zgodnie z art. 209 ust.1 oraz  art. 212 ustawy </w:t>
      </w:r>
      <w:proofErr w:type="spellStart"/>
      <w:r w:rsidRPr="00AB4385">
        <w:rPr>
          <w:rFonts w:eastAsia="Times New Roman" w:cs="Arial"/>
          <w:szCs w:val="24"/>
          <w:lang w:eastAsia="pl-PL"/>
        </w:rPr>
        <w:t>Poś</w:t>
      </w:r>
      <w:proofErr w:type="spellEnd"/>
      <w:r w:rsidRPr="00AB4385">
        <w:rPr>
          <w:rFonts w:eastAsia="Times New Roman" w:cs="Arial"/>
          <w:szCs w:val="24"/>
          <w:lang w:eastAsia="pl-PL"/>
        </w:rPr>
        <w:t xml:space="preserve"> wersja elektroniczna wniosku została przesłana Ministrowi </w:t>
      </w:r>
      <w:r>
        <w:rPr>
          <w:rFonts w:eastAsia="Times New Roman" w:cs="Arial"/>
          <w:szCs w:val="24"/>
          <w:lang w:eastAsia="pl-PL"/>
        </w:rPr>
        <w:t>Klimatu</w:t>
      </w:r>
      <w:r w:rsidRPr="00AB4385">
        <w:rPr>
          <w:rFonts w:eastAsia="Times New Roman" w:cs="Arial"/>
          <w:szCs w:val="24"/>
          <w:lang w:eastAsia="pl-PL"/>
        </w:rPr>
        <w:t xml:space="preserve"> przy piśmie z dnia 1</w:t>
      </w:r>
      <w:r>
        <w:rPr>
          <w:rFonts w:eastAsia="Times New Roman" w:cs="Arial"/>
          <w:szCs w:val="24"/>
          <w:lang w:eastAsia="pl-PL"/>
        </w:rPr>
        <w:t>0 lutego</w:t>
      </w:r>
      <w:r w:rsidRPr="00AB4385">
        <w:rPr>
          <w:rFonts w:eastAsia="Times New Roman" w:cs="Arial"/>
          <w:szCs w:val="24"/>
          <w:lang w:eastAsia="pl-PL"/>
        </w:rPr>
        <w:t xml:space="preserve"> 20</w:t>
      </w:r>
      <w:r>
        <w:rPr>
          <w:rFonts w:eastAsia="Times New Roman" w:cs="Arial"/>
          <w:szCs w:val="24"/>
          <w:lang w:eastAsia="pl-PL"/>
        </w:rPr>
        <w:t>20</w:t>
      </w:r>
      <w:r w:rsidRPr="00AB4385">
        <w:rPr>
          <w:rFonts w:eastAsia="Times New Roman" w:cs="Arial"/>
          <w:szCs w:val="24"/>
          <w:lang w:eastAsia="pl-PL"/>
        </w:rPr>
        <w:t>r., znak: OS-I.7222.</w:t>
      </w:r>
      <w:r>
        <w:rPr>
          <w:rFonts w:eastAsia="Times New Roman" w:cs="Arial"/>
          <w:szCs w:val="24"/>
          <w:lang w:eastAsia="pl-PL"/>
        </w:rPr>
        <w:t>35</w:t>
      </w:r>
      <w:r w:rsidRPr="00AB4385">
        <w:rPr>
          <w:rFonts w:eastAsia="Times New Roman" w:cs="Arial"/>
          <w:szCs w:val="24"/>
          <w:lang w:eastAsia="pl-PL"/>
        </w:rPr>
        <w:t>.</w:t>
      </w:r>
      <w:r>
        <w:rPr>
          <w:rFonts w:eastAsia="Times New Roman" w:cs="Arial"/>
          <w:szCs w:val="24"/>
          <w:lang w:eastAsia="pl-PL"/>
        </w:rPr>
        <w:t>2</w:t>
      </w:r>
      <w:r w:rsidRPr="00AB4385">
        <w:rPr>
          <w:rFonts w:eastAsia="Times New Roman" w:cs="Arial"/>
          <w:szCs w:val="24"/>
          <w:lang w:eastAsia="pl-PL"/>
        </w:rPr>
        <w:t>.20</w:t>
      </w:r>
      <w:r>
        <w:rPr>
          <w:rFonts w:eastAsia="Times New Roman" w:cs="Arial"/>
          <w:szCs w:val="24"/>
          <w:lang w:eastAsia="pl-PL"/>
        </w:rPr>
        <w:t>25</w:t>
      </w:r>
      <w:r w:rsidRPr="00AB4385">
        <w:rPr>
          <w:rFonts w:eastAsia="Times New Roman" w:cs="Arial"/>
          <w:szCs w:val="24"/>
          <w:lang w:eastAsia="pl-PL"/>
        </w:rPr>
        <w:t>.</w:t>
      </w:r>
      <w:r>
        <w:rPr>
          <w:rFonts w:eastAsia="Times New Roman" w:cs="Arial"/>
          <w:szCs w:val="24"/>
          <w:lang w:eastAsia="pl-PL"/>
        </w:rPr>
        <w:t>MBB</w:t>
      </w:r>
      <w:r w:rsidRPr="00AB4385">
        <w:rPr>
          <w:rFonts w:eastAsia="Times New Roman" w:cs="Arial"/>
          <w:szCs w:val="24"/>
          <w:lang w:eastAsia="pl-PL"/>
        </w:rPr>
        <w:t>.</w:t>
      </w:r>
    </w:p>
    <w:p w14:paraId="0160F300" w14:textId="77777777" w:rsidR="000137E0" w:rsidRPr="00C34A11" w:rsidRDefault="000137E0" w:rsidP="000137E0">
      <w:pPr>
        <w:spacing w:after="0" w:line="240" w:lineRule="auto"/>
        <w:ind w:firstLine="708"/>
        <w:jc w:val="both"/>
        <w:rPr>
          <w:rFonts w:eastAsia="Times New Roman" w:cs="Arial"/>
          <w:szCs w:val="24"/>
          <w:lang w:eastAsia="pl-PL"/>
        </w:rPr>
      </w:pPr>
      <w:r w:rsidRPr="00C34A11">
        <w:rPr>
          <w:rFonts w:eastAsia="Times New Roman" w:cs="Arial"/>
          <w:szCs w:val="24"/>
          <w:lang w:eastAsia="pl-PL"/>
        </w:rPr>
        <w:t>Analizując przedstawioną dokumentację uznano, że wnioskowane zmiany nie mieszczą się w definicji istotnej zmiany instalacji zawartej w art. 3 ust. 7) ustawy Prawo ochrony środowiska, a związane są z:</w:t>
      </w:r>
    </w:p>
    <w:p w14:paraId="7F570B2E" w14:textId="77777777" w:rsidR="000137E0" w:rsidRDefault="000137E0" w:rsidP="000137E0">
      <w:pPr>
        <w:shd w:val="clear" w:color="auto" w:fill="FFFFFF" w:themeFill="background1"/>
        <w:spacing w:after="0" w:line="240" w:lineRule="auto"/>
        <w:ind w:firstLine="708"/>
        <w:jc w:val="both"/>
        <w:rPr>
          <w:rFonts w:eastAsia="Times New Roman" w:cs="Arial"/>
          <w:bCs/>
          <w:szCs w:val="24"/>
          <w:lang w:eastAsia="pl-PL"/>
        </w:rPr>
      </w:pPr>
      <w:r>
        <w:rPr>
          <w:rFonts w:eastAsia="Times New Roman" w:cs="Arial"/>
          <w:bCs/>
          <w:szCs w:val="24"/>
          <w:lang w:eastAsia="pl-PL"/>
        </w:rPr>
        <w:t>- zmianami w składzie i objętości wanien procesowych – łączna pojemność wanien procesowych zmniejszy się z 153,048 m</w:t>
      </w:r>
      <w:r>
        <w:rPr>
          <w:rFonts w:eastAsia="Times New Roman" w:cs="Arial"/>
          <w:bCs/>
          <w:szCs w:val="24"/>
          <w:vertAlign w:val="superscript"/>
          <w:lang w:eastAsia="pl-PL"/>
        </w:rPr>
        <w:t>3</w:t>
      </w:r>
      <w:r>
        <w:rPr>
          <w:rFonts w:eastAsia="Times New Roman" w:cs="Arial"/>
          <w:bCs/>
          <w:szCs w:val="24"/>
          <w:lang w:eastAsia="pl-PL"/>
        </w:rPr>
        <w:t xml:space="preserve"> do 142,845 m</w:t>
      </w:r>
      <w:r>
        <w:rPr>
          <w:rFonts w:eastAsia="Times New Roman" w:cs="Arial"/>
          <w:bCs/>
          <w:szCs w:val="24"/>
          <w:vertAlign w:val="superscript"/>
          <w:lang w:eastAsia="pl-PL"/>
        </w:rPr>
        <w:t>3</w:t>
      </w:r>
      <w:r>
        <w:rPr>
          <w:rFonts w:eastAsia="Times New Roman" w:cs="Arial"/>
          <w:bCs/>
          <w:szCs w:val="24"/>
          <w:lang w:eastAsia="pl-PL"/>
        </w:rPr>
        <w:t>,</w:t>
      </w:r>
    </w:p>
    <w:p w14:paraId="4954EF27" w14:textId="77777777" w:rsidR="000137E0" w:rsidRDefault="000137E0" w:rsidP="000137E0">
      <w:pPr>
        <w:shd w:val="clear" w:color="auto" w:fill="FFFFFF" w:themeFill="background1"/>
        <w:spacing w:after="0" w:line="240" w:lineRule="auto"/>
        <w:ind w:firstLine="708"/>
        <w:jc w:val="both"/>
        <w:rPr>
          <w:rFonts w:eastAsia="Times New Roman" w:cs="Arial"/>
          <w:bCs/>
          <w:szCs w:val="24"/>
          <w:lang w:eastAsia="pl-PL"/>
        </w:rPr>
      </w:pPr>
      <w:r>
        <w:rPr>
          <w:rFonts w:eastAsia="Times New Roman" w:cs="Arial"/>
          <w:bCs/>
          <w:szCs w:val="24"/>
          <w:lang w:eastAsia="pl-PL"/>
        </w:rPr>
        <w:t>- przedstawienia w sposób ogólny bilansu stosowanych środków chemicznych,</w:t>
      </w:r>
    </w:p>
    <w:p w14:paraId="5A6791E5" w14:textId="1310CE7D" w:rsidR="000137E0" w:rsidRDefault="000137E0" w:rsidP="000137E0">
      <w:pPr>
        <w:shd w:val="clear" w:color="auto" w:fill="FFFFFF" w:themeFill="background1"/>
        <w:spacing w:after="0" w:line="240" w:lineRule="auto"/>
        <w:ind w:firstLine="708"/>
        <w:jc w:val="both"/>
        <w:rPr>
          <w:rFonts w:eastAsia="Times New Roman" w:cs="Arial"/>
          <w:bCs/>
          <w:szCs w:val="24"/>
          <w:lang w:eastAsia="pl-PL"/>
        </w:rPr>
      </w:pPr>
      <w:r>
        <w:rPr>
          <w:rFonts w:eastAsia="Times New Roman" w:cs="Arial"/>
          <w:bCs/>
          <w:szCs w:val="24"/>
          <w:lang w:eastAsia="pl-PL"/>
        </w:rPr>
        <w:t>- weryfikacją rodzajów i wielkości emisji zanieczyszczeń do powietrza w oparciu</w:t>
      </w:r>
      <w:r>
        <w:rPr>
          <w:rFonts w:eastAsia="Times New Roman" w:cs="Arial"/>
          <w:bCs/>
          <w:szCs w:val="24"/>
          <w:lang w:eastAsia="pl-PL"/>
        </w:rPr>
        <w:t xml:space="preserve"> </w:t>
      </w:r>
      <w:r>
        <w:rPr>
          <w:rFonts w:eastAsia="Times New Roman" w:cs="Arial"/>
          <w:bCs/>
          <w:szCs w:val="24"/>
          <w:lang w:eastAsia="pl-PL"/>
        </w:rPr>
        <w:t>o wyniki okresowych pomiarów emisji z poszczególnych emitorów instalacji, z uwzględnieniem zmian w składzie niektórych wanien procesowych oraz innych działań prowadzonych na terenie zakładu,</w:t>
      </w:r>
    </w:p>
    <w:p w14:paraId="5254D927" w14:textId="77777777" w:rsidR="000137E0" w:rsidRDefault="000137E0" w:rsidP="000137E0">
      <w:pPr>
        <w:shd w:val="clear" w:color="auto" w:fill="FFFFFF" w:themeFill="background1"/>
        <w:spacing w:after="0" w:line="240" w:lineRule="auto"/>
        <w:ind w:firstLine="708"/>
        <w:jc w:val="both"/>
        <w:rPr>
          <w:rFonts w:eastAsia="Times New Roman" w:cs="Arial"/>
          <w:bCs/>
          <w:szCs w:val="24"/>
          <w:lang w:eastAsia="pl-PL"/>
        </w:rPr>
      </w:pPr>
      <w:r>
        <w:rPr>
          <w:rFonts w:eastAsia="Times New Roman" w:cs="Arial"/>
          <w:bCs/>
          <w:szCs w:val="24"/>
          <w:lang w:eastAsia="pl-PL"/>
        </w:rPr>
        <w:t>- uwzględnienia nowego kodu odpadu przewidzianych do wytworzenia na linii LPI o kodzie 06 13 02* - zużyty węgiel organiczny (z wyłączeniem 06 07 02) - w ilości 5 Mg/rok,</w:t>
      </w:r>
    </w:p>
    <w:p w14:paraId="1C1B9AA4" w14:textId="77777777" w:rsidR="000137E0" w:rsidRDefault="000137E0" w:rsidP="000137E0">
      <w:pPr>
        <w:shd w:val="clear" w:color="auto" w:fill="FFFFFF" w:themeFill="background1"/>
        <w:spacing w:after="0" w:line="240" w:lineRule="auto"/>
        <w:ind w:firstLine="708"/>
        <w:jc w:val="both"/>
        <w:rPr>
          <w:rFonts w:eastAsia="Times New Roman" w:cs="Arial"/>
          <w:bCs/>
          <w:szCs w:val="24"/>
          <w:lang w:eastAsia="pl-PL"/>
        </w:rPr>
      </w:pPr>
      <w:r>
        <w:rPr>
          <w:rFonts w:eastAsia="Times New Roman" w:cs="Arial"/>
          <w:bCs/>
          <w:szCs w:val="24"/>
          <w:lang w:eastAsia="pl-PL"/>
        </w:rPr>
        <w:t>- zwiększenia ilości odpadów o kodach: 11 01 13* - odpady z odtłuszczania zawierające substancje niebezpieczne – z 100 Mg/rok na 120 Mg/rok oraz  06 04 05* - odpady zawierające inne metale ciężkie – z 25 Mg/rok na 30 Mg/rok,</w:t>
      </w:r>
    </w:p>
    <w:p w14:paraId="6A084783" w14:textId="77777777" w:rsidR="000137E0" w:rsidRDefault="000137E0" w:rsidP="000137E0">
      <w:pPr>
        <w:shd w:val="clear" w:color="auto" w:fill="FFFFFF" w:themeFill="background1"/>
        <w:spacing w:after="0" w:line="240" w:lineRule="auto"/>
        <w:ind w:firstLine="708"/>
        <w:jc w:val="both"/>
        <w:rPr>
          <w:rFonts w:eastAsia="Times New Roman" w:cs="Arial"/>
          <w:bCs/>
          <w:szCs w:val="24"/>
          <w:lang w:eastAsia="pl-PL"/>
        </w:rPr>
      </w:pPr>
      <w:r>
        <w:rPr>
          <w:rFonts w:eastAsia="Times New Roman" w:cs="Arial"/>
          <w:bCs/>
          <w:szCs w:val="24"/>
          <w:lang w:eastAsia="pl-PL"/>
        </w:rPr>
        <w:t>- doprecyzowanie sposobu zagospodarowania wytwarzanych w instalacji odpadów o kodach 11 01 09* i 15 02 02*,</w:t>
      </w:r>
    </w:p>
    <w:p w14:paraId="5AAC66CC" w14:textId="77777777" w:rsidR="000137E0" w:rsidRDefault="000137E0" w:rsidP="000137E0">
      <w:pPr>
        <w:shd w:val="clear" w:color="auto" w:fill="FFFFFF" w:themeFill="background1"/>
        <w:spacing w:after="0" w:line="240" w:lineRule="auto"/>
        <w:ind w:firstLine="708"/>
        <w:jc w:val="both"/>
        <w:rPr>
          <w:rFonts w:eastAsia="Times New Roman" w:cs="Arial"/>
          <w:bCs/>
          <w:szCs w:val="24"/>
          <w:lang w:eastAsia="pl-PL"/>
        </w:rPr>
      </w:pPr>
      <w:r>
        <w:rPr>
          <w:rFonts w:eastAsia="Times New Roman" w:cs="Arial"/>
          <w:bCs/>
          <w:szCs w:val="24"/>
          <w:lang w:eastAsia="pl-PL"/>
        </w:rPr>
        <w:t xml:space="preserve">- aktualizację informacji o ilości, stanie i składzie ścieków przemysłowych odprowadzanych z terenu zakładu do kanalizacji zewnętrznej, z uwagi na uzyskane przez prowadzącego instalację nowego pozwolenia wodnoprawnego. </w:t>
      </w:r>
    </w:p>
    <w:p w14:paraId="22F083C4" w14:textId="77777777" w:rsidR="000137E0" w:rsidRPr="00F94E86" w:rsidRDefault="000137E0" w:rsidP="000137E0">
      <w:pPr>
        <w:shd w:val="clear" w:color="auto" w:fill="FFFFFF" w:themeFill="background1"/>
        <w:spacing w:after="0" w:line="240" w:lineRule="auto"/>
        <w:ind w:firstLine="708"/>
        <w:jc w:val="both"/>
        <w:rPr>
          <w:rFonts w:eastAsia="Times New Roman" w:cs="Arial"/>
          <w:bCs/>
          <w:szCs w:val="24"/>
          <w:lang w:eastAsia="pl-PL"/>
        </w:rPr>
      </w:pPr>
      <w:r>
        <w:rPr>
          <w:rFonts w:eastAsia="Times New Roman" w:cs="Arial"/>
          <w:bCs/>
          <w:szCs w:val="24"/>
          <w:lang w:eastAsia="pl-PL"/>
        </w:rPr>
        <w:t xml:space="preserve">Marszałek Województwa Podkarpackiego przychylił się do ww. zmian wskazanych we wniosku przez zarządzającego instalacją. </w:t>
      </w:r>
    </w:p>
    <w:p w14:paraId="7FFBC001" w14:textId="77777777" w:rsidR="000137E0" w:rsidRPr="000669D8" w:rsidRDefault="000137E0" w:rsidP="000137E0">
      <w:pPr>
        <w:shd w:val="clear" w:color="auto" w:fill="FFFFFF" w:themeFill="background1"/>
        <w:spacing w:after="0" w:line="240" w:lineRule="auto"/>
        <w:ind w:firstLine="708"/>
        <w:jc w:val="both"/>
        <w:rPr>
          <w:rFonts w:eastAsia="Times New Roman" w:cs="Arial"/>
          <w:bCs/>
          <w:szCs w:val="24"/>
          <w:lang w:eastAsia="pl-PL"/>
        </w:rPr>
      </w:pPr>
      <w:r>
        <w:rPr>
          <w:rFonts w:eastAsia="Times New Roman" w:cs="Arial"/>
          <w:bCs/>
          <w:szCs w:val="24"/>
          <w:lang w:eastAsia="pl-PL"/>
        </w:rPr>
        <w:t>Niniejszą decyzją zmieniono punkt I.1. pozwolenia zintegrowanego (</w:t>
      </w:r>
      <w:r w:rsidRPr="000669D8">
        <w:rPr>
          <w:rFonts w:cs="Arial"/>
          <w:bCs/>
          <w:szCs w:val="24"/>
        </w:rPr>
        <w:t>parametry instalacji istotne z punktu widzenia przeciwdziałania zanieczyszczeniom</w:t>
      </w:r>
      <w:r>
        <w:rPr>
          <w:rFonts w:cs="Arial"/>
          <w:bCs/>
          <w:szCs w:val="24"/>
        </w:rPr>
        <w:t>) z uwagi na niewielkie zmiany w objętości i składzie niektórych wanien procesowych. Łączna pojemność wanien zmniejszyła się z 153,048 m</w:t>
      </w:r>
      <w:r>
        <w:rPr>
          <w:rFonts w:cs="Arial"/>
          <w:bCs/>
          <w:szCs w:val="24"/>
          <w:vertAlign w:val="superscript"/>
        </w:rPr>
        <w:t>3</w:t>
      </w:r>
      <w:r>
        <w:rPr>
          <w:rFonts w:cs="Arial"/>
          <w:bCs/>
          <w:szCs w:val="24"/>
        </w:rPr>
        <w:t xml:space="preserve"> na 142,845 m</w:t>
      </w:r>
      <w:r>
        <w:rPr>
          <w:rFonts w:cs="Arial"/>
          <w:bCs/>
          <w:szCs w:val="24"/>
          <w:vertAlign w:val="superscript"/>
        </w:rPr>
        <w:t>3</w:t>
      </w:r>
      <w:r>
        <w:rPr>
          <w:rFonts w:cs="Arial"/>
          <w:bCs/>
          <w:szCs w:val="24"/>
        </w:rPr>
        <w:t>.</w:t>
      </w:r>
    </w:p>
    <w:p w14:paraId="7801E357" w14:textId="77777777" w:rsidR="000137E0" w:rsidRPr="008F14F7" w:rsidRDefault="000137E0" w:rsidP="000137E0">
      <w:pPr>
        <w:spacing w:after="0" w:line="240" w:lineRule="auto"/>
        <w:ind w:firstLine="708"/>
        <w:jc w:val="both"/>
        <w:rPr>
          <w:rFonts w:eastAsia="Times New Roman" w:cs="Arial"/>
          <w:szCs w:val="24"/>
          <w:lang w:eastAsia="pl-PL"/>
        </w:rPr>
      </w:pPr>
      <w:r>
        <w:rPr>
          <w:rFonts w:eastAsia="Times New Roman" w:cs="Arial"/>
          <w:bCs/>
          <w:szCs w:val="24"/>
          <w:lang w:eastAsia="pl-PL"/>
        </w:rPr>
        <w:t>Skorygowano dopuszczalną wielkość emisji zanieczyszczeń do powietrza z poszczególnych emitorów instalacji oraz uporządkowano rodzaje zanieczyszczeń w oparciu o aktualne składy kąpieli galwanicznych oraz wyniki okresowych pomiarów emisji do powietrza. Uwzględniono emisję chromu (III) na poszczególnych emitorach instalacji, co jest wynikiem działań zakładu zmierzających do wyeliminowania stosowania chromu (IV). Uporządkowano także wielkość emisji podczas postoju linii galwanicznych. W związku z powyższym zmieniono tabelę nr 1 (</w:t>
      </w:r>
      <w:r>
        <w:rPr>
          <w:rFonts w:cs="Arial"/>
          <w:szCs w:val="24"/>
        </w:rPr>
        <w:t>m</w:t>
      </w:r>
      <w:r w:rsidRPr="00637E98">
        <w:rPr>
          <w:rFonts w:cs="Arial"/>
          <w:szCs w:val="24"/>
        </w:rPr>
        <w:t>aksymalna dopuszczalna emisja gazów z instalacji</w:t>
      </w:r>
      <w:r>
        <w:rPr>
          <w:rFonts w:cs="Arial"/>
          <w:szCs w:val="24"/>
        </w:rPr>
        <w:t>)</w:t>
      </w:r>
      <w:r>
        <w:rPr>
          <w:rFonts w:eastAsia="Times New Roman" w:cs="Arial"/>
          <w:bCs/>
          <w:szCs w:val="24"/>
          <w:lang w:eastAsia="pl-PL"/>
        </w:rPr>
        <w:t xml:space="preserve"> w punkcie II.1.1. decyzji oraz tabelę nr 6 w punkcie  </w:t>
      </w:r>
      <w:r w:rsidRPr="005D7CD7">
        <w:rPr>
          <w:rFonts w:eastAsia="Times New Roman" w:cs="Arial"/>
          <w:bCs/>
          <w:szCs w:val="24"/>
          <w:lang w:eastAsia="pl-PL"/>
        </w:rPr>
        <w:t>IV.1.1.</w:t>
      </w:r>
      <w:r w:rsidRPr="005D7CD7">
        <w:rPr>
          <w:rFonts w:eastAsia="Times New Roman" w:cs="Arial"/>
          <w:szCs w:val="24"/>
          <w:lang w:eastAsia="pl-PL"/>
        </w:rPr>
        <w:t xml:space="preserve"> </w:t>
      </w:r>
      <w:r>
        <w:rPr>
          <w:rFonts w:eastAsia="Times New Roman" w:cs="Arial"/>
          <w:szCs w:val="24"/>
          <w:lang w:eastAsia="pl-PL"/>
        </w:rPr>
        <w:t>(p</w:t>
      </w:r>
      <w:r w:rsidRPr="005D7CD7">
        <w:rPr>
          <w:rFonts w:eastAsia="Times New Roman" w:cs="Arial"/>
          <w:szCs w:val="24"/>
          <w:lang w:eastAsia="pl-PL"/>
        </w:rPr>
        <w:t>arametry źródeł emisji do powietrza</w:t>
      </w:r>
      <w:r>
        <w:rPr>
          <w:rFonts w:eastAsia="Times New Roman" w:cs="Arial"/>
          <w:szCs w:val="24"/>
          <w:lang w:eastAsia="pl-PL"/>
        </w:rPr>
        <w:t>)</w:t>
      </w:r>
      <w:r w:rsidRPr="005D7CD7">
        <w:rPr>
          <w:rFonts w:eastAsia="Times New Roman" w:cs="Arial"/>
          <w:szCs w:val="24"/>
          <w:lang w:eastAsia="pl-PL"/>
        </w:rPr>
        <w:t>.</w:t>
      </w:r>
    </w:p>
    <w:p w14:paraId="7B7B7FE8" w14:textId="77777777" w:rsidR="000137E0" w:rsidRPr="00593BBC" w:rsidRDefault="000137E0" w:rsidP="000137E0">
      <w:pPr>
        <w:spacing w:after="0" w:line="240" w:lineRule="auto"/>
        <w:ind w:firstLine="708"/>
        <w:jc w:val="both"/>
        <w:rPr>
          <w:rFonts w:cs="Arial"/>
          <w:b/>
          <w:szCs w:val="24"/>
        </w:rPr>
      </w:pPr>
      <w:r>
        <w:rPr>
          <w:rFonts w:eastAsia="Times New Roman" w:cs="Arial"/>
          <w:bCs/>
          <w:szCs w:val="24"/>
          <w:lang w:eastAsia="pl-PL"/>
        </w:rPr>
        <w:t xml:space="preserve">Zwiększono z 100 Mg/rok na 120 Mg/rok dopuszczalną ilość odpadu o kodzie 11 01 13* - odpady z odtłuszczania zawierające substancje niebezpieczne – powstającego w procesie mycia alkalicznego z uwagi na częstszą wymianę kąpieli myjącej. Zwiększono także  dopuszczalną ilość odpadu o kodzie 06 04 05* - odpady zawierające inne metale ciężkie – z 25 Mg/rok na 30 Mg/rok, z uwagi na dodanie drugiej wanny w procesie niklowania. Wprowadzono nowy kod odpadu 06 13 02* - zużyty węgiel organiczny (z wyłączeniem 06 07 02) - w ilości 5 Mg/rok, który dotychczas był ujęty w pozwoleniu sektorowym. W związku z powyższym nowe brzmienia otrzymały tabela nr 3a w punkcie </w:t>
      </w:r>
      <w:r w:rsidRPr="00F935B1">
        <w:rPr>
          <w:rFonts w:eastAsia="Times New Roman" w:cs="Arial"/>
          <w:szCs w:val="24"/>
          <w:lang w:eastAsia="pl-PL"/>
        </w:rPr>
        <w:t>II.4.1.</w:t>
      </w:r>
      <w:r w:rsidRPr="00190AFB">
        <w:rPr>
          <w:rFonts w:eastAsia="Times New Roman" w:cs="Arial"/>
          <w:szCs w:val="24"/>
          <w:lang w:eastAsia="pl-PL"/>
        </w:rPr>
        <w:t xml:space="preserve"> </w:t>
      </w:r>
      <w:r>
        <w:rPr>
          <w:rFonts w:eastAsia="Times New Roman" w:cs="Arial"/>
          <w:szCs w:val="24"/>
          <w:lang w:eastAsia="pl-PL"/>
        </w:rPr>
        <w:t>(r</w:t>
      </w:r>
      <w:r w:rsidRPr="00190AFB">
        <w:rPr>
          <w:rFonts w:eastAsia="Times New Roman" w:cs="Arial"/>
          <w:szCs w:val="24"/>
          <w:lang w:eastAsia="pl-PL"/>
        </w:rPr>
        <w:t>odzaje, ilości odpadów przewidzianych do wytworzenia w ciągu roku, źródła powstawania odpadów oraz ich podstawowy skład chemiczny i właściwości</w:t>
      </w:r>
      <w:r>
        <w:rPr>
          <w:rFonts w:eastAsia="Times New Roman" w:cs="Arial"/>
          <w:szCs w:val="24"/>
          <w:lang w:eastAsia="pl-PL"/>
        </w:rPr>
        <w:t xml:space="preserve">), tabela nr 4a w punkcie </w:t>
      </w:r>
      <w:r w:rsidRPr="00F935B1">
        <w:rPr>
          <w:rFonts w:cs="Arial"/>
          <w:bCs/>
          <w:szCs w:val="24"/>
        </w:rPr>
        <w:t>II.4.2</w:t>
      </w:r>
      <w:r w:rsidRPr="007C44B7">
        <w:rPr>
          <w:rFonts w:cs="Arial"/>
          <w:b/>
          <w:szCs w:val="24"/>
        </w:rPr>
        <w:t>.</w:t>
      </w:r>
      <w:r w:rsidRPr="007C44B7">
        <w:rPr>
          <w:rFonts w:cs="Arial"/>
          <w:szCs w:val="24"/>
        </w:rPr>
        <w:t xml:space="preserve"> </w:t>
      </w:r>
      <w:r>
        <w:rPr>
          <w:rFonts w:cs="Arial"/>
          <w:szCs w:val="24"/>
        </w:rPr>
        <w:t>(s</w:t>
      </w:r>
      <w:r w:rsidRPr="007C44B7">
        <w:rPr>
          <w:rFonts w:cs="Arial"/>
          <w:szCs w:val="24"/>
        </w:rPr>
        <w:t>posób gospodarowania odpadami</w:t>
      </w:r>
      <w:r w:rsidRPr="00FD1E5E">
        <w:rPr>
          <w:rFonts w:cs="Arial"/>
          <w:szCs w:val="24"/>
        </w:rPr>
        <w:t xml:space="preserve"> </w:t>
      </w:r>
      <w:r w:rsidRPr="007C44B7">
        <w:rPr>
          <w:rFonts w:cs="Arial"/>
          <w:szCs w:val="24"/>
        </w:rPr>
        <w:t>niebezpiecznymi</w:t>
      </w:r>
      <w:r>
        <w:rPr>
          <w:rFonts w:cs="Arial"/>
          <w:szCs w:val="24"/>
        </w:rPr>
        <w:t xml:space="preserve">), tabela nr 9a w punkcie </w:t>
      </w:r>
      <w:r w:rsidRPr="00F935B1">
        <w:rPr>
          <w:rFonts w:cs="Arial"/>
          <w:bCs/>
          <w:szCs w:val="24"/>
        </w:rPr>
        <w:t xml:space="preserve">IV.4.1. </w:t>
      </w:r>
      <w:r>
        <w:rPr>
          <w:rFonts w:cs="Arial"/>
          <w:bCs/>
          <w:szCs w:val="24"/>
        </w:rPr>
        <w:t>(m</w:t>
      </w:r>
      <w:r w:rsidRPr="00F935B1">
        <w:rPr>
          <w:rFonts w:cs="Arial"/>
          <w:bCs/>
          <w:szCs w:val="24"/>
        </w:rPr>
        <w:t>iejsce i sposób oraz rodzaj magazynowanych odpadów</w:t>
      </w:r>
      <w:r>
        <w:rPr>
          <w:rFonts w:cs="Arial"/>
          <w:bCs/>
          <w:szCs w:val="24"/>
        </w:rPr>
        <w:t>).</w:t>
      </w:r>
    </w:p>
    <w:p w14:paraId="4BE6D87F" w14:textId="77777777" w:rsidR="000137E0" w:rsidRDefault="000137E0" w:rsidP="000137E0">
      <w:pPr>
        <w:autoSpaceDE w:val="0"/>
        <w:autoSpaceDN w:val="0"/>
        <w:adjustRightInd w:val="0"/>
        <w:spacing w:after="0" w:line="240" w:lineRule="auto"/>
        <w:ind w:firstLine="708"/>
        <w:jc w:val="both"/>
        <w:rPr>
          <w:rFonts w:cs="Arial"/>
          <w:szCs w:val="24"/>
        </w:rPr>
      </w:pPr>
      <w:r w:rsidRPr="00FF45AD">
        <w:rPr>
          <w:rFonts w:cs="Arial"/>
          <w:spacing w:val="-4"/>
        </w:rPr>
        <w:t>Odprowadzanie ścieków przemysłowych, zawierających substancje szczególnie</w:t>
      </w:r>
      <w:r w:rsidRPr="00FF45AD">
        <w:rPr>
          <w:rFonts w:cs="Arial"/>
        </w:rPr>
        <w:t xml:space="preserve"> szkodliwe dla środowiska wodnego do urządzeń kanalizacyjnych </w:t>
      </w:r>
      <w:r>
        <w:rPr>
          <w:rFonts w:cs="Arial"/>
        </w:rPr>
        <w:t>Miejskiego</w:t>
      </w:r>
      <w:r w:rsidRPr="00FF45AD">
        <w:rPr>
          <w:rFonts w:cs="Arial"/>
        </w:rPr>
        <w:t xml:space="preserve"> Przedsiębiorstwa Gospodarki Komunalnej </w:t>
      </w:r>
      <w:r>
        <w:rPr>
          <w:rFonts w:cs="Arial"/>
        </w:rPr>
        <w:t xml:space="preserve"> - Krośnieński Holding Komunalny </w:t>
      </w:r>
      <w:r w:rsidRPr="00FF45AD">
        <w:rPr>
          <w:rFonts w:cs="Arial"/>
        </w:rPr>
        <w:t xml:space="preserve">Sp. z o.o. w </w:t>
      </w:r>
      <w:r>
        <w:rPr>
          <w:rFonts w:cs="Arial"/>
        </w:rPr>
        <w:t>Krośnie</w:t>
      </w:r>
      <w:r w:rsidRPr="00FF45AD">
        <w:rPr>
          <w:rFonts w:cs="Arial"/>
        </w:rPr>
        <w:t>, uregulowane zostało decyzją Dyrektora Regionalnego Zarządu Gospodarki Wodnej w Rzeszowie z dnia</w:t>
      </w:r>
      <w:r w:rsidRPr="00C840A6">
        <w:rPr>
          <w:rFonts w:cs="Arial"/>
        </w:rPr>
        <w:t xml:space="preserve"> </w:t>
      </w:r>
      <w:r>
        <w:rPr>
          <w:rFonts w:cs="Arial"/>
        </w:rPr>
        <w:t>10 lipca</w:t>
      </w:r>
      <w:r w:rsidRPr="00FF45AD">
        <w:rPr>
          <w:rFonts w:cs="Arial"/>
        </w:rPr>
        <w:t xml:space="preserve"> 202</w:t>
      </w:r>
      <w:r>
        <w:rPr>
          <w:rFonts w:cs="Arial"/>
        </w:rPr>
        <w:t>4</w:t>
      </w:r>
      <w:r w:rsidRPr="00FF45AD">
        <w:rPr>
          <w:rFonts w:cs="Arial"/>
        </w:rPr>
        <w:t xml:space="preserve"> r., znak; R.RUZ.4210.</w:t>
      </w:r>
      <w:r>
        <w:rPr>
          <w:rFonts w:cs="Arial"/>
        </w:rPr>
        <w:t>27</w:t>
      </w:r>
      <w:r w:rsidRPr="00FF45AD">
        <w:rPr>
          <w:rFonts w:cs="Arial"/>
        </w:rPr>
        <w:t>.20</w:t>
      </w:r>
      <w:r>
        <w:rPr>
          <w:rFonts w:cs="Arial"/>
        </w:rPr>
        <w:t>24</w:t>
      </w:r>
      <w:r w:rsidRPr="00FF45AD">
        <w:rPr>
          <w:rFonts w:cs="Arial"/>
        </w:rPr>
        <w:t>.</w:t>
      </w:r>
      <w:r>
        <w:rPr>
          <w:rFonts w:cs="Arial"/>
        </w:rPr>
        <w:t>JS</w:t>
      </w:r>
      <w:r>
        <w:rPr>
          <w:rFonts w:cs="Arial"/>
          <w:spacing w:val="-4"/>
        </w:rPr>
        <w:t xml:space="preserve">, w której określono dopuszczalną ilość ścieków przemysłowych wprowadzanych do urządzeń kanalizacyjnych oraz pomiary ilości, jakości ścieków oraz miejsce pomiaru. Zgodnie z wnioskiem Zakładu niniejszą decyzją, zaktualizowano zapisy w punkcie II.3. </w:t>
      </w:r>
      <w:r>
        <w:rPr>
          <w:rFonts w:cs="Arial"/>
          <w:szCs w:val="24"/>
        </w:rPr>
        <w:t xml:space="preserve">pozwolenia zintegrowanego </w:t>
      </w:r>
      <w:r w:rsidRPr="00D539EF">
        <w:rPr>
          <w:rFonts w:cs="Arial"/>
          <w:spacing w:val="-4"/>
        </w:rPr>
        <w:t>(d</w:t>
      </w:r>
      <w:r w:rsidRPr="00D539EF">
        <w:rPr>
          <w:rFonts w:cs="Arial"/>
          <w:szCs w:val="24"/>
        </w:rPr>
        <w:t>opuszczalna wielkość emisji ścieków z instalacji)</w:t>
      </w:r>
      <w:r>
        <w:rPr>
          <w:rFonts w:cs="Arial"/>
          <w:szCs w:val="24"/>
        </w:rPr>
        <w:t xml:space="preserve"> oraz zapisy w punktach VI.5.2, VI.5.3 i VI.5.4. dotyczące monitoringu odprowadzanych ścieków.</w:t>
      </w:r>
    </w:p>
    <w:p w14:paraId="720C6BA8" w14:textId="77777777" w:rsidR="000137E0" w:rsidRPr="00E93E28" w:rsidRDefault="000137E0" w:rsidP="000137E0">
      <w:pPr>
        <w:spacing w:after="0" w:line="240" w:lineRule="auto"/>
        <w:jc w:val="both"/>
      </w:pPr>
      <w:r>
        <w:t xml:space="preserve"> </w:t>
      </w:r>
      <w:r>
        <w:tab/>
        <w:t>Uszczegółowiono zapisy dotyczące z</w:t>
      </w:r>
      <w:r w:rsidRPr="00F935B1">
        <w:t>akres</w:t>
      </w:r>
      <w:r>
        <w:t>u</w:t>
      </w:r>
      <w:r w:rsidRPr="00F935B1">
        <w:t xml:space="preserve"> i częstotliwo</w:t>
      </w:r>
      <w:r>
        <w:t>ści</w:t>
      </w:r>
      <w:r w:rsidRPr="00F935B1">
        <w:t xml:space="preserve"> prowadzenia pomiarów emisji z emitorów</w:t>
      </w:r>
      <w:r>
        <w:t xml:space="preserve"> w tabeli nr 11 w punkcie</w:t>
      </w:r>
      <w:r w:rsidRPr="00E93E28">
        <w:t xml:space="preserve"> </w:t>
      </w:r>
      <w:r w:rsidRPr="00F935B1">
        <w:t>VI.2.3.</w:t>
      </w:r>
      <w:r>
        <w:t xml:space="preserve"> pozwolenia.</w:t>
      </w:r>
    </w:p>
    <w:p w14:paraId="618AFEF8" w14:textId="77777777" w:rsidR="000137E0" w:rsidRPr="00B86586" w:rsidRDefault="000137E0" w:rsidP="000137E0">
      <w:pPr>
        <w:shd w:val="clear" w:color="auto" w:fill="FFFFFF" w:themeFill="background1"/>
        <w:spacing w:after="0" w:line="240" w:lineRule="auto"/>
        <w:ind w:firstLine="708"/>
        <w:jc w:val="both"/>
        <w:rPr>
          <w:rFonts w:cs="Arial"/>
          <w:szCs w:val="24"/>
        </w:rPr>
      </w:pPr>
      <w:r w:rsidRPr="005E12B1">
        <w:rPr>
          <w:rFonts w:cs="Arial"/>
          <w:szCs w:val="24"/>
        </w:rPr>
        <w:t xml:space="preserve">Zakład został zaliczony do instalacji o </w:t>
      </w:r>
      <w:r>
        <w:rPr>
          <w:rFonts w:cs="Arial"/>
          <w:szCs w:val="24"/>
        </w:rPr>
        <w:t>zwiększonym</w:t>
      </w:r>
      <w:r w:rsidRPr="005E12B1">
        <w:rPr>
          <w:rFonts w:cs="Arial"/>
          <w:szCs w:val="24"/>
        </w:rPr>
        <w:t xml:space="preserve"> ryzyku wystąpienia poważnej awarii przemysłowej zgodnie z rozporządzeniem Ministra Gospodarki </w:t>
      </w:r>
      <w:r w:rsidRPr="005E12B1">
        <w:rPr>
          <w:rFonts w:cs="Arial"/>
          <w:i/>
          <w:szCs w:val="24"/>
        </w:rPr>
        <w:t>z dnia 29 stycznia 2016r. w sprawie rodzajów i ilości znajdujących się w zakładzie substancji niebezpiecznych, decydujących o zaliczeniu zakładu do zakładu o zwiększonym lub dużym ryzyku wystąpienia poważnej awarii przemysłowej</w:t>
      </w:r>
      <w:r w:rsidRPr="005E12B1">
        <w:rPr>
          <w:rFonts w:cs="Arial"/>
          <w:szCs w:val="24"/>
        </w:rPr>
        <w:t xml:space="preserve"> (Dz. U. z 2016r., poz. 138). </w:t>
      </w:r>
      <w:r>
        <w:rPr>
          <w:rFonts w:cs="Arial"/>
          <w:szCs w:val="24"/>
        </w:rPr>
        <w:t>Wobec powyższego przepisy dotyczące konieczności przeprowadzenia kontroli przez komendanta powiatowego (miejskiego) Państwowej Straży Pożarnej oraz opracowania operatu przeciwpożarowego o którym mowa w art. 42 ust. 4b pkt 1 ustawy o odpadach nie mają zastosowania.</w:t>
      </w:r>
    </w:p>
    <w:p w14:paraId="2C646283" w14:textId="77777777" w:rsidR="000137E0" w:rsidRDefault="000137E0" w:rsidP="000137E0">
      <w:pPr>
        <w:spacing w:after="0" w:line="240" w:lineRule="auto"/>
        <w:ind w:firstLine="708"/>
        <w:jc w:val="both"/>
        <w:rPr>
          <w:rFonts w:eastAsia="Times New Roman" w:cs="Arial"/>
          <w:szCs w:val="24"/>
          <w:lang w:eastAsia="pl-PL"/>
        </w:rPr>
      </w:pPr>
      <w:r w:rsidRPr="00AB4385">
        <w:rPr>
          <w:rFonts w:eastAsia="Times New Roman" w:cs="Arial"/>
          <w:szCs w:val="24"/>
          <w:lang w:eastAsia="pl-PL"/>
        </w:rPr>
        <w:t xml:space="preserve">Po dokonaniu analizy przedstawionej dokumentacji uznano, że wnioskowana zmiana pozwolenia nie jest istotną zmianą w rozumieniu art. 3 pkt 7 oraz </w:t>
      </w:r>
      <w:r w:rsidRPr="00AB4385">
        <w:rPr>
          <w:rFonts w:eastAsia="Times New Roman" w:cs="Arial"/>
          <w:color w:val="000000"/>
          <w:szCs w:val="24"/>
          <w:lang w:eastAsia="pl-PL"/>
        </w:rPr>
        <w:t xml:space="preserve">art.  214 ust.3 </w:t>
      </w:r>
      <w:r w:rsidRPr="00AB4385">
        <w:rPr>
          <w:rFonts w:eastAsia="Times New Roman" w:cs="Arial"/>
          <w:szCs w:val="24"/>
          <w:lang w:eastAsia="pl-PL"/>
        </w:rPr>
        <w:t xml:space="preserve">ustawy Prawo ochrony środowiska. </w:t>
      </w:r>
      <w:r>
        <w:rPr>
          <w:rFonts w:eastAsia="Times New Roman" w:cs="Arial"/>
          <w:szCs w:val="24"/>
          <w:lang w:eastAsia="pl-PL"/>
        </w:rPr>
        <w:t xml:space="preserve">Zmiany decyzji dokonano w trybie art. 163 Kodeksu postępowania administracyjnego, w związku z art. 192 ustawy Prawo ochrony środowiska. Zgodnie z art. 163 ustawy Kodeks postępowania administracyjnego organ administracji publicznej może uchylić lub zmienić decyzję, na mocy której strona nabyła prawo, także w innych przypadkach oraz na innych zasadach niż określone w niniejszym rozdziale, o ile przewidują to przepisy szczególne. Tego rodzaju przepisem szczególnym jest art. 192 ustawy Prawo ochrony środowiska określający zasady zmiany pozwolenia zintegrowanego. </w:t>
      </w:r>
    </w:p>
    <w:p w14:paraId="2223FD14" w14:textId="77777777" w:rsidR="000137E0" w:rsidRPr="00AB4385" w:rsidRDefault="000137E0" w:rsidP="000137E0">
      <w:pPr>
        <w:spacing w:after="0" w:line="240" w:lineRule="auto"/>
        <w:ind w:firstLine="708"/>
        <w:jc w:val="both"/>
        <w:rPr>
          <w:rFonts w:eastAsia="Times New Roman" w:cs="Arial"/>
          <w:szCs w:val="24"/>
          <w:lang w:eastAsia="pl-PL"/>
        </w:rPr>
      </w:pPr>
      <w:r w:rsidRPr="00AB4385">
        <w:rPr>
          <w:rFonts w:eastAsia="Times New Roman" w:cs="Arial"/>
          <w:szCs w:val="24"/>
          <w:lang w:eastAsia="pl-PL"/>
        </w:rPr>
        <w:t>Wprowadzone zmiany obowiązującego pozwolenia zintegrowanego nie zmieniają ustaleń dotyczących spełnienia wymogów wynikających z najlepszych dostępnych technik.</w:t>
      </w:r>
      <w:r w:rsidRPr="00AB4385">
        <w:rPr>
          <w:rFonts w:eastAsia="Times New Roman" w:cs="Arial"/>
          <w:color w:val="FF0000"/>
          <w:szCs w:val="24"/>
          <w:lang w:eastAsia="pl-PL"/>
        </w:rPr>
        <w:t xml:space="preserve"> </w:t>
      </w:r>
      <w:r w:rsidRPr="00AB4385">
        <w:rPr>
          <w:rFonts w:eastAsia="Times New Roman" w:cs="Arial"/>
          <w:szCs w:val="24"/>
          <w:lang w:eastAsia="pl-PL"/>
        </w:rPr>
        <w:t>W Spółce funkcjonuje System Zarządzania Jakością zgodny z</w:t>
      </w:r>
      <w:r>
        <w:rPr>
          <w:rFonts w:eastAsia="Times New Roman" w:cs="Arial"/>
          <w:szCs w:val="24"/>
          <w:lang w:eastAsia="pl-PL"/>
        </w:rPr>
        <w:t> </w:t>
      </w:r>
      <w:r w:rsidRPr="00AB4385">
        <w:rPr>
          <w:rFonts w:eastAsia="Times New Roman" w:cs="Arial"/>
          <w:szCs w:val="24"/>
          <w:lang w:eastAsia="pl-PL"/>
        </w:rPr>
        <w:t xml:space="preserve">ISO 9001, </w:t>
      </w:r>
      <w:r w:rsidRPr="00AB4385">
        <w:rPr>
          <w:rFonts w:eastAsia="Times New Roman" w:cs="Arial"/>
          <w:snapToGrid w:val="0"/>
          <w:szCs w:val="24"/>
          <w:lang w:eastAsia="pl-PL"/>
        </w:rPr>
        <w:t xml:space="preserve">co </w:t>
      </w:r>
      <w:r w:rsidRPr="00AB4385">
        <w:rPr>
          <w:rFonts w:eastAsia="Times New Roman" w:cs="Arial"/>
          <w:szCs w:val="24"/>
          <w:lang w:eastAsia="pl-PL"/>
        </w:rPr>
        <w:t xml:space="preserve">zapewnia ciągły nadzór, w tym także nad całokształtem oddziaływań na środowisko. </w:t>
      </w:r>
    </w:p>
    <w:p w14:paraId="59B0B8AA" w14:textId="77777777" w:rsidR="000137E0" w:rsidRPr="00AB4385" w:rsidRDefault="000137E0" w:rsidP="000137E0">
      <w:pPr>
        <w:autoSpaceDE w:val="0"/>
        <w:autoSpaceDN w:val="0"/>
        <w:adjustRightInd w:val="0"/>
        <w:spacing w:after="0" w:line="240" w:lineRule="auto"/>
        <w:ind w:firstLine="700"/>
        <w:jc w:val="both"/>
        <w:rPr>
          <w:rFonts w:eastAsia="Times New Roman" w:cs="Arial"/>
          <w:szCs w:val="24"/>
          <w:lang w:eastAsia="pl-PL"/>
        </w:rPr>
      </w:pPr>
      <w:r w:rsidRPr="00AB4385">
        <w:rPr>
          <w:rFonts w:eastAsia="Times New Roman" w:cs="Arial"/>
          <w:szCs w:val="24"/>
          <w:lang w:eastAsia="pl-PL"/>
        </w:rPr>
        <w:t>Analizując wskazane powyżej okoliczności ustalono, że zachowane będą standardy jakości środowiska oraz, że wprowadzone zmiany w pozwoleniu zintegrowanym nie zmienią ustaleń dotyczących spełnienia wymogów wynikających z</w:t>
      </w:r>
      <w:r>
        <w:rPr>
          <w:rFonts w:eastAsia="Times New Roman" w:cs="Arial"/>
          <w:szCs w:val="24"/>
          <w:lang w:eastAsia="pl-PL"/>
        </w:rPr>
        <w:t> </w:t>
      </w:r>
      <w:r w:rsidRPr="00AB4385">
        <w:rPr>
          <w:rFonts w:eastAsia="Times New Roman" w:cs="Arial"/>
          <w:szCs w:val="24"/>
          <w:lang w:eastAsia="pl-PL"/>
        </w:rPr>
        <w:t xml:space="preserve"> najlepszych dostępnych technik (BAT), o których mowa w art. 204 ust.1 w związku z art. 207 ustawy Prawo ochrony środowiska. Zachowane są również standardy jakości środowiska.</w:t>
      </w:r>
    </w:p>
    <w:p w14:paraId="6BA927C6" w14:textId="77777777" w:rsidR="000137E0" w:rsidRPr="00C34A11" w:rsidRDefault="000137E0" w:rsidP="000137E0">
      <w:pPr>
        <w:spacing w:after="200" w:line="240" w:lineRule="auto"/>
        <w:ind w:firstLine="708"/>
        <w:jc w:val="both"/>
        <w:rPr>
          <w:rFonts w:eastAsia="Times New Roman" w:cs="Arial"/>
          <w:szCs w:val="24"/>
          <w:lang w:eastAsia="pl-PL"/>
        </w:rPr>
      </w:pPr>
      <w:r w:rsidRPr="00AB4385">
        <w:rPr>
          <w:rFonts w:eastAsia="Times New Roman" w:cs="Arial"/>
          <w:szCs w:val="24"/>
          <w:lang w:eastAsia="pl-PL"/>
        </w:rPr>
        <w:t>Za wprowadzeniem w decyzji zmian wnioskowanych zgodnie z art. 155 ustawą Kpa, przemawia słuszny interes Strony.</w:t>
      </w:r>
      <w:r>
        <w:rPr>
          <w:rFonts w:eastAsia="Times New Roman" w:cs="Arial"/>
          <w:szCs w:val="24"/>
          <w:lang w:eastAsia="pl-PL"/>
        </w:rPr>
        <w:t xml:space="preserve"> </w:t>
      </w:r>
      <w:r w:rsidRPr="00C34A11">
        <w:rPr>
          <w:rFonts w:eastAsia="Times New Roman" w:cs="Arial"/>
          <w:szCs w:val="24"/>
          <w:lang w:eastAsia="pl-PL"/>
        </w:rPr>
        <w:t>Zgodnie z art. 10 § 1 Kpa organ zapewnił stronom czynny udział w każdym stadium postępowania a przed wydaniem decyzji umożliwił wypowiedzenie się co do zebranych materiałów.</w:t>
      </w:r>
    </w:p>
    <w:p w14:paraId="5367C4D9" w14:textId="77777777" w:rsidR="000137E0" w:rsidRPr="00C34A11" w:rsidRDefault="000137E0" w:rsidP="000137E0">
      <w:pPr>
        <w:spacing w:after="0" w:line="240" w:lineRule="auto"/>
        <w:ind w:firstLine="708"/>
        <w:jc w:val="both"/>
        <w:rPr>
          <w:rFonts w:eastAsia="Times New Roman" w:cs="Arial"/>
          <w:bCs/>
          <w:szCs w:val="24"/>
          <w:lang w:eastAsia="pl-PL"/>
        </w:rPr>
      </w:pPr>
      <w:r w:rsidRPr="00C34A11">
        <w:rPr>
          <w:rFonts w:eastAsia="Times New Roman" w:cs="Arial"/>
          <w:bCs/>
          <w:szCs w:val="24"/>
          <w:lang w:eastAsia="pl-PL"/>
        </w:rPr>
        <w:t>Biorąc powyższe pod uwagę orzekłem jak w osnowie.</w:t>
      </w:r>
    </w:p>
    <w:p w14:paraId="4EF7A4A7" w14:textId="77777777" w:rsidR="000137E0" w:rsidRPr="00C34A11" w:rsidRDefault="000137E0" w:rsidP="000137E0">
      <w:pPr>
        <w:keepNext/>
        <w:spacing w:before="120" w:after="0" w:line="240" w:lineRule="auto"/>
        <w:jc w:val="center"/>
        <w:outlineLvl w:val="0"/>
        <w:rPr>
          <w:rFonts w:eastAsia="Times New Roman" w:cs="Times New Roman"/>
          <w:b/>
          <w:szCs w:val="24"/>
          <w:lang w:eastAsia="pl-PL"/>
        </w:rPr>
      </w:pPr>
      <w:r w:rsidRPr="00C34A11">
        <w:rPr>
          <w:rFonts w:eastAsia="Times New Roman" w:cs="Times New Roman"/>
          <w:b/>
          <w:szCs w:val="24"/>
          <w:lang w:eastAsia="pl-PL"/>
        </w:rPr>
        <w:t>Pouczenie</w:t>
      </w:r>
    </w:p>
    <w:p w14:paraId="0D74831F" w14:textId="77777777" w:rsidR="000137E0" w:rsidRPr="00C34A11" w:rsidRDefault="000137E0" w:rsidP="000137E0">
      <w:pPr>
        <w:keepNext/>
        <w:spacing w:before="120" w:after="0" w:line="240" w:lineRule="auto"/>
        <w:ind w:left="142" w:firstLine="566"/>
        <w:jc w:val="both"/>
        <w:rPr>
          <w:rFonts w:eastAsia="Times New Roman" w:cs="Arial"/>
          <w:szCs w:val="24"/>
          <w:lang w:eastAsia="pl-PL"/>
        </w:rPr>
      </w:pPr>
      <w:r w:rsidRPr="00C34A11">
        <w:rPr>
          <w:rFonts w:eastAsia="Times New Roman" w:cs="Arial"/>
          <w:szCs w:val="24"/>
          <w:lang w:eastAsia="pl-PL"/>
        </w:rPr>
        <w:t xml:space="preserve">Od niniejszej decyzji służy odwołanie do Ministra Klimatu i Środowiska za pośrednictwem Marszałka Województwa Podkarpackiego w terminie 14 dni od dnia otrzymania decyzji. </w:t>
      </w:r>
    </w:p>
    <w:p w14:paraId="49D6F7AE" w14:textId="77777777" w:rsidR="000137E0" w:rsidRDefault="000137E0" w:rsidP="000137E0">
      <w:pPr>
        <w:keepNext/>
        <w:spacing w:after="0" w:line="240" w:lineRule="auto"/>
        <w:ind w:left="142" w:firstLine="566"/>
        <w:jc w:val="both"/>
        <w:rPr>
          <w:rFonts w:eastAsia="Times New Roman" w:cs="Arial"/>
          <w:szCs w:val="24"/>
          <w:lang w:eastAsia="pl-PL"/>
        </w:rPr>
      </w:pPr>
      <w:r w:rsidRPr="00C34A11">
        <w:rPr>
          <w:rFonts w:eastAsia="Times New Roman" w:cs="Arial"/>
          <w:szCs w:val="24"/>
          <w:lang w:eastAsia="pl-PL"/>
        </w:rPr>
        <w:t>W trakcie biegu terminu do wniesienia odwołania Stronom przysługuje prawo do zrzeczenia się odwołania, które należy wnieść do Marszałka Województwa Podkarpackiego. Z dniem doręczenia Marszałkowi Województwa Podkarpackiego oświadczenia o zrzeczeniu się prawa do wniesienia odwołania przez ostatnią ze Stron postępowania niniejsza decyzja staje się ostateczna i prawomocna.</w:t>
      </w:r>
    </w:p>
    <w:p w14:paraId="7A1128B3" w14:textId="77777777" w:rsidR="000137E0" w:rsidRPr="00510B9C" w:rsidRDefault="000137E0" w:rsidP="000137E0">
      <w:pPr>
        <w:autoSpaceDE w:val="0"/>
        <w:autoSpaceDN w:val="0"/>
        <w:adjustRightInd w:val="0"/>
        <w:spacing w:before="480" w:after="0" w:line="276" w:lineRule="auto"/>
        <w:ind w:left="4248"/>
        <w:jc w:val="center"/>
        <w:rPr>
          <w:rFonts w:eastAsia="Times New Roman" w:cs="Arial"/>
          <w:sz w:val="16"/>
          <w:szCs w:val="16"/>
          <w:lang w:eastAsia="pl-PL"/>
        </w:rPr>
      </w:pPr>
      <w:r w:rsidRPr="00510B9C">
        <w:rPr>
          <w:rFonts w:eastAsia="Times New Roman" w:cs="Arial"/>
          <w:sz w:val="16"/>
          <w:szCs w:val="16"/>
          <w:lang w:eastAsia="pl-PL"/>
        </w:rPr>
        <w:t>Z upoważnienia</w:t>
      </w:r>
    </w:p>
    <w:p w14:paraId="7F53577B" w14:textId="77777777" w:rsidR="000137E0" w:rsidRDefault="000137E0" w:rsidP="000137E0">
      <w:pPr>
        <w:autoSpaceDE w:val="0"/>
        <w:autoSpaceDN w:val="0"/>
        <w:adjustRightInd w:val="0"/>
        <w:spacing w:after="0" w:line="276" w:lineRule="auto"/>
        <w:ind w:left="4247"/>
        <w:jc w:val="center"/>
        <w:rPr>
          <w:rFonts w:eastAsia="Times New Roman" w:cs="Arial"/>
          <w:sz w:val="16"/>
          <w:szCs w:val="16"/>
          <w:lang w:eastAsia="pl-PL"/>
        </w:rPr>
      </w:pPr>
      <w:r w:rsidRPr="00510B9C">
        <w:rPr>
          <w:rFonts w:eastAsia="Times New Roman" w:cs="Arial"/>
          <w:sz w:val="16"/>
          <w:szCs w:val="16"/>
          <w:lang w:eastAsia="pl-PL"/>
        </w:rPr>
        <w:t>MARSZAŁKA WOJEWÓDZTWA PODKARPACKIEGO</w:t>
      </w:r>
    </w:p>
    <w:p w14:paraId="3B4FFEA6" w14:textId="77777777" w:rsidR="000137E0" w:rsidRDefault="000137E0" w:rsidP="000137E0">
      <w:pPr>
        <w:autoSpaceDE w:val="0"/>
        <w:autoSpaceDN w:val="0"/>
        <w:adjustRightInd w:val="0"/>
        <w:spacing w:after="0" w:line="276" w:lineRule="auto"/>
        <w:ind w:left="4247"/>
        <w:jc w:val="center"/>
        <w:rPr>
          <w:rFonts w:eastAsia="Times New Roman" w:cs="Arial"/>
          <w:sz w:val="16"/>
          <w:szCs w:val="16"/>
          <w:lang w:eastAsia="pl-PL"/>
        </w:rPr>
      </w:pPr>
      <w:r>
        <w:rPr>
          <w:rFonts w:eastAsia="Times New Roman" w:cs="Arial"/>
          <w:sz w:val="16"/>
          <w:szCs w:val="16"/>
          <w:lang w:eastAsia="pl-PL"/>
        </w:rPr>
        <w:t>Andrzej Kulig</w:t>
      </w:r>
    </w:p>
    <w:p w14:paraId="06E8EE9D" w14:textId="77777777" w:rsidR="000137E0" w:rsidRPr="00510B9C" w:rsidRDefault="000137E0" w:rsidP="000137E0">
      <w:pPr>
        <w:autoSpaceDE w:val="0"/>
        <w:autoSpaceDN w:val="0"/>
        <w:adjustRightInd w:val="0"/>
        <w:spacing w:before="480" w:after="0" w:line="276" w:lineRule="auto"/>
        <w:ind w:left="4248"/>
        <w:jc w:val="center"/>
        <w:rPr>
          <w:rFonts w:eastAsia="Times New Roman" w:cs="Arial"/>
          <w:sz w:val="16"/>
          <w:szCs w:val="16"/>
          <w:lang w:eastAsia="pl-PL"/>
        </w:rPr>
      </w:pPr>
      <w:r w:rsidRPr="00510B9C">
        <w:rPr>
          <w:rFonts w:eastAsia="Times New Roman" w:cs="Arial"/>
          <w:sz w:val="16"/>
          <w:szCs w:val="16"/>
          <w:lang w:eastAsia="pl-PL"/>
        </w:rPr>
        <w:t>DYREKTOR</w:t>
      </w:r>
    </w:p>
    <w:p w14:paraId="3116BB60" w14:textId="77777777" w:rsidR="000137E0" w:rsidRDefault="000137E0" w:rsidP="000137E0">
      <w:pPr>
        <w:autoSpaceDE w:val="0"/>
        <w:autoSpaceDN w:val="0"/>
        <w:adjustRightInd w:val="0"/>
        <w:spacing w:after="0" w:line="276" w:lineRule="auto"/>
        <w:ind w:left="4247"/>
        <w:jc w:val="center"/>
        <w:rPr>
          <w:rFonts w:eastAsia="Times New Roman" w:cs="Arial"/>
          <w:sz w:val="16"/>
          <w:szCs w:val="16"/>
          <w:lang w:eastAsia="pl-PL"/>
        </w:rPr>
      </w:pPr>
      <w:r w:rsidRPr="00510B9C">
        <w:rPr>
          <w:rFonts w:eastAsia="Times New Roman" w:cs="Arial"/>
          <w:sz w:val="16"/>
          <w:szCs w:val="16"/>
          <w:lang w:eastAsia="pl-PL"/>
        </w:rPr>
        <w:t>DEPARTAMENTU OCHRONY ŚRODOWISKA</w:t>
      </w:r>
    </w:p>
    <w:p w14:paraId="25F43A65" w14:textId="77777777" w:rsidR="000137E0" w:rsidRPr="00510B9C" w:rsidRDefault="000137E0" w:rsidP="000137E0">
      <w:pPr>
        <w:autoSpaceDE w:val="0"/>
        <w:autoSpaceDN w:val="0"/>
        <w:adjustRightInd w:val="0"/>
        <w:spacing w:before="480" w:after="0" w:line="240" w:lineRule="auto"/>
        <w:ind w:left="142"/>
        <w:jc w:val="both"/>
        <w:rPr>
          <w:rFonts w:eastAsia="Times New Roman" w:cs="Arial"/>
          <w:sz w:val="16"/>
          <w:szCs w:val="16"/>
          <w:lang w:eastAsia="pl-PL"/>
        </w:rPr>
      </w:pPr>
      <w:r w:rsidRPr="00510B9C">
        <w:rPr>
          <w:rFonts w:eastAsia="Times New Roman" w:cs="Arial"/>
          <w:sz w:val="16"/>
          <w:szCs w:val="16"/>
          <w:lang w:eastAsia="pl-PL"/>
        </w:rPr>
        <w:t xml:space="preserve">Opłatę skarbową w wys. 1005,50 zł </w:t>
      </w:r>
    </w:p>
    <w:p w14:paraId="2570EAA4" w14:textId="77777777" w:rsidR="000137E0" w:rsidRPr="00510B9C" w:rsidRDefault="000137E0" w:rsidP="000137E0">
      <w:pPr>
        <w:autoSpaceDE w:val="0"/>
        <w:autoSpaceDN w:val="0"/>
        <w:adjustRightInd w:val="0"/>
        <w:spacing w:after="0" w:line="240" w:lineRule="auto"/>
        <w:ind w:left="142"/>
        <w:jc w:val="both"/>
        <w:rPr>
          <w:rFonts w:eastAsia="Times New Roman" w:cs="Arial"/>
          <w:sz w:val="16"/>
          <w:szCs w:val="16"/>
          <w:lang w:eastAsia="pl-PL"/>
        </w:rPr>
      </w:pPr>
      <w:r w:rsidRPr="00510B9C">
        <w:rPr>
          <w:rFonts w:eastAsia="Times New Roman" w:cs="Arial"/>
          <w:sz w:val="16"/>
          <w:szCs w:val="16"/>
          <w:lang w:eastAsia="pl-PL"/>
        </w:rPr>
        <w:t xml:space="preserve">uiszczono w dniu </w:t>
      </w:r>
      <w:r>
        <w:rPr>
          <w:rFonts w:eastAsia="Times New Roman" w:cs="Arial"/>
          <w:sz w:val="16"/>
          <w:szCs w:val="16"/>
          <w:lang w:eastAsia="pl-PL"/>
        </w:rPr>
        <w:t>7 stycznia</w:t>
      </w:r>
      <w:r w:rsidRPr="00510B9C">
        <w:rPr>
          <w:rFonts w:eastAsia="Times New Roman" w:cs="Arial"/>
          <w:sz w:val="16"/>
          <w:szCs w:val="16"/>
          <w:lang w:eastAsia="pl-PL"/>
        </w:rPr>
        <w:t xml:space="preserve"> 202</w:t>
      </w:r>
      <w:r>
        <w:rPr>
          <w:rFonts w:eastAsia="Times New Roman" w:cs="Arial"/>
          <w:sz w:val="16"/>
          <w:szCs w:val="16"/>
          <w:lang w:eastAsia="pl-PL"/>
        </w:rPr>
        <w:t>5</w:t>
      </w:r>
      <w:r w:rsidRPr="00510B9C">
        <w:rPr>
          <w:rFonts w:eastAsia="Times New Roman" w:cs="Arial"/>
          <w:sz w:val="16"/>
          <w:szCs w:val="16"/>
          <w:lang w:eastAsia="pl-PL"/>
        </w:rPr>
        <w:t xml:space="preserve"> r.</w:t>
      </w:r>
    </w:p>
    <w:p w14:paraId="77E66706" w14:textId="77777777" w:rsidR="000137E0" w:rsidRPr="00510B9C" w:rsidRDefault="000137E0" w:rsidP="000137E0">
      <w:pPr>
        <w:autoSpaceDE w:val="0"/>
        <w:autoSpaceDN w:val="0"/>
        <w:adjustRightInd w:val="0"/>
        <w:spacing w:after="0" w:line="240" w:lineRule="auto"/>
        <w:ind w:left="284" w:hanging="142"/>
        <w:jc w:val="both"/>
        <w:rPr>
          <w:rFonts w:eastAsia="Times New Roman" w:cs="Arial"/>
          <w:sz w:val="16"/>
          <w:szCs w:val="16"/>
          <w:lang w:eastAsia="pl-PL"/>
        </w:rPr>
      </w:pPr>
      <w:r w:rsidRPr="00510B9C">
        <w:rPr>
          <w:rFonts w:eastAsia="Times New Roman" w:cs="Arial"/>
          <w:sz w:val="16"/>
          <w:szCs w:val="16"/>
          <w:lang w:eastAsia="pl-PL"/>
        </w:rPr>
        <w:t>na rachunek bankowy Urzędu Miasta Rzeszowa</w:t>
      </w:r>
    </w:p>
    <w:p w14:paraId="5D0B3C07" w14:textId="77777777" w:rsidR="000137E0" w:rsidRPr="00510B9C" w:rsidRDefault="000137E0" w:rsidP="000137E0">
      <w:pPr>
        <w:autoSpaceDE w:val="0"/>
        <w:autoSpaceDN w:val="0"/>
        <w:adjustRightInd w:val="0"/>
        <w:spacing w:after="0" w:line="240" w:lineRule="auto"/>
        <w:ind w:firstLine="142"/>
        <w:jc w:val="both"/>
        <w:rPr>
          <w:rFonts w:eastAsia="Times New Roman" w:cs="Arial"/>
          <w:sz w:val="16"/>
          <w:szCs w:val="16"/>
          <w:lang w:eastAsia="pl-PL"/>
        </w:rPr>
      </w:pPr>
      <w:r w:rsidRPr="00510B9C">
        <w:rPr>
          <w:rFonts w:eastAsia="Times New Roman" w:cs="Arial"/>
          <w:sz w:val="16"/>
          <w:szCs w:val="16"/>
          <w:lang w:eastAsia="pl-PL"/>
        </w:rPr>
        <w:t>Nr 17 1020 4391 2018 0062 0000 0423</w:t>
      </w:r>
    </w:p>
    <w:p w14:paraId="130AB349" w14:textId="77777777" w:rsidR="000137E0" w:rsidRDefault="000137E0" w:rsidP="000137E0">
      <w:pPr>
        <w:spacing w:before="240" w:after="0" w:line="240" w:lineRule="auto"/>
        <w:ind w:left="142"/>
        <w:jc w:val="both"/>
        <w:rPr>
          <w:rFonts w:eastAsia="Times New Roman" w:cs="Arial"/>
          <w:color w:val="000000"/>
          <w:sz w:val="16"/>
          <w:szCs w:val="16"/>
          <w:lang w:eastAsia="pl-PL"/>
        </w:rPr>
      </w:pPr>
      <w:r w:rsidRPr="00510B9C">
        <w:rPr>
          <w:rFonts w:eastAsia="Times New Roman" w:cs="Arial"/>
          <w:color w:val="000000"/>
          <w:sz w:val="16"/>
          <w:szCs w:val="16"/>
          <w:lang w:eastAsia="pl-PL"/>
        </w:rPr>
        <w:t>Otrzymują:</w:t>
      </w:r>
    </w:p>
    <w:p w14:paraId="1C8CA9B9" w14:textId="77777777" w:rsidR="000137E0" w:rsidRPr="00451E7B" w:rsidRDefault="000137E0" w:rsidP="000137E0">
      <w:pPr>
        <w:pStyle w:val="Akapitzlist"/>
        <w:numPr>
          <w:ilvl w:val="0"/>
          <w:numId w:val="37"/>
        </w:numPr>
        <w:spacing w:before="240" w:after="0" w:line="240" w:lineRule="auto"/>
        <w:jc w:val="both"/>
        <w:rPr>
          <w:rFonts w:eastAsia="Times New Roman" w:cs="Arial"/>
          <w:color w:val="000000"/>
          <w:sz w:val="16"/>
          <w:szCs w:val="16"/>
          <w:lang w:eastAsia="pl-PL"/>
        </w:rPr>
      </w:pPr>
      <w:r w:rsidRPr="00451E7B">
        <w:rPr>
          <w:rFonts w:eastAsia="Times New Roman" w:cs="Arial"/>
          <w:sz w:val="18"/>
          <w:szCs w:val="18"/>
          <w:lang w:eastAsia="pl-PL"/>
        </w:rPr>
        <w:t xml:space="preserve">Goodrich </w:t>
      </w:r>
      <w:proofErr w:type="spellStart"/>
      <w:r w:rsidRPr="00451E7B">
        <w:rPr>
          <w:rFonts w:eastAsia="Times New Roman" w:cs="Arial"/>
          <w:sz w:val="18"/>
          <w:szCs w:val="18"/>
          <w:lang w:eastAsia="pl-PL"/>
        </w:rPr>
        <w:t>Aerospace</w:t>
      </w:r>
      <w:proofErr w:type="spellEnd"/>
      <w:r w:rsidRPr="00451E7B">
        <w:rPr>
          <w:rFonts w:eastAsia="Times New Roman" w:cs="Arial"/>
          <w:sz w:val="18"/>
          <w:szCs w:val="18"/>
          <w:lang w:eastAsia="pl-PL"/>
        </w:rPr>
        <w:t xml:space="preserve"> Poland Sp. z o.o.</w:t>
      </w:r>
    </w:p>
    <w:p w14:paraId="5B57EC81" w14:textId="77777777" w:rsidR="000137E0" w:rsidRPr="00451E7B" w:rsidRDefault="000137E0" w:rsidP="000137E0">
      <w:pPr>
        <w:pStyle w:val="Akapitzlist"/>
        <w:spacing w:before="240" w:after="0" w:line="240" w:lineRule="auto"/>
        <w:ind w:left="502"/>
        <w:jc w:val="both"/>
        <w:rPr>
          <w:rFonts w:eastAsia="Times New Roman" w:cs="Arial"/>
          <w:color w:val="000000"/>
          <w:sz w:val="16"/>
          <w:szCs w:val="16"/>
          <w:lang w:eastAsia="pl-PL"/>
        </w:rPr>
      </w:pPr>
      <w:r w:rsidRPr="00451E7B">
        <w:rPr>
          <w:rFonts w:eastAsia="Times New Roman" w:cs="Arial"/>
          <w:sz w:val="18"/>
          <w:szCs w:val="18"/>
          <w:lang w:eastAsia="pl-PL"/>
        </w:rPr>
        <w:t>ul. Żwirki i Wigury 6a, 38-400 Krosno</w:t>
      </w:r>
    </w:p>
    <w:p w14:paraId="571909F2" w14:textId="77777777" w:rsidR="000137E0" w:rsidRPr="00451E7B" w:rsidRDefault="000137E0" w:rsidP="000137E0">
      <w:pPr>
        <w:pStyle w:val="Akapitzlist"/>
        <w:numPr>
          <w:ilvl w:val="0"/>
          <w:numId w:val="37"/>
        </w:numPr>
        <w:spacing w:before="240" w:after="0" w:line="240" w:lineRule="auto"/>
        <w:jc w:val="both"/>
        <w:rPr>
          <w:rFonts w:eastAsia="Times New Roman" w:cs="Arial"/>
          <w:color w:val="000000"/>
          <w:sz w:val="16"/>
          <w:szCs w:val="16"/>
          <w:lang w:eastAsia="pl-PL"/>
        </w:rPr>
      </w:pPr>
      <w:r w:rsidRPr="00451E7B">
        <w:rPr>
          <w:rFonts w:eastAsia="Times New Roman" w:cs="Arial"/>
          <w:color w:val="000000"/>
          <w:sz w:val="16"/>
          <w:szCs w:val="16"/>
          <w:lang w:eastAsia="pl-PL"/>
        </w:rPr>
        <w:t>OS-I, a/a</w:t>
      </w:r>
      <w:bookmarkEnd w:id="0"/>
    </w:p>
    <w:sectPr w:rsidR="000137E0" w:rsidRPr="00451E7B" w:rsidSect="000137E0">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2E3F6" w14:textId="77777777" w:rsidR="007552A7" w:rsidRDefault="007552A7" w:rsidP="000137E0">
      <w:pPr>
        <w:spacing w:after="0" w:line="240" w:lineRule="auto"/>
      </w:pPr>
      <w:r>
        <w:separator/>
      </w:r>
    </w:p>
  </w:endnote>
  <w:endnote w:type="continuationSeparator" w:id="0">
    <w:p w14:paraId="24612A2F" w14:textId="77777777" w:rsidR="007552A7" w:rsidRDefault="007552A7" w:rsidP="00013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Frutiger LT Pro 55 Roman">
    <w:altName w:val="Lucida Sans Unicode"/>
    <w:panose1 w:val="00000000000000000000"/>
    <w:charset w:val="00"/>
    <w:family w:val="swiss"/>
    <w:notTrueType/>
    <w:pitch w:val="variable"/>
    <w:sig w:usb0="00000001" w:usb1="0000004A" w:usb2="00000000" w:usb3="00000000" w:csb0="0000009B" w:csb1="00000000"/>
  </w:font>
  <w:font w:name="Luxi Sans">
    <w:altName w:val="Times New Roman"/>
    <w:charset w:val="EE"/>
    <w:family w:val="auto"/>
    <w:pitch w:val="default"/>
  </w:font>
  <w:font w:name="Mincho">
    <w:altName w:val="明朝"/>
    <w:panose1 w:val="02020609040305080305"/>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imes New Roman Normalny">
    <w:panose1 w:val="00000000000000000000"/>
    <w:charset w:val="EE"/>
    <w:family w:val="roman"/>
    <w:notTrueType/>
    <w:pitch w:val="default"/>
    <w:sig w:usb0="00000005" w:usb1="00000000" w:usb2="00000000" w:usb3="00000000" w:csb0="00000002" w:csb1="00000000"/>
  </w:font>
  <w:font w:name="Sylfaen">
    <w:panose1 w:val="010A0502050306030303"/>
    <w:charset w:val="EE"/>
    <w:family w:val="roman"/>
    <w:pitch w:val="variable"/>
    <w:sig w:usb0="04000687" w:usb1="00000000" w:usb2="00000000" w:usb3="00000000" w:csb0="0000009F" w:csb1="00000000"/>
  </w:font>
  <w:font w:name="TrueHelveticaLight">
    <w:altName w:val="Times New Roman"/>
    <w:panose1 w:val="00000000000000000000"/>
    <w:charset w:val="EE"/>
    <w:family w:val="auto"/>
    <w:notTrueType/>
    <w:pitch w:val="variable"/>
    <w:sig w:usb0="00000005" w:usb1="00000000" w:usb2="00000000" w:usb3="00000000" w:csb0="00000002" w:csb1="00000000"/>
  </w:font>
  <w:font w:name="TTE1D96F90t00">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151532"/>
      <w:docPartObj>
        <w:docPartGallery w:val="Page Numbers (Bottom of Page)"/>
        <w:docPartUnique/>
      </w:docPartObj>
    </w:sdtPr>
    <w:sdtContent>
      <w:sdt>
        <w:sdtPr>
          <w:id w:val="-1769616900"/>
          <w:docPartObj>
            <w:docPartGallery w:val="Page Numbers (Top of Page)"/>
            <w:docPartUnique/>
          </w:docPartObj>
        </w:sdtPr>
        <w:sdtContent>
          <w:p w14:paraId="42B115D2" w14:textId="77777777" w:rsidR="00000000" w:rsidRPr="00FE2DB1" w:rsidRDefault="00000000" w:rsidP="002009D7">
            <w:pPr>
              <w:pStyle w:val="Stopka"/>
              <w:jc w:val="right"/>
            </w:pPr>
            <w:r>
              <w:rPr>
                <w:rFonts w:cs="Arial"/>
                <w:bCs/>
              </w:rPr>
              <w:t>OS-I.7222.</w:t>
            </w:r>
            <w:r>
              <w:rPr>
                <w:rFonts w:cs="Arial"/>
                <w:bCs/>
              </w:rPr>
              <w:t>35</w:t>
            </w:r>
            <w:r>
              <w:rPr>
                <w:rFonts w:cs="Arial"/>
                <w:bCs/>
              </w:rPr>
              <w:t>.</w:t>
            </w:r>
            <w:r>
              <w:rPr>
                <w:rFonts w:cs="Arial"/>
                <w:bCs/>
              </w:rPr>
              <w:t>2</w:t>
            </w:r>
            <w:r>
              <w:rPr>
                <w:rFonts w:cs="Arial"/>
                <w:bCs/>
              </w:rPr>
              <w:t>.202</w:t>
            </w:r>
            <w:r>
              <w:rPr>
                <w:rFonts w:cs="Arial"/>
                <w:bCs/>
              </w:rPr>
              <w:t>5</w:t>
            </w:r>
            <w:r>
              <w:rPr>
                <w:rFonts w:cs="Arial"/>
                <w:bCs/>
              </w:rPr>
              <w:t>.MBB</w:t>
            </w:r>
            <w:r>
              <w:t xml:space="preserve"> </w:t>
            </w:r>
            <w:r>
              <w:tab/>
            </w:r>
            <w:r>
              <w:tab/>
              <w:t xml:space="preserve">Strona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13D69" w14:textId="77777777" w:rsidR="00000000" w:rsidRDefault="00000000" w:rsidP="002009D7">
    <w:pPr>
      <w:pStyle w:val="Stopka"/>
      <w:jc w:val="center"/>
    </w:pPr>
    <w:r>
      <w:rPr>
        <w:noProof/>
      </w:rPr>
      <w:drawing>
        <wp:inline distT="0" distB="0" distL="0" distR="0" wp14:anchorId="2F3355D8" wp14:editId="5F711722">
          <wp:extent cx="1457325" cy="365760"/>
          <wp:effectExtent l="0" t="0" r="9525" b="0"/>
          <wp:docPr id="3" name="Obraz 3" descr="logo podkarpac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ogo podkarpack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36576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534BE" w14:textId="77777777" w:rsidR="007552A7" w:rsidRDefault="007552A7" w:rsidP="000137E0">
      <w:pPr>
        <w:spacing w:after="0" w:line="240" w:lineRule="auto"/>
      </w:pPr>
      <w:r>
        <w:separator/>
      </w:r>
    </w:p>
  </w:footnote>
  <w:footnote w:type="continuationSeparator" w:id="0">
    <w:p w14:paraId="5CF716A3" w14:textId="77777777" w:rsidR="007552A7" w:rsidRDefault="007552A7" w:rsidP="000137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1129"/>
    <w:multiLevelType w:val="hybridMultilevel"/>
    <w:tmpl w:val="CD2231DA"/>
    <w:lvl w:ilvl="0" w:tplc="BDC00018">
      <w:start w:val="1"/>
      <w:numFmt w:val="decimal"/>
      <w:pStyle w:val="BATNumbering"/>
      <w:lvlText w:val="BAT %1."/>
      <w:lvlJc w:val="left"/>
      <w:rPr>
        <w:rFonts w:ascii="Times New Roman Bold" w:hAnsi="Times New Roman Bold"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8267FE"/>
    <w:multiLevelType w:val="hybridMultilevel"/>
    <w:tmpl w:val="FFFFFFFF"/>
    <w:lvl w:ilvl="0" w:tplc="9F34006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2" w15:restartNumberingAfterBreak="0">
    <w:nsid w:val="02B51ADA"/>
    <w:multiLevelType w:val="singleLevel"/>
    <w:tmpl w:val="5846DD36"/>
    <w:lvl w:ilvl="0">
      <w:start w:val="1"/>
      <w:numFmt w:val="bullet"/>
      <w:pStyle w:val="Listapunktowana2"/>
      <w:lvlText w:val=""/>
      <w:lvlJc w:val="left"/>
      <w:pPr>
        <w:tabs>
          <w:tab w:val="num" w:pos="360"/>
        </w:tabs>
        <w:ind w:left="360" w:hanging="360"/>
      </w:pPr>
      <w:rPr>
        <w:rFonts w:ascii="Wingdings" w:hAnsi="Wingdings" w:hint="default"/>
      </w:rPr>
    </w:lvl>
  </w:abstractNum>
  <w:abstractNum w:abstractNumId="3" w15:restartNumberingAfterBreak="0">
    <w:nsid w:val="02DA0DA0"/>
    <w:multiLevelType w:val="hybridMultilevel"/>
    <w:tmpl w:val="DC60F916"/>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736262"/>
    <w:multiLevelType w:val="hybridMultilevel"/>
    <w:tmpl w:val="2C6ECD70"/>
    <w:lvl w:ilvl="0" w:tplc="04150001">
      <w:start w:val="1"/>
      <w:numFmt w:val="bullet"/>
      <w:pStyle w:val="W4pz"/>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0CC939DB"/>
    <w:multiLevelType w:val="hybridMultilevel"/>
    <w:tmpl w:val="E19CE1B8"/>
    <w:lvl w:ilvl="0" w:tplc="995AA82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136D645B"/>
    <w:multiLevelType w:val="singleLevel"/>
    <w:tmpl w:val="5F48C7EA"/>
    <w:lvl w:ilvl="0">
      <w:start w:val="1"/>
      <w:numFmt w:val="lowerLetter"/>
      <w:pStyle w:val="L1i2pz"/>
      <w:lvlText w:val="%1)"/>
      <w:lvlJc w:val="left"/>
      <w:pPr>
        <w:tabs>
          <w:tab w:val="num" w:pos="567"/>
        </w:tabs>
        <w:ind w:left="567" w:hanging="425"/>
      </w:pPr>
      <w:rPr>
        <w:rFonts w:hint="default"/>
      </w:rPr>
    </w:lvl>
  </w:abstractNum>
  <w:abstractNum w:abstractNumId="7" w15:restartNumberingAfterBreak="0">
    <w:nsid w:val="1A236F00"/>
    <w:multiLevelType w:val="hybridMultilevel"/>
    <w:tmpl w:val="CE18EEC8"/>
    <w:lvl w:ilvl="0" w:tplc="F32ED130">
      <w:start w:val="9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4810D6"/>
    <w:multiLevelType w:val="hybridMultilevel"/>
    <w:tmpl w:val="C444E45C"/>
    <w:lvl w:ilvl="0" w:tplc="BE5C4F38">
      <w:start w:val="1"/>
      <w:numFmt w:val="bullet"/>
      <w:pStyle w:val="S1i2pz"/>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F1C48"/>
    <w:multiLevelType w:val="hybridMultilevel"/>
    <w:tmpl w:val="7DF82FCC"/>
    <w:lvl w:ilvl="0" w:tplc="4E80DD4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6E56A1F"/>
    <w:multiLevelType w:val="multilevel"/>
    <w:tmpl w:val="B5BC8F34"/>
    <w:lvl w:ilvl="0">
      <w:start w:val="1"/>
      <w:numFmt w:val="bullet"/>
      <w:pStyle w:val="5"/>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A0F60"/>
    <w:multiLevelType w:val="hybridMultilevel"/>
    <w:tmpl w:val="4106D7A8"/>
    <w:lvl w:ilvl="0" w:tplc="04150011">
      <w:start w:val="1"/>
      <w:numFmt w:val="decimal"/>
      <w:lvlText w:val="%1)"/>
      <w:lvlJc w:val="left"/>
      <w:pPr>
        <w:ind w:left="360" w:hanging="360"/>
      </w:pPr>
    </w:lvl>
    <w:lvl w:ilvl="1" w:tplc="303A88CA">
      <w:start w:val="1"/>
      <w:numFmt w:val="bullet"/>
      <w:lvlText w:val="−"/>
      <w:lvlJc w:val="left"/>
      <w:pPr>
        <w:ind w:left="1080" w:hanging="360"/>
      </w:pPr>
      <w:rPr>
        <w:rFonts w:ascii="Times New Roman" w:hAnsi="Times New Roman" w:cs="Times New Roman"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7965C5C"/>
    <w:multiLevelType w:val="hybridMultilevel"/>
    <w:tmpl w:val="4EA6CF34"/>
    <w:lvl w:ilvl="0" w:tplc="0415000F">
      <w:start w:val="1"/>
      <w:numFmt w:val="decimal"/>
      <w:pStyle w:val="Listanumerowana"/>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297D4BE3"/>
    <w:multiLevelType w:val="hybridMultilevel"/>
    <w:tmpl w:val="09904F28"/>
    <w:lvl w:ilvl="0" w:tplc="7E562B7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2104092"/>
    <w:multiLevelType w:val="multilevel"/>
    <w:tmpl w:val="67627C1A"/>
    <w:lvl w:ilvl="0">
      <w:start w:val="1"/>
      <w:numFmt w:val="decimal"/>
      <w:lvlText w:val="%1."/>
      <w:lvlJc w:val="left"/>
      <w:pPr>
        <w:ind w:left="360" w:hanging="360"/>
      </w:pPr>
      <w:rPr>
        <w:rFonts w:hint="default"/>
      </w:rPr>
    </w:lvl>
    <w:lvl w:ilvl="1">
      <w:start w:val="1"/>
      <w:numFmt w:val="decimal"/>
      <w:pStyle w:val="StylZ1"/>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2325F9D"/>
    <w:multiLevelType w:val="singleLevel"/>
    <w:tmpl w:val="4E80DD4A"/>
    <w:lvl w:ilvl="0">
      <w:start w:val="1"/>
      <w:numFmt w:val="bullet"/>
      <w:lvlText w:val=""/>
      <w:lvlJc w:val="left"/>
      <w:pPr>
        <w:ind w:left="360" w:hanging="360"/>
      </w:pPr>
      <w:rPr>
        <w:rFonts w:ascii="Symbol" w:hAnsi="Symbol" w:hint="default"/>
      </w:rPr>
    </w:lvl>
  </w:abstractNum>
  <w:abstractNum w:abstractNumId="16" w15:restartNumberingAfterBreak="0">
    <w:nsid w:val="37A85F5B"/>
    <w:multiLevelType w:val="hybridMultilevel"/>
    <w:tmpl w:val="EC02C376"/>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9024BC4"/>
    <w:multiLevelType w:val="hybridMultilevel"/>
    <w:tmpl w:val="D57EE3C6"/>
    <w:lvl w:ilvl="0" w:tplc="0415000F">
      <w:start w:val="8"/>
      <w:numFmt w:val="decimal"/>
      <w:pStyle w:val="Styl2"/>
      <w:lvlText w:val="%1."/>
      <w:lvlJc w:val="left"/>
      <w:pPr>
        <w:ind w:left="720" w:hanging="360"/>
      </w:pPr>
    </w:lvl>
    <w:lvl w:ilvl="1" w:tplc="04150019">
      <w:start w:val="1"/>
      <w:numFmt w:val="lowerLetter"/>
      <w:lvlText w:val="%2."/>
      <w:lvlJc w:val="left"/>
      <w:pPr>
        <w:ind w:left="1440" w:hanging="360"/>
      </w:pPr>
    </w:lvl>
    <w:lvl w:ilvl="2" w:tplc="0415001B">
      <w:start w:val="1"/>
      <w:numFmt w:val="lowerRoman"/>
      <w:pStyle w:val="Styl1"/>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E6A3274"/>
    <w:multiLevelType w:val="hybridMultilevel"/>
    <w:tmpl w:val="4058FD88"/>
    <w:lvl w:ilvl="0" w:tplc="886AEDA4">
      <w:start w:val="1"/>
      <w:numFmt w:val="lowerLetter"/>
      <w:lvlText w:val="%1)"/>
      <w:lvlJc w:val="left"/>
      <w:pPr>
        <w:ind w:left="502" w:hanging="360"/>
      </w:pPr>
      <w:rPr>
        <w:rFonts w:cs="Times New Roman" w:hint="default"/>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41854A42"/>
    <w:multiLevelType w:val="hybridMultilevel"/>
    <w:tmpl w:val="024A519E"/>
    <w:lvl w:ilvl="0" w:tplc="B47464A6">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C54711E"/>
    <w:multiLevelType w:val="hybridMultilevel"/>
    <w:tmpl w:val="B358BD70"/>
    <w:lvl w:ilvl="0" w:tplc="23CA632A">
      <w:start w:val="1"/>
      <w:numFmt w:val="bullet"/>
      <w:lvlText w:val=""/>
      <w:lvlJc w:val="left"/>
      <w:pPr>
        <w:ind w:left="360" w:hanging="360"/>
      </w:pPr>
      <w:rPr>
        <w:rFonts w:ascii="Symbol" w:hAnsi="Symbol" w:hint="default"/>
        <w:strike w:val="0"/>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EAF5195"/>
    <w:multiLevelType w:val="multilevel"/>
    <w:tmpl w:val="90A45CAC"/>
    <w:styleLink w:val="Biecalista1"/>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F28075C"/>
    <w:multiLevelType w:val="hybridMultilevel"/>
    <w:tmpl w:val="B92AF904"/>
    <w:lvl w:ilvl="0" w:tplc="133E6D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32F69E0"/>
    <w:multiLevelType w:val="hybridMultilevel"/>
    <w:tmpl w:val="614C2DF0"/>
    <w:lvl w:ilvl="0" w:tplc="AF165334">
      <w:start w:val="1"/>
      <w:numFmt w:val="decimal"/>
      <w:lvlText w:val="%1)"/>
      <w:lvlJc w:val="left"/>
      <w:pPr>
        <w:ind w:left="360" w:hanging="360"/>
      </w:pPr>
      <w:rPr>
        <w:rFonts w:ascii="Arial" w:eastAsia="Times New Roman" w:hAnsi="Arial" w:cs="Arial"/>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E506530"/>
    <w:multiLevelType w:val="hybridMultilevel"/>
    <w:tmpl w:val="6E367F92"/>
    <w:lvl w:ilvl="0" w:tplc="FFFFFFFF">
      <w:start w:val="2"/>
      <w:numFmt w:val="upp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5" w15:restartNumberingAfterBreak="0">
    <w:nsid w:val="5EE07876"/>
    <w:multiLevelType w:val="hybridMultilevel"/>
    <w:tmpl w:val="262256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7D7A81"/>
    <w:multiLevelType w:val="hybridMultilevel"/>
    <w:tmpl w:val="1570BD58"/>
    <w:lvl w:ilvl="0" w:tplc="303A88CA">
      <w:start w:val="1"/>
      <w:numFmt w:val="bullet"/>
      <w:lvlText w:val="−"/>
      <w:lvlJc w:val="left"/>
      <w:pPr>
        <w:ind w:left="720" w:hanging="360"/>
      </w:pPr>
      <w:rPr>
        <w:rFonts w:ascii="Times New Roman" w:hAnsi="Times New Roman" w:cs="Times New Roman" w:hint="default"/>
      </w:rPr>
    </w:lvl>
    <w:lvl w:ilvl="1" w:tplc="303A88CA">
      <w:start w:val="1"/>
      <w:numFmt w:val="bullet"/>
      <w:lvlText w:val="−"/>
      <w:lvlJc w:val="left"/>
      <w:pPr>
        <w:ind w:left="1440" w:hanging="360"/>
      </w:pPr>
      <w:rPr>
        <w:rFonts w:ascii="Times New Roman" w:hAnsi="Times New Roman" w:cs="Times New Roman"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1F3525"/>
    <w:multiLevelType w:val="hybridMultilevel"/>
    <w:tmpl w:val="BEE4E620"/>
    <w:lvl w:ilvl="0" w:tplc="FFFFFFFF">
      <w:start w:val="1"/>
      <w:numFmt w:val="decimal"/>
      <w:lvlText w:val="%1."/>
      <w:lvlJc w:val="left"/>
      <w:pPr>
        <w:tabs>
          <w:tab w:val="num" w:pos="786"/>
        </w:tabs>
        <w:ind w:left="786" w:hanging="360"/>
      </w:p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28" w15:restartNumberingAfterBreak="0">
    <w:nsid w:val="68183BCC"/>
    <w:multiLevelType w:val="hybridMultilevel"/>
    <w:tmpl w:val="3E7C9400"/>
    <w:lvl w:ilvl="0" w:tplc="700C11CA">
      <w:start w:val="1"/>
      <w:numFmt w:val="bullet"/>
      <w:lvlText w:val="-"/>
      <w:lvlJc w:val="left"/>
      <w:pPr>
        <w:ind w:left="272" w:hanging="360"/>
      </w:pPr>
      <w:rPr>
        <w:rFonts w:ascii="Times New Roman" w:eastAsia="Times New Roman" w:hAnsi="Times New Roman" w:hint="default"/>
        <w:color w:val="auto"/>
        <w:w w:val="112"/>
      </w:rPr>
    </w:lvl>
    <w:lvl w:ilvl="1" w:tplc="04150003" w:tentative="1">
      <w:start w:val="1"/>
      <w:numFmt w:val="bullet"/>
      <w:lvlText w:val="o"/>
      <w:lvlJc w:val="left"/>
      <w:pPr>
        <w:ind w:left="992" w:hanging="360"/>
      </w:pPr>
      <w:rPr>
        <w:rFonts w:ascii="Courier New" w:hAnsi="Courier New" w:cs="Courier New" w:hint="default"/>
      </w:rPr>
    </w:lvl>
    <w:lvl w:ilvl="2" w:tplc="04150005" w:tentative="1">
      <w:start w:val="1"/>
      <w:numFmt w:val="bullet"/>
      <w:lvlText w:val=""/>
      <w:lvlJc w:val="left"/>
      <w:pPr>
        <w:ind w:left="1712" w:hanging="360"/>
      </w:pPr>
      <w:rPr>
        <w:rFonts w:ascii="Wingdings" w:hAnsi="Wingdings" w:hint="default"/>
      </w:rPr>
    </w:lvl>
    <w:lvl w:ilvl="3" w:tplc="04150001" w:tentative="1">
      <w:start w:val="1"/>
      <w:numFmt w:val="bullet"/>
      <w:lvlText w:val=""/>
      <w:lvlJc w:val="left"/>
      <w:pPr>
        <w:ind w:left="2432" w:hanging="360"/>
      </w:pPr>
      <w:rPr>
        <w:rFonts w:ascii="Symbol" w:hAnsi="Symbol" w:hint="default"/>
      </w:rPr>
    </w:lvl>
    <w:lvl w:ilvl="4" w:tplc="04150003" w:tentative="1">
      <w:start w:val="1"/>
      <w:numFmt w:val="bullet"/>
      <w:lvlText w:val="o"/>
      <w:lvlJc w:val="left"/>
      <w:pPr>
        <w:ind w:left="3152" w:hanging="360"/>
      </w:pPr>
      <w:rPr>
        <w:rFonts w:ascii="Courier New" w:hAnsi="Courier New" w:cs="Courier New" w:hint="default"/>
      </w:rPr>
    </w:lvl>
    <w:lvl w:ilvl="5" w:tplc="04150005" w:tentative="1">
      <w:start w:val="1"/>
      <w:numFmt w:val="bullet"/>
      <w:lvlText w:val=""/>
      <w:lvlJc w:val="left"/>
      <w:pPr>
        <w:ind w:left="3872" w:hanging="360"/>
      </w:pPr>
      <w:rPr>
        <w:rFonts w:ascii="Wingdings" w:hAnsi="Wingdings" w:hint="default"/>
      </w:rPr>
    </w:lvl>
    <w:lvl w:ilvl="6" w:tplc="04150001" w:tentative="1">
      <w:start w:val="1"/>
      <w:numFmt w:val="bullet"/>
      <w:lvlText w:val=""/>
      <w:lvlJc w:val="left"/>
      <w:pPr>
        <w:ind w:left="4592" w:hanging="360"/>
      </w:pPr>
      <w:rPr>
        <w:rFonts w:ascii="Symbol" w:hAnsi="Symbol" w:hint="default"/>
      </w:rPr>
    </w:lvl>
    <w:lvl w:ilvl="7" w:tplc="04150003" w:tentative="1">
      <w:start w:val="1"/>
      <w:numFmt w:val="bullet"/>
      <w:lvlText w:val="o"/>
      <w:lvlJc w:val="left"/>
      <w:pPr>
        <w:ind w:left="5312" w:hanging="360"/>
      </w:pPr>
      <w:rPr>
        <w:rFonts w:ascii="Courier New" w:hAnsi="Courier New" w:cs="Courier New" w:hint="default"/>
      </w:rPr>
    </w:lvl>
    <w:lvl w:ilvl="8" w:tplc="04150005" w:tentative="1">
      <w:start w:val="1"/>
      <w:numFmt w:val="bullet"/>
      <w:lvlText w:val=""/>
      <w:lvlJc w:val="left"/>
      <w:pPr>
        <w:ind w:left="6032" w:hanging="360"/>
      </w:pPr>
      <w:rPr>
        <w:rFonts w:ascii="Wingdings" w:hAnsi="Wingdings" w:hint="default"/>
      </w:rPr>
    </w:lvl>
  </w:abstractNum>
  <w:abstractNum w:abstractNumId="29" w15:restartNumberingAfterBreak="0">
    <w:nsid w:val="69041321"/>
    <w:multiLevelType w:val="hybridMultilevel"/>
    <w:tmpl w:val="886AF1C2"/>
    <w:lvl w:ilvl="0" w:tplc="3676B2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697F76E1"/>
    <w:multiLevelType w:val="hybridMultilevel"/>
    <w:tmpl w:val="B2E6D15A"/>
    <w:lvl w:ilvl="0" w:tplc="303A88C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D18122D"/>
    <w:multiLevelType w:val="hybridMultilevel"/>
    <w:tmpl w:val="ECEA516C"/>
    <w:lvl w:ilvl="0" w:tplc="4E80DD4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717B5AE6"/>
    <w:multiLevelType w:val="hybridMultilevel"/>
    <w:tmpl w:val="0A2C8808"/>
    <w:lvl w:ilvl="0" w:tplc="C4E8793C">
      <w:start w:val="1"/>
      <w:numFmt w:val="bullet"/>
      <w:pStyle w:val="W1i2pz"/>
      <w:lvlText w:val=""/>
      <w:lvlJc w:val="left"/>
      <w:pPr>
        <w:tabs>
          <w:tab w:val="num" w:pos="360"/>
        </w:tabs>
        <w:ind w:left="0" w:firstLine="0"/>
      </w:pPr>
      <w:rPr>
        <w:rFonts w:ascii="Symbol" w:hAnsi="Symbol" w:hint="default"/>
        <w:sz w:val="18"/>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510960"/>
    <w:multiLevelType w:val="hybridMultilevel"/>
    <w:tmpl w:val="B72C91A4"/>
    <w:lvl w:ilvl="0" w:tplc="303A88CA">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7B7C0EA3"/>
    <w:multiLevelType w:val="hybridMultilevel"/>
    <w:tmpl w:val="CBA411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E41B8C"/>
    <w:multiLevelType w:val="hybridMultilevel"/>
    <w:tmpl w:val="FB64CA8E"/>
    <w:lvl w:ilvl="0" w:tplc="4E80D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CBF11F1"/>
    <w:multiLevelType w:val="hybridMultilevel"/>
    <w:tmpl w:val="46FC81F6"/>
    <w:lvl w:ilvl="0" w:tplc="04150017">
      <w:start w:val="1"/>
      <w:numFmt w:val="lowerLetter"/>
      <w:lvlText w:val="%1)"/>
      <w:lvlJc w:val="left"/>
      <w:pPr>
        <w:ind w:left="915" w:hanging="360"/>
      </w:p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37" w15:restartNumberingAfterBreak="0">
    <w:nsid w:val="7ED5132F"/>
    <w:multiLevelType w:val="hybridMultilevel"/>
    <w:tmpl w:val="8EB688AA"/>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num w:numId="1" w16cid:durableId="1074936240">
    <w:abstractNumId w:val="12"/>
  </w:num>
  <w:num w:numId="2" w16cid:durableId="1536194193">
    <w:abstractNumId w:val="8"/>
  </w:num>
  <w:num w:numId="3" w16cid:durableId="101075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7693257">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1179529">
    <w:abstractNumId w:val="10"/>
  </w:num>
  <w:num w:numId="6" w16cid:durableId="1474516328">
    <w:abstractNumId w:val="21"/>
  </w:num>
  <w:num w:numId="7" w16cid:durableId="1172988256">
    <w:abstractNumId w:val="16"/>
  </w:num>
  <w:num w:numId="8" w16cid:durableId="47919132">
    <w:abstractNumId w:val="2"/>
  </w:num>
  <w:num w:numId="9" w16cid:durableId="185946167">
    <w:abstractNumId w:val="6"/>
  </w:num>
  <w:num w:numId="10" w16cid:durableId="610667864">
    <w:abstractNumId w:val="32"/>
  </w:num>
  <w:num w:numId="11" w16cid:durableId="5403616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362256">
    <w:abstractNumId w:val="14"/>
  </w:num>
  <w:num w:numId="13" w16cid:durableId="1454178911">
    <w:abstractNumId w:val="35"/>
  </w:num>
  <w:num w:numId="14" w16cid:durableId="466776424">
    <w:abstractNumId w:val="33"/>
  </w:num>
  <w:num w:numId="15" w16cid:durableId="1530143904">
    <w:abstractNumId w:val="26"/>
  </w:num>
  <w:num w:numId="16" w16cid:durableId="884484512">
    <w:abstractNumId w:val="11"/>
  </w:num>
  <w:num w:numId="17" w16cid:durableId="1913736309">
    <w:abstractNumId w:val="3"/>
  </w:num>
  <w:num w:numId="18" w16cid:durableId="1657614604">
    <w:abstractNumId w:val="20"/>
  </w:num>
  <w:num w:numId="19" w16cid:durableId="1148984341">
    <w:abstractNumId w:val="23"/>
  </w:num>
  <w:num w:numId="20" w16cid:durableId="237835870">
    <w:abstractNumId w:val="29"/>
  </w:num>
  <w:num w:numId="21" w16cid:durableId="1081293464">
    <w:abstractNumId w:val="18"/>
  </w:num>
  <w:num w:numId="22" w16cid:durableId="291251032">
    <w:abstractNumId w:val="13"/>
  </w:num>
  <w:num w:numId="23" w16cid:durableId="562643458">
    <w:abstractNumId w:val="31"/>
  </w:num>
  <w:num w:numId="24" w16cid:durableId="132916428">
    <w:abstractNumId w:val="30"/>
  </w:num>
  <w:num w:numId="25" w16cid:durableId="1597252215">
    <w:abstractNumId w:val="28"/>
  </w:num>
  <w:num w:numId="26" w16cid:durableId="1597857579">
    <w:abstractNumId w:val="19"/>
  </w:num>
  <w:num w:numId="27" w16cid:durableId="1311518535">
    <w:abstractNumId w:val="37"/>
  </w:num>
  <w:num w:numId="28" w16cid:durableId="499127676">
    <w:abstractNumId w:val="36"/>
  </w:num>
  <w:num w:numId="29" w16cid:durableId="1061829243">
    <w:abstractNumId w:val="22"/>
  </w:num>
  <w:num w:numId="30" w16cid:durableId="783884806">
    <w:abstractNumId w:val="9"/>
  </w:num>
  <w:num w:numId="31" w16cid:durableId="911355467">
    <w:abstractNumId w:val="15"/>
  </w:num>
  <w:num w:numId="32" w16cid:durableId="1101950542">
    <w:abstractNumId w:val="24"/>
  </w:num>
  <w:num w:numId="33" w16cid:durableId="2109228005">
    <w:abstractNumId w:val="7"/>
  </w:num>
  <w:num w:numId="34" w16cid:durableId="264271372">
    <w:abstractNumId w:val="27"/>
  </w:num>
  <w:num w:numId="35" w16cid:durableId="1253974593">
    <w:abstractNumId w:val="25"/>
  </w:num>
  <w:num w:numId="36" w16cid:durableId="1811554319">
    <w:abstractNumId w:val="1"/>
  </w:num>
  <w:num w:numId="37" w16cid:durableId="1885673027">
    <w:abstractNumId w:val="5"/>
  </w:num>
  <w:num w:numId="38" w16cid:durableId="148670591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7E0"/>
    <w:rsid w:val="000137E0"/>
    <w:rsid w:val="00303756"/>
    <w:rsid w:val="003B0A26"/>
    <w:rsid w:val="007552A7"/>
    <w:rsid w:val="00812980"/>
    <w:rsid w:val="008816CA"/>
    <w:rsid w:val="00CD7F00"/>
    <w:rsid w:val="00D02954"/>
    <w:rsid w:val="00D9769D"/>
    <w:rsid w:val="00EE27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E774C1D"/>
  <w15:chartTrackingRefBased/>
  <w15:docId w15:val="{680613EF-F3C0-4E5D-AB3E-3796163E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37E0"/>
    <w:rPr>
      <w:rFonts w:ascii="Arial" w:hAnsi="Arial"/>
      <w:kern w:val="0"/>
      <w:sz w:val="24"/>
      <w14:ligatures w14:val="none"/>
    </w:rPr>
  </w:style>
  <w:style w:type="paragraph" w:styleId="Nagwek1">
    <w:name w:val="heading 1"/>
    <w:aliases w:val="Tytuł1"/>
    <w:basedOn w:val="Normalny"/>
    <w:next w:val="Normalny"/>
    <w:link w:val="Nagwek1Znak"/>
    <w:qFormat/>
    <w:rsid w:val="000137E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1"/>
    <w:unhideWhenUsed/>
    <w:qFormat/>
    <w:rsid w:val="000137E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nhideWhenUsed/>
    <w:qFormat/>
    <w:rsid w:val="000137E0"/>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aliases w:val="Org Heading 2"/>
    <w:basedOn w:val="Normalny"/>
    <w:next w:val="Normalny"/>
    <w:link w:val="Nagwek4Znak"/>
    <w:uiPriority w:val="9"/>
    <w:unhideWhenUsed/>
    <w:qFormat/>
    <w:rsid w:val="000137E0"/>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nhideWhenUsed/>
    <w:qFormat/>
    <w:rsid w:val="000137E0"/>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nhideWhenUsed/>
    <w:qFormat/>
    <w:rsid w:val="000137E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0137E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0137E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0137E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ytuł1 Znak"/>
    <w:basedOn w:val="Domylnaczcionkaakapitu"/>
    <w:link w:val="Nagwek1"/>
    <w:rsid w:val="000137E0"/>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1"/>
    <w:rsid w:val="000137E0"/>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rsid w:val="000137E0"/>
    <w:rPr>
      <w:rFonts w:eastAsiaTheme="majorEastAsia" w:cstheme="majorBidi"/>
      <w:color w:val="2E74B5" w:themeColor="accent1" w:themeShade="BF"/>
      <w:sz w:val="28"/>
      <w:szCs w:val="28"/>
    </w:rPr>
  </w:style>
  <w:style w:type="character" w:customStyle="1" w:styleId="Nagwek4Znak">
    <w:name w:val="Nagłówek 4 Znak"/>
    <w:aliases w:val="Org Heading 2 Znak"/>
    <w:basedOn w:val="Domylnaczcionkaakapitu"/>
    <w:link w:val="Nagwek4"/>
    <w:uiPriority w:val="9"/>
    <w:rsid w:val="000137E0"/>
    <w:rPr>
      <w:rFonts w:eastAsiaTheme="majorEastAsia" w:cstheme="majorBidi"/>
      <w:i/>
      <w:iCs/>
      <w:color w:val="2E74B5" w:themeColor="accent1" w:themeShade="BF"/>
    </w:rPr>
  </w:style>
  <w:style w:type="character" w:customStyle="1" w:styleId="Nagwek5Znak">
    <w:name w:val="Nagłówek 5 Znak"/>
    <w:basedOn w:val="Domylnaczcionkaakapitu"/>
    <w:link w:val="Nagwek5"/>
    <w:rsid w:val="000137E0"/>
    <w:rPr>
      <w:rFonts w:eastAsiaTheme="majorEastAsia" w:cstheme="majorBidi"/>
      <w:color w:val="2E74B5" w:themeColor="accent1" w:themeShade="BF"/>
    </w:rPr>
  </w:style>
  <w:style w:type="character" w:customStyle="1" w:styleId="Nagwek6Znak">
    <w:name w:val="Nagłówek 6 Znak"/>
    <w:basedOn w:val="Domylnaczcionkaakapitu"/>
    <w:link w:val="Nagwek6"/>
    <w:rsid w:val="000137E0"/>
    <w:rPr>
      <w:rFonts w:eastAsiaTheme="majorEastAsia" w:cstheme="majorBidi"/>
      <w:i/>
      <w:iCs/>
      <w:color w:val="595959" w:themeColor="text1" w:themeTint="A6"/>
    </w:rPr>
  </w:style>
  <w:style w:type="character" w:customStyle="1" w:styleId="Nagwek7Znak">
    <w:name w:val="Nagłówek 7 Znak"/>
    <w:basedOn w:val="Domylnaczcionkaakapitu"/>
    <w:link w:val="Nagwek7"/>
    <w:rsid w:val="000137E0"/>
    <w:rPr>
      <w:rFonts w:eastAsiaTheme="majorEastAsia" w:cstheme="majorBidi"/>
      <w:color w:val="595959" w:themeColor="text1" w:themeTint="A6"/>
    </w:rPr>
  </w:style>
  <w:style w:type="character" w:customStyle="1" w:styleId="Nagwek8Znak">
    <w:name w:val="Nagłówek 8 Znak"/>
    <w:basedOn w:val="Domylnaczcionkaakapitu"/>
    <w:link w:val="Nagwek8"/>
    <w:rsid w:val="000137E0"/>
    <w:rPr>
      <w:rFonts w:eastAsiaTheme="majorEastAsia" w:cstheme="majorBidi"/>
      <w:i/>
      <w:iCs/>
      <w:color w:val="272727" w:themeColor="text1" w:themeTint="D8"/>
    </w:rPr>
  </w:style>
  <w:style w:type="character" w:customStyle="1" w:styleId="Nagwek9Znak">
    <w:name w:val="Nagłówek 9 Znak"/>
    <w:basedOn w:val="Domylnaczcionkaakapitu"/>
    <w:link w:val="Nagwek9"/>
    <w:rsid w:val="000137E0"/>
    <w:rPr>
      <w:rFonts w:eastAsiaTheme="majorEastAsia" w:cstheme="majorBidi"/>
      <w:color w:val="272727" w:themeColor="text1" w:themeTint="D8"/>
    </w:rPr>
  </w:style>
  <w:style w:type="paragraph" w:styleId="Tytu">
    <w:name w:val="Title"/>
    <w:basedOn w:val="Normalny"/>
    <w:next w:val="Normalny"/>
    <w:link w:val="TytuZnak"/>
    <w:qFormat/>
    <w:rsid w:val="000137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0137E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137E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137E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137E0"/>
    <w:pPr>
      <w:spacing w:before="160"/>
      <w:jc w:val="center"/>
    </w:pPr>
    <w:rPr>
      <w:i/>
      <w:iCs/>
      <w:color w:val="404040" w:themeColor="text1" w:themeTint="BF"/>
    </w:rPr>
  </w:style>
  <w:style w:type="character" w:customStyle="1" w:styleId="CytatZnak">
    <w:name w:val="Cytat Znak"/>
    <w:basedOn w:val="Domylnaczcionkaakapitu"/>
    <w:link w:val="Cytat"/>
    <w:uiPriority w:val="29"/>
    <w:rsid w:val="000137E0"/>
    <w:rPr>
      <w:i/>
      <w:iCs/>
      <w:color w:val="404040" w:themeColor="text1" w:themeTint="BF"/>
    </w:rPr>
  </w:style>
  <w:style w:type="paragraph" w:styleId="Akapitzlist">
    <w:name w:val="List Paragraph"/>
    <w:aliases w:val="Asia 2  Akapit z listą,tekst normalny,Normal,Akapit z listą3,Akapit z listą31,Wypunktowanie,Normal2,normalny tekst,SR_Akapit z listą"/>
    <w:basedOn w:val="Normalny"/>
    <w:link w:val="AkapitzlistZnak"/>
    <w:uiPriority w:val="34"/>
    <w:qFormat/>
    <w:rsid w:val="000137E0"/>
    <w:pPr>
      <w:ind w:left="720"/>
      <w:contextualSpacing/>
    </w:pPr>
  </w:style>
  <w:style w:type="character" w:styleId="Wyrnienieintensywne">
    <w:name w:val="Intense Emphasis"/>
    <w:basedOn w:val="Domylnaczcionkaakapitu"/>
    <w:uiPriority w:val="21"/>
    <w:qFormat/>
    <w:rsid w:val="000137E0"/>
    <w:rPr>
      <w:i/>
      <w:iCs/>
      <w:color w:val="2E74B5" w:themeColor="accent1" w:themeShade="BF"/>
    </w:rPr>
  </w:style>
  <w:style w:type="paragraph" w:styleId="Cytatintensywny">
    <w:name w:val="Intense Quote"/>
    <w:basedOn w:val="Normalny"/>
    <w:next w:val="Normalny"/>
    <w:link w:val="CytatintensywnyZnak"/>
    <w:uiPriority w:val="30"/>
    <w:qFormat/>
    <w:rsid w:val="000137E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0137E0"/>
    <w:rPr>
      <w:i/>
      <w:iCs/>
      <w:color w:val="2E74B5" w:themeColor="accent1" w:themeShade="BF"/>
    </w:rPr>
  </w:style>
  <w:style w:type="character" w:styleId="Odwoanieintensywne">
    <w:name w:val="Intense Reference"/>
    <w:basedOn w:val="Domylnaczcionkaakapitu"/>
    <w:uiPriority w:val="32"/>
    <w:qFormat/>
    <w:rsid w:val="000137E0"/>
    <w:rPr>
      <w:b/>
      <w:bCs/>
      <w:smallCaps/>
      <w:color w:val="2E74B5" w:themeColor="accent1" w:themeShade="BF"/>
      <w:spacing w:val="5"/>
    </w:rPr>
  </w:style>
  <w:style w:type="paragraph" w:styleId="Bezodstpw">
    <w:name w:val="No Spacing"/>
    <w:aliases w:val="tabele"/>
    <w:link w:val="BezodstpwZnak"/>
    <w:uiPriority w:val="1"/>
    <w:qFormat/>
    <w:rsid w:val="000137E0"/>
    <w:pPr>
      <w:spacing w:after="0" w:line="240" w:lineRule="auto"/>
    </w:pPr>
    <w:rPr>
      <w:rFonts w:ascii="Arial" w:hAnsi="Arial"/>
      <w:kern w:val="0"/>
      <w:sz w:val="24"/>
      <w14:ligatures w14:val="none"/>
    </w:rPr>
  </w:style>
  <w:style w:type="character" w:customStyle="1" w:styleId="AkapitzlistZnak">
    <w:name w:val="Akapit z listą Znak"/>
    <w:aliases w:val="Asia 2  Akapit z listą Znak,tekst normalny Znak,Normal Znak,Akapit z listą3 Znak,Akapit z listą31 Znak,Wypunktowanie Znak,Normal2 Znak,normalny tekst Znak,SR_Akapit z listą Znak"/>
    <w:link w:val="Akapitzlist"/>
    <w:uiPriority w:val="34"/>
    <w:rsid w:val="000137E0"/>
  </w:style>
  <w:style w:type="paragraph" w:customStyle="1" w:styleId="text-justify1">
    <w:name w:val="text-justify1"/>
    <w:basedOn w:val="Normalny"/>
    <w:rsid w:val="000137E0"/>
    <w:pPr>
      <w:spacing w:before="100" w:beforeAutospacing="1" w:after="100" w:afterAutospacing="1" w:line="240" w:lineRule="auto"/>
    </w:pPr>
    <w:rPr>
      <w:rFonts w:ascii="Times New Roman" w:eastAsia="Times New Roman" w:hAnsi="Times New Roman" w:cs="Times New Roman"/>
      <w:szCs w:val="24"/>
      <w:lang w:eastAsia="pl-PL"/>
    </w:rPr>
  </w:style>
  <w:style w:type="paragraph" w:styleId="Nagwek">
    <w:name w:val="header"/>
    <w:aliases w:val="Nagłówek strony,Nag³ówek strony,Nagłówek2 - 6,Nagłówek - myślniki,Nagłówek_strona_tyt,Nagłówek strony 1,Nag,Nagłówek strony1,Nag Znak,Nag Znak Znak Znak Znak Znak,Nagłówek strony Znak Znak Znak Znak Znak Znak,Naglówek 3"/>
    <w:basedOn w:val="Normalny"/>
    <w:link w:val="NagwekZnak"/>
    <w:unhideWhenUsed/>
    <w:rsid w:val="000137E0"/>
    <w:pPr>
      <w:tabs>
        <w:tab w:val="center" w:pos="4536"/>
        <w:tab w:val="right" w:pos="9072"/>
      </w:tabs>
      <w:spacing w:after="0" w:line="240" w:lineRule="auto"/>
    </w:pPr>
  </w:style>
  <w:style w:type="character" w:customStyle="1" w:styleId="NagwekZnak">
    <w:name w:val="Nagłówek Znak"/>
    <w:aliases w:val="Nagłówek strony Znak,Nag³ówek strony Znak,Nagłówek2 - 6 Znak,Nagłówek - myślniki Znak,Nagłówek_strona_tyt Znak,Nagłówek strony 1 Znak,Nag Znak2,Nagłówek strony1 Znak1,Nag Znak Znak,Nag Znak Znak Znak Znak Znak Znak,Naglówek 3 Znak1"/>
    <w:basedOn w:val="Domylnaczcionkaakapitu"/>
    <w:link w:val="Nagwek"/>
    <w:rsid w:val="000137E0"/>
    <w:rPr>
      <w:rFonts w:ascii="Arial" w:hAnsi="Arial"/>
      <w:kern w:val="0"/>
      <w:sz w:val="24"/>
      <w14:ligatures w14:val="none"/>
    </w:rPr>
  </w:style>
  <w:style w:type="paragraph" w:styleId="Stopka">
    <w:name w:val="footer"/>
    <w:basedOn w:val="Normalny"/>
    <w:link w:val="StopkaZnak"/>
    <w:uiPriority w:val="99"/>
    <w:unhideWhenUsed/>
    <w:rsid w:val="000137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7E0"/>
    <w:rPr>
      <w:rFonts w:ascii="Arial" w:hAnsi="Arial"/>
      <w:kern w:val="0"/>
      <w:sz w:val="24"/>
      <w14:ligatures w14:val="none"/>
    </w:rPr>
  </w:style>
  <w:style w:type="character" w:styleId="Hipercze">
    <w:name w:val="Hyperlink"/>
    <w:basedOn w:val="Domylnaczcionkaakapitu"/>
    <w:unhideWhenUsed/>
    <w:rsid w:val="000137E0"/>
    <w:rPr>
      <w:color w:val="0563C1" w:themeColor="hyperlink"/>
      <w:u w:val="single"/>
    </w:rPr>
  </w:style>
  <w:style w:type="character" w:customStyle="1" w:styleId="Nierozpoznanawzmianka1">
    <w:name w:val="Nierozpoznana wzmianka1"/>
    <w:basedOn w:val="Domylnaczcionkaakapitu"/>
    <w:uiPriority w:val="99"/>
    <w:semiHidden/>
    <w:unhideWhenUsed/>
    <w:rsid w:val="000137E0"/>
    <w:rPr>
      <w:color w:val="605E5C"/>
      <w:shd w:val="clear" w:color="auto" w:fill="E1DFDD"/>
    </w:rPr>
  </w:style>
  <w:style w:type="paragraph" w:styleId="Tekstdymka">
    <w:name w:val="Balloon Text"/>
    <w:basedOn w:val="Normalny"/>
    <w:link w:val="TekstdymkaZnak"/>
    <w:uiPriority w:val="99"/>
    <w:unhideWhenUsed/>
    <w:rsid w:val="000137E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0137E0"/>
    <w:rPr>
      <w:rFonts w:ascii="Segoe UI" w:hAnsi="Segoe UI" w:cs="Segoe UI"/>
      <w:kern w:val="0"/>
      <w:sz w:val="18"/>
      <w:szCs w:val="18"/>
      <w14:ligatures w14:val="none"/>
    </w:rPr>
  </w:style>
  <w:style w:type="paragraph" w:styleId="Tekstpodstawowy">
    <w:name w:val="Body Text"/>
    <w:aliases w:val="Odstęp,a2,numerowanie,Tekst podstawowy  Ja,anita1,block style"/>
    <w:basedOn w:val="Normalny"/>
    <w:link w:val="TekstpodstawowyZnak"/>
    <w:qFormat/>
    <w:rsid w:val="000137E0"/>
    <w:pPr>
      <w:spacing w:after="0" w:line="240" w:lineRule="auto"/>
      <w:jc w:val="both"/>
    </w:pPr>
    <w:rPr>
      <w:rFonts w:ascii="Times New Roman" w:eastAsia="Times New Roman" w:hAnsi="Times New Roman" w:cs="Times New Roman"/>
      <w:szCs w:val="20"/>
      <w:lang w:eastAsia="pl-PL"/>
    </w:rPr>
  </w:style>
  <w:style w:type="character" w:customStyle="1" w:styleId="TekstpodstawowyZnak">
    <w:name w:val="Tekst podstawowy Znak"/>
    <w:aliases w:val="Odstęp Znak1,a2 Znak,numerowanie Znak1,Tekst podstawowy  Ja Znak1,anita1 Znak1,block style Znak1"/>
    <w:basedOn w:val="Domylnaczcionkaakapitu"/>
    <w:link w:val="Tekstpodstawowy"/>
    <w:rsid w:val="000137E0"/>
    <w:rPr>
      <w:rFonts w:ascii="Times New Roman" w:eastAsia="Times New Roman" w:hAnsi="Times New Roman" w:cs="Times New Roman"/>
      <w:kern w:val="0"/>
      <w:sz w:val="24"/>
      <w:szCs w:val="20"/>
      <w:lang w:eastAsia="pl-PL"/>
      <w14:ligatures w14:val="none"/>
    </w:rPr>
  </w:style>
  <w:style w:type="paragraph" w:styleId="HTML-wstpniesformatowany">
    <w:name w:val="HTML Preformatted"/>
    <w:basedOn w:val="Normalny"/>
    <w:link w:val="HTML-wstpniesformatowanyZnak"/>
    <w:rsid w:val="00013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l-PL"/>
    </w:rPr>
  </w:style>
  <w:style w:type="character" w:customStyle="1" w:styleId="HTML-wstpniesformatowanyZnak">
    <w:name w:val="HTML - wstępnie sformatowany Znak"/>
    <w:basedOn w:val="Domylnaczcionkaakapitu"/>
    <w:link w:val="HTML-wstpniesformatowany"/>
    <w:rsid w:val="000137E0"/>
    <w:rPr>
      <w:rFonts w:ascii="Arial Unicode MS" w:eastAsia="Arial Unicode MS" w:hAnsi="Arial Unicode MS" w:cs="Arial Unicode MS"/>
      <w:kern w:val="0"/>
      <w:sz w:val="20"/>
      <w:szCs w:val="20"/>
      <w:lang w:eastAsia="pl-PL"/>
      <w14:ligatures w14:val="none"/>
    </w:rPr>
  </w:style>
  <w:style w:type="character" w:styleId="Pogrubienie">
    <w:name w:val="Strong"/>
    <w:basedOn w:val="Domylnaczcionkaakapitu"/>
    <w:uiPriority w:val="22"/>
    <w:qFormat/>
    <w:rsid w:val="000137E0"/>
    <w:rPr>
      <w:b/>
      <w:bCs/>
    </w:rPr>
  </w:style>
  <w:style w:type="table" w:styleId="Tabela-Siatka">
    <w:name w:val="Table Grid"/>
    <w:basedOn w:val="Standardowy"/>
    <w:uiPriority w:val="59"/>
    <w:rsid w:val="000137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Legenda Znak"/>
    <w:basedOn w:val="Normalny"/>
    <w:next w:val="Normalny"/>
    <w:uiPriority w:val="35"/>
    <w:unhideWhenUsed/>
    <w:qFormat/>
    <w:rsid w:val="000137E0"/>
    <w:pPr>
      <w:spacing w:after="200" w:line="240" w:lineRule="auto"/>
    </w:pPr>
    <w:rPr>
      <w:i/>
      <w:iCs/>
      <w:color w:val="44546A" w:themeColor="text2"/>
      <w:sz w:val="18"/>
      <w:szCs w:val="18"/>
    </w:rPr>
  </w:style>
  <w:style w:type="paragraph" w:styleId="Tekstprzypisudolnego">
    <w:name w:val="footnote text"/>
    <w:aliases w:val="fn,Tekst przypisu,Podrozdział"/>
    <w:basedOn w:val="Normalny"/>
    <w:link w:val="TekstprzypisudolnegoZnak"/>
    <w:rsid w:val="000137E0"/>
    <w:pPr>
      <w:spacing w:before="120" w:after="0" w:line="320" w:lineRule="exact"/>
    </w:pPr>
    <w:rPr>
      <w:rFonts w:eastAsia="Times New Roman" w:cs="Times New Roman"/>
      <w:kern w:val="28"/>
      <w:sz w:val="20"/>
      <w:szCs w:val="20"/>
      <w:lang w:eastAsia="pl-PL"/>
    </w:rPr>
  </w:style>
  <w:style w:type="character" w:customStyle="1" w:styleId="TekstprzypisudolnegoZnak">
    <w:name w:val="Tekst przypisu dolnego Znak"/>
    <w:aliases w:val="fn Znak,Tekst przypisu Znak,Podrozdział Znak"/>
    <w:basedOn w:val="Domylnaczcionkaakapitu"/>
    <w:link w:val="Tekstprzypisudolnego"/>
    <w:rsid w:val="000137E0"/>
    <w:rPr>
      <w:rFonts w:ascii="Arial" w:eastAsia="Times New Roman" w:hAnsi="Arial" w:cs="Times New Roman"/>
      <w:kern w:val="28"/>
      <w:sz w:val="20"/>
      <w:szCs w:val="20"/>
      <w:lang w:eastAsia="pl-PL"/>
      <w14:ligatures w14:val="none"/>
    </w:rPr>
  </w:style>
  <w:style w:type="paragraph" w:customStyle="1" w:styleId="Akapitzlist1">
    <w:name w:val="Akapit z listą1"/>
    <w:basedOn w:val="Normalny"/>
    <w:link w:val="ListParagraphChar"/>
    <w:rsid w:val="000137E0"/>
    <w:pPr>
      <w:suppressAutoHyphens/>
      <w:spacing w:after="200" w:line="276" w:lineRule="auto"/>
      <w:ind w:left="720"/>
    </w:pPr>
    <w:rPr>
      <w:rFonts w:ascii="Calibri" w:eastAsia="Calibri" w:hAnsi="Calibri" w:cs="Times New Roman"/>
      <w:kern w:val="1"/>
      <w:sz w:val="22"/>
      <w:lang w:eastAsia="ar-SA"/>
    </w:rPr>
  </w:style>
  <w:style w:type="character" w:customStyle="1" w:styleId="markedcontent">
    <w:name w:val="markedcontent"/>
    <w:basedOn w:val="Domylnaczcionkaakapitu"/>
    <w:rsid w:val="000137E0"/>
  </w:style>
  <w:style w:type="character" w:customStyle="1" w:styleId="Nagwek4Znak1">
    <w:name w:val="Nagłówek 4 Znak1"/>
    <w:aliases w:val="Org Heading 2 Znak1,h2 Znak1"/>
    <w:uiPriority w:val="9"/>
    <w:semiHidden/>
    <w:rsid w:val="000137E0"/>
    <w:rPr>
      <w:rFonts w:ascii="Calibri Light" w:eastAsia="Times New Roman" w:hAnsi="Calibri Light" w:cs="Times New Roman" w:hint="default"/>
      <w:i/>
      <w:iCs/>
      <w:color w:val="2F5496"/>
      <w:sz w:val="24"/>
      <w:szCs w:val="24"/>
    </w:rPr>
  </w:style>
  <w:style w:type="paragraph" w:customStyle="1" w:styleId="Adresat1wiersz">
    <w:name w:val="Adresat 1. wiersz"/>
    <w:basedOn w:val="Adresatkolejnewiersze"/>
    <w:next w:val="Adresatkolejnewiersze"/>
    <w:rsid w:val="000137E0"/>
    <w:pPr>
      <w:spacing w:before="720"/>
    </w:pPr>
  </w:style>
  <w:style w:type="paragraph" w:customStyle="1" w:styleId="Miejsceidata">
    <w:name w:val="Miejsce i data"/>
    <w:basedOn w:val="Normalny"/>
    <w:next w:val="Adresat1wiersz"/>
    <w:rsid w:val="000137E0"/>
    <w:pPr>
      <w:tabs>
        <w:tab w:val="right" w:pos="8789"/>
      </w:tabs>
      <w:spacing w:after="0" w:line="240" w:lineRule="auto"/>
      <w:jc w:val="both"/>
    </w:pPr>
    <w:rPr>
      <w:rFonts w:eastAsia="Times New Roman" w:cs="Times New Roman"/>
      <w:sz w:val="20"/>
      <w:szCs w:val="20"/>
      <w:lang w:eastAsia="pl-PL"/>
    </w:rPr>
  </w:style>
  <w:style w:type="paragraph" w:customStyle="1" w:styleId="Adresatkolejnewiersze">
    <w:name w:val="Adresat kolejne wiersze"/>
    <w:basedOn w:val="Normalny"/>
    <w:rsid w:val="000137E0"/>
    <w:pPr>
      <w:tabs>
        <w:tab w:val="left" w:pos="4253"/>
      </w:tabs>
      <w:spacing w:after="0" w:line="240" w:lineRule="auto"/>
      <w:ind w:left="4253"/>
      <w:jc w:val="both"/>
    </w:pPr>
    <w:rPr>
      <w:rFonts w:eastAsia="Times New Roman" w:cs="Times New Roman"/>
      <w:b/>
      <w:szCs w:val="20"/>
      <w:lang w:eastAsia="pl-PL"/>
    </w:rPr>
  </w:style>
  <w:style w:type="character" w:styleId="Nierozpoznanawzmianka">
    <w:name w:val="Unresolved Mention"/>
    <w:uiPriority w:val="99"/>
    <w:semiHidden/>
    <w:unhideWhenUsed/>
    <w:rsid w:val="000137E0"/>
    <w:rPr>
      <w:color w:val="605E5C"/>
      <w:shd w:val="clear" w:color="auto" w:fill="E1DFDD"/>
    </w:rPr>
  </w:style>
  <w:style w:type="table" w:customStyle="1" w:styleId="Tabela-Siatka1">
    <w:name w:val="Tabela - Siatka1"/>
    <w:basedOn w:val="Standardowy"/>
    <w:next w:val="Tabela-Siatka"/>
    <w:uiPriority w:val="59"/>
    <w:rsid w:val="000137E0"/>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rsid w:val="000137E0"/>
  </w:style>
  <w:style w:type="paragraph" w:customStyle="1" w:styleId="Default">
    <w:name w:val="Default"/>
    <w:qFormat/>
    <w:rsid w:val="000137E0"/>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customStyle="1" w:styleId="Standardowy0">
    <w:name w:val="Standardowy_"/>
    <w:rsid w:val="000137E0"/>
    <w:pPr>
      <w:widowControl w:val="0"/>
      <w:tabs>
        <w:tab w:val="left" w:pos="-720"/>
      </w:tabs>
      <w:suppressAutoHyphens/>
      <w:spacing w:after="0" w:line="240" w:lineRule="auto"/>
      <w:jc w:val="both"/>
    </w:pPr>
    <w:rPr>
      <w:rFonts w:ascii="Times New Roman" w:eastAsia="Times New Roman" w:hAnsi="Times New Roman" w:cs="Times New Roman"/>
      <w:snapToGrid w:val="0"/>
      <w:spacing w:val="-3"/>
      <w:kern w:val="0"/>
      <w:sz w:val="24"/>
      <w:szCs w:val="20"/>
      <w:lang w:val="en-US" w:eastAsia="pl-PL"/>
      <w14:ligatures w14:val="none"/>
    </w:rPr>
  </w:style>
  <w:style w:type="paragraph" w:styleId="Tekstpodstawowywcity">
    <w:name w:val="Body Text Indent"/>
    <w:basedOn w:val="Normalny"/>
    <w:link w:val="TekstpodstawowywcityZnak"/>
    <w:rsid w:val="000137E0"/>
    <w:pPr>
      <w:spacing w:after="0" w:line="240" w:lineRule="auto"/>
      <w:ind w:left="708" w:firstLine="708"/>
    </w:pPr>
    <w:rPr>
      <w:rFonts w:eastAsia="Times New Roman" w:cs="Times New Roman"/>
      <w:i/>
      <w:sz w:val="32"/>
      <w:szCs w:val="20"/>
      <w:lang w:eastAsia="pl-PL"/>
    </w:rPr>
  </w:style>
  <w:style w:type="character" w:customStyle="1" w:styleId="TekstpodstawowywcityZnak">
    <w:name w:val="Tekst podstawowy wcięty Znak"/>
    <w:basedOn w:val="Domylnaczcionkaakapitu"/>
    <w:link w:val="Tekstpodstawowywcity"/>
    <w:rsid w:val="000137E0"/>
    <w:rPr>
      <w:rFonts w:ascii="Arial" w:eastAsia="Times New Roman" w:hAnsi="Arial" w:cs="Times New Roman"/>
      <w:i/>
      <w:kern w:val="0"/>
      <w:sz w:val="32"/>
      <w:szCs w:val="20"/>
      <w:lang w:eastAsia="pl-PL"/>
      <w14:ligatures w14:val="none"/>
    </w:rPr>
  </w:style>
  <w:style w:type="paragraph" w:customStyle="1" w:styleId="zwyky">
    <w:name w:val="zwykły"/>
    <w:basedOn w:val="Normalny"/>
    <w:rsid w:val="000137E0"/>
    <w:pPr>
      <w:overflowPunct w:val="0"/>
      <w:autoSpaceDE w:val="0"/>
      <w:spacing w:after="60" w:line="360" w:lineRule="auto"/>
      <w:jc w:val="both"/>
      <w:textAlignment w:val="baseline"/>
    </w:pPr>
    <w:rPr>
      <w:rFonts w:eastAsia="Times New Roman" w:cs="Times New Roman"/>
      <w:sz w:val="22"/>
      <w:szCs w:val="20"/>
      <w:lang w:eastAsia="ar-SA"/>
    </w:rPr>
  </w:style>
  <w:style w:type="paragraph" w:customStyle="1" w:styleId="tab">
    <w:name w:val="tab"/>
    <w:basedOn w:val="Normalny"/>
    <w:rsid w:val="000137E0"/>
    <w:pPr>
      <w:tabs>
        <w:tab w:val="left" w:pos="227"/>
      </w:tabs>
      <w:spacing w:before="40" w:after="40" w:line="240" w:lineRule="auto"/>
    </w:pPr>
    <w:rPr>
      <w:rFonts w:eastAsia="Times New Roman" w:cs="Times New Roman"/>
      <w:sz w:val="18"/>
      <w:szCs w:val="20"/>
      <w:lang w:eastAsia="pl-PL"/>
    </w:rPr>
  </w:style>
  <w:style w:type="character" w:customStyle="1" w:styleId="NormalTableZnak">
    <w:name w:val="Normal Table Znak"/>
    <w:rsid w:val="000137E0"/>
    <w:rPr>
      <w:noProof w:val="0"/>
      <w:sz w:val="24"/>
      <w:lang w:val="pl-PL" w:eastAsia="pl-PL" w:bidi="ar-SA"/>
    </w:rPr>
  </w:style>
  <w:style w:type="paragraph" w:customStyle="1" w:styleId="TekstpodstawowynumerowanieOdstpblockstylea2">
    <w:name w:val="Tekst podstawowy.numerowanie.Odstęp.block style.a2"/>
    <w:basedOn w:val="Normalny"/>
    <w:rsid w:val="000137E0"/>
    <w:pPr>
      <w:widowControl w:val="0"/>
      <w:tabs>
        <w:tab w:val="left" w:pos="1105"/>
        <w:tab w:val="left" w:pos="1808"/>
      </w:tabs>
      <w:spacing w:after="0" w:line="430" w:lineRule="exact"/>
      <w:jc w:val="both"/>
    </w:pPr>
    <w:rPr>
      <w:rFonts w:ascii="Times New Roman" w:eastAsia="Times New Roman" w:hAnsi="Times New Roman" w:cs="Times New Roman"/>
      <w:szCs w:val="20"/>
      <w:lang w:eastAsia="pl-PL"/>
    </w:rPr>
  </w:style>
  <w:style w:type="paragraph" w:styleId="Zwykytekst">
    <w:name w:val="Plain Text"/>
    <w:basedOn w:val="Normalny"/>
    <w:link w:val="ZwykytekstZnak"/>
    <w:uiPriority w:val="99"/>
    <w:unhideWhenUsed/>
    <w:rsid w:val="000137E0"/>
    <w:pPr>
      <w:spacing w:after="0"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0137E0"/>
    <w:rPr>
      <w:rFonts w:ascii="Consolas" w:eastAsia="Calibri" w:hAnsi="Consolas" w:cs="Times New Roman"/>
      <w:kern w:val="0"/>
      <w:sz w:val="21"/>
      <w:szCs w:val="21"/>
      <w14:ligatures w14:val="none"/>
    </w:rPr>
  </w:style>
  <w:style w:type="character" w:customStyle="1" w:styleId="st">
    <w:name w:val="st"/>
    <w:rsid w:val="000137E0"/>
  </w:style>
  <w:style w:type="paragraph" w:styleId="Wcicienormalne">
    <w:name w:val="Normal Indent"/>
    <w:basedOn w:val="Normalny"/>
    <w:unhideWhenUsed/>
    <w:rsid w:val="000137E0"/>
    <w:pPr>
      <w:widowControl w:val="0"/>
      <w:adjustRightInd w:val="0"/>
      <w:spacing w:after="0" w:line="360" w:lineRule="atLeast"/>
      <w:ind w:left="708"/>
      <w:jc w:val="both"/>
    </w:pPr>
    <w:rPr>
      <w:rFonts w:ascii="Times New Roman" w:eastAsia="Times New Roman" w:hAnsi="Times New Roman" w:cs="Times New Roman"/>
      <w:sz w:val="20"/>
      <w:szCs w:val="20"/>
      <w:lang w:eastAsia="pl-PL"/>
    </w:rPr>
  </w:style>
  <w:style w:type="paragraph" w:customStyle="1" w:styleId="Head">
    <w:name w:val="Head"/>
    <w:basedOn w:val="Normalny"/>
    <w:next w:val="Tekstpodstawowy"/>
    <w:rsid w:val="000137E0"/>
    <w:pPr>
      <w:spacing w:after="0" w:line="240" w:lineRule="auto"/>
    </w:pPr>
    <w:rPr>
      <w:rFonts w:ascii="Helvetica" w:eastAsia="Times New Roman" w:hAnsi="Helvetica" w:cs="Times New Roman"/>
      <w:sz w:val="22"/>
      <w:szCs w:val="20"/>
      <w:lang w:eastAsia="pl-PL"/>
    </w:rPr>
  </w:style>
  <w:style w:type="paragraph" w:styleId="Tekstpodstawowy3">
    <w:name w:val="Body Text 3"/>
    <w:aliases w:val="Tekst podst. podkreślony"/>
    <w:basedOn w:val="Normalny"/>
    <w:link w:val="Tekstpodstawowy3Znak"/>
    <w:rsid w:val="000137E0"/>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aliases w:val="Tekst podst. podkreślony Znak1"/>
    <w:basedOn w:val="Domylnaczcionkaakapitu"/>
    <w:link w:val="Tekstpodstawowy3"/>
    <w:rsid w:val="000137E0"/>
    <w:rPr>
      <w:rFonts w:ascii="Times New Roman" w:eastAsia="Times New Roman" w:hAnsi="Times New Roman" w:cs="Times New Roman"/>
      <w:kern w:val="0"/>
      <w:sz w:val="16"/>
      <w:szCs w:val="16"/>
      <w:lang w:val="x-none" w:eastAsia="x-none"/>
      <w14:ligatures w14:val="none"/>
    </w:rPr>
  </w:style>
  <w:style w:type="paragraph" w:styleId="Tekstpodstawowywcity2">
    <w:name w:val="Body Text Indent 2"/>
    <w:basedOn w:val="Normalny"/>
    <w:link w:val="Tekstpodstawowywcity2Znak"/>
    <w:rsid w:val="000137E0"/>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0137E0"/>
    <w:rPr>
      <w:rFonts w:ascii="Times New Roman" w:eastAsia="Times New Roman" w:hAnsi="Times New Roman" w:cs="Times New Roman"/>
      <w:kern w:val="0"/>
      <w:sz w:val="20"/>
      <w:szCs w:val="20"/>
      <w:lang w:eastAsia="pl-PL"/>
      <w14:ligatures w14:val="none"/>
    </w:rPr>
  </w:style>
  <w:style w:type="table" w:styleId="Tabela-Profesjonalny">
    <w:name w:val="Table Professional"/>
    <w:basedOn w:val="Standardowy"/>
    <w:rsid w:val="000137E0"/>
    <w:pPr>
      <w:spacing w:after="0" w:line="240" w:lineRule="auto"/>
    </w:pPr>
    <w:rPr>
      <w:rFonts w:ascii="Times New Roman" w:eastAsia="Times New Roman" w:hAnsi="Times New Roman" w:cs="Times New Roman"/>
      <w:kern w:val="0"/>
      <w:sz w:val="20"/>
      <w:szCs w:val="20"/>
      <w:lang w:eastAsia="pl-PL"/>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Odwoanieprzypisudolnego">
    <w:name w:val="footnote reference"/>
    <w:aliases w:val="Odwołanie przypisu,BVI fnr,Footnote symbol,SUPERS,(Footnote Reference),Footnote,Voetnootverwijzing,Times 10 Point,Exposant 3 Point,Footnote reference number,note TESI"/>
    <w:rsid w:val="000137E0"/>
    <w:rPr>
      <w:vertAlign w:val="superscript"/>
    </w:rPr>
  </w:style>
  <w:style w:type="paragraph" w:styleId="Spistreci2">
    <w:name w:val="toc 2"/>
    <w:aliases w:val="nowy"/>
    <w:basedOn w:val="Listanumerowana"/>
    <w:next w:val="Normalny"/>
    <w:autoRedefine/>
    <w:rsid w:val="000137E0"/>
    <w:pPr>
      <w:numPr>
        <w:numId w:val="0"/>
      </w:numPr>
      <w:contextualSpacing w:val="0"/>
    </w:pPr>
  </w:style>
  <w:style w:type="paragraph" w:styleId="Listanumerowana">
    <w:name w:val="List Number"/>
    <w:basedOn w:val="Normalny"/>
    <w:unhideWhenUsed/>
    <w:rsid w:val="000137E0"/>
    <w:pPr>
      <w:numPr>
        <w:numId w:val="1"/>
      </w:numPr>
      <w:spacing w:after="0" w:line="240" w:lineRule="auto"/>
      <w:contextualSpacing/>
    </w:pPr>
    <w:rPr>
      <w:rFonts w:ascii="Times New Roman" w:eastAsia="Times New Roman" w:hAnsi="Times New Roman" w:cs="Times New Roman"/>
      <w:sz w:val="20"/>
      <w:szCs w:val="20"/>
      <w:lang w:eastAsia="pl-PL"/>
    </w:rPr>
  </w:style>
  <w:style w:type="paragraph" w:styleId="NormalnyWeb">
    <w:name w:val="Normal (Web)"/>
    <w:basedOn w:val="Normalny"/>
    <w:rsid w:val="000137E0"/>
    <w:pPr>
      <w:spacing w:before="100" w:beforeAutospacing="1" w:after="100" w:afterAutospacing="1" w:line="240" w:lineRule="auto"/>
    </w:pPr>
    <w:rPr>
      <w:rFonts w:ascii="Arial Unicode MS" w:eastAsia="Arial Unicode MS" w:hAnsi="Arial Unicode MS" w:cs="Times"/>
      <w:color w:val="000000"/>
      <w:szCs w:val="24"/>
      <w:lang w:eastAsia="pl-PL"/>
    </w:rPr>
  </w:style>
  <w:style w:type="paragraph" w:customStyle="1" w:styleId="Tab-Nagwek-Lewy1">
    <w:name w:val="Tab-Nagłówek-Lewy1"/>
    <w:basedOn w:val="Normalny"/>
    <w:rsid w:val="000137E0"/>
    <w:pPr>
      <w:spacing w:after="0" w:line="240" w:lineRule="auto"/>
    </w:pPr>
    <w:rPr>
      <w:rFonts w:ascii="Helvetica" w:eastAsia="Times New Roman" w:hAnsi="Helvetica" w:cs="Times New Roman"/>
      <w:b/>
      <w:sz w:val="22"/>
      <w:szCs w:val="24"/>
      <w:lang w:eastAsia="pl-PL"/>
    </w:rPr>
  </w:style>
  <w:style w:type="paragraph" w:customStyle="1" w:styleId="Artykul">
    <w:name w:val="Artykul"/>
    <w:basedOn w:val="Normalny"/>
    <w:rsid w:val="000137E0"/>
    <w:pPr>
      <w:tabs>
        <w:tab w:val="left" w:pos="357"/>
        <w:tab w:val="left" w:pos="533"/>
      </w:tabs>
      <w:spacing w:before="40" w:after="40" w:line="240" w:lineRule="auto"/>
      <w:jc w:val="center"/>
    </w:pPr>
    <w:rPr>
      <w:rFonts w:eastAsia="Times New Roman" w:cs="Times New Roman"/>
      <w:b/>
      <w:color w:val="000000"/>
      <w:sz w:val="20"/>
      <w:szCs w:val="20"/>
      <w:lang w:eastAsia="pl-PL"/>
    </w:rPr>
  </w:style>
  <w:style w:type="paragraph" w:customStyle="1" w:styleId="standard">
    <w:name w:val="standard"/>
    <w:basedOn w:val="Normalny"/>
    <w:rsid w:val="000137E0"/>
    <w:pPr>
      <w:tabs>
        <w:tab w:val="left" w:pos="567"/>
      </w:tabs>
      <w:spacing w:after="0" w:line="360" w:lineRule="auto"/>
      <w:ind w:firstLine="567"/>
      <w:jc w:val="both"/>
    </w:pPr>
    <w:rPr>
      <w:rFonts w:eastAsia="Times New Roman" w:cs="Times New Roman"/>
      <w:sz w:val="22"/>
      <w:szCs w:val="20"/>
      <w:lang w:eastAsia="pl-PL"/>
    </w:rPr>
  </w:style>
  <w:style w:type="paragraph" w:styleId="Tekstprzypisukocowego">
    <w:name w:val="endnote text"/>
    <w:aliases w:val=" Znak2 Znak, Znak2, Znak2 Znak Znak Znak, Znak2 Znak Znak Znak1 Znak Znak, Znak2 Znak2, Znak21, Znak2 Znak Znak Znak1, Znak2 Znak Znak Znak Znak1"/>
    <w:basedOn w:val="Normalny"/>
    <w:link w:val="TekstprzypisukocowegoZnak"/>
    <w:unhideWhenUsed/>
    <w:rsid w:val="000137E0"/>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aliases w:val=" Znak2 Znak Znak, Znak2 Znak1, Znak2 Znak Znak Znak Znak, Znak2 Znak Znak Znak1 Znak Znak Znak, Znak2 Znak2 Znak, Znak21 Znak, Znak2 Znak Znak Znak1 Znak, Znak2 Znak Znak Znak Znak1 Znak"/>
    <w:basedOn w:val="Domylnaczcionkaakapitu"/>
    <w:link w:val="Tekstprzypisukocowego"/>
    <w:rsid w:val="000137E0"/>
    <w:rPr>
      <w:rFonts w:ascii="Times New Roman" w:eastAsia="Times New Roman" w:hAnsi="Times New Roman" w:cs="Times New Roman"/>
      <w:kern w:val="0"/>
      <w:sz w:val="20"/>
      <w:szCs w:val="20"/>
      <w:lang w:eastAsia="pl-PL"/>
      <w14:ligatures w14:val="none"/>
    </w:rPr>
  </w:style>
  <w:style w:type="character" w:styleId="Odwoanieprzypisukocowego">
    <w:name w:val="endnote reference"/>
    <w:unhideWhenUsed/>
    <w:rsid w:val="000137E0"/>
    <w:rPr>
      <w:vertAlign w:val="superscript"/>
    </w:rPr>
  </w:style>
  <w:style w:type="character" w:styleId="UyteHipercze">
    <w:name w:val="FollowedHyperlink"/>
    <w:rsid w:val="000137E0"/>
    <w:rPr>
      <w:color w:val="800080"/>
      <w:u w:val="single"/>
    </w:rPr>
  </w:style>
  <w:style w:type="paragraph" w:customStyle="1" w:styleId="Tekstpodstawowy21">
    <w:name w:val="Tekst podstawowy 21"/>
    <w:basedOn w:val="Normalny"/>
    <w:rsid w:val="000137E0"/>
    <w:pPr>
      <w:tabs>
        <w:tab w:val="left" w:pos="0"/>
      </w:tabs>
      <w:spacing w:after="0" w:line="360" w:lineRule="atLeast"/>
      <w:jc w:val="both"/>
    </w:pPr>
    <w:rPr>
      <w:rFonts w:ascii="Times New Roman" w:eastAsia="Times New Roman" w:hAnsi="Times New Roman" w:cs="Times New Roman"/>
      <w:szCs w:val="20"/>
      <w:lang w:eastAsia="pl-PL"/>
    </w:rPr>
  </w:style>
  <w:style w:type="paragraph" w:styleId="Tekstkomentarza">
    <w:name w:val="annotation text"/>
    <w:basedOn w:val="Normalny"/>
    <w:link w:val="TekstkomentarzaZnak"/>
    <w:rsid w:val="000137E0"/>
    <w:pPr>
      <w:spacing w:after="0" w:line="240" w:lineRule="auto"/>
      <w:jc w:val="both"/>
    </w:pPr>
    <w:rPr>
      <w:rFonts w:eastAsia="Times New Roman" w:cs="Times New Roman"/>
      <w:sz w:val="20"/>
      <w:szCs w:val="20"/>
      <w:lang w:val="x-none" w:eastAsia="x-none"/>
    </w:rPr>
  </w:style>
  <w:style w:type="character" w:customStyle="1" w:styleId="TekstkomentarzaZnak">
    <w:name w:val="Tekst komentarza Znak"/>
    <w:basedOn w:val="Domylnaczcionkaakapitu"/>
    <w:link w:val="Tekstkomentarza"/>
    <w:rsid w:val="000137E0"/>
    <w:rPr>
      <w:rFonts w:ascii="Arial" w:eastAsia="Times New Roman" w:hAnsi="Arial" w:cs="Times New Roman"/>
      <w:kern w:val="0"/>
      <w:sz w:val="20"/>
      <w:szCs w:val="20"/>
      <w:lang w:val="x-none" w:eastAsia="x-none"/>
      <w14:ligatures w14:val="none"/>
    </w:rPr>
  </w:style>
  <w:style w:type="paragraph" w:customStyle="1" w:styleId="SPistabel">
    <w:name w:val="SPis tabel"/>
    <w:basedOn w:val="Cytatintensywny"/>
    <w:link w:val="SPistabelZnak"/>
    <w:qFormat/>
    <w:rsid w:val="000137E0"/>
    <w:pPr>
      <w:pBdr>
        <w:top w:val="none" w:sz="0" w:space="0" w:color="auto"/>
        <w:bottom w:val="none" w:sz="0" w:space="0" w:color="auto"/>
      </w:pBdr>
      <w:spacing w:before="120" w:after="120" w:line="360" w:lineRule="auto"/>
      <w:ind w:left="709" w:right="0" w:hanging="709"/>
      <w:jc w:val="both"/>
    </w:pPr>
    <w:rPr>
      <w:rFonts w:eastAsia="Times New Roman" w:cs="Times New Roman"/>
      <w:b/>
      <w:bCs/>
      <w:i w:val="0"/>
      <w:color w:val="auto"/>
      <w:sz w:val="20"/>
      <w:szCs w:val="24"/>
      <w:lang w:val="x-none" w:eastAsia="x-none"/>
    </w:rPr>
  </w:style>
  <w:style w:type="character" w:customStyle="1" w:styleId="SPistabelZnak">
    <w:name w:val="SPis tabel Znak"/>
    <w:link w:val="SPistabel"/>
    <w:rsid w:val="000137E0"/>
    <w:rPr>
      <w:rFonts w:ascii="Arial" w:eastAsia="Times New Roman" w:hAnsi="Arial" w:cs="Times New Roman"/>
      <w:b/>
      <w:bCs/>
      <w:iCs/>
      <w:kern w:val="0"/>
      <w:sz w:val="20"/>
      <w:szCs w:val="24"/>
      <w:lang w:val="x-none" w:eastAsia="x-none"/>
      <w14:ligatures w14:val="none"/>
    </w:rPr>
  </w:style>
  <w:style w:type="character" w:customStyle="1" w:styleId="apple-converted-space">
    <w:name w:val="apple-converted-space"/>
    <w:rsid w:val="000137E0"/>
  </w:style>
  <w:style w:type="character" w:styleId="Uwydatnienie">
    <w:name w:val="Emphasis"/>
    <w:uiPriority w:val="20"/>
    <w:qFormat/>
    <w:rsid w:val="000137E0"/>
    <w:rPr>
      <w:i/>
      <w:iCs/>
    </w:rPr>
  </w:style>
  <w:style w:type="character" w:customStyle="1" w:styleId="mw-headline">
    <w:name w:val="mw-headline"/>
    <w:rsid w:val="000137E0"/>
  </w:style>
  <w:style w:type="character" w:customStyle="1" w:styleId="mw-editsection1">
    <w:name w:val="mw-editsection1"/>
    <w:rsid w:val="000137E0"/>
    <w:rPr>
      <w:sz w:val="20"/>
      <w:szCs w:val="20"/>
    </w:rPr>
  </w:style>
  <w:style w:type="character" w:customStyle="1" w:styleId="mw-editsection-bracket">
    <w:name w:val="mw-editsection-bracket"/>
    <w:rsid w:val="000137E0"/>
  </w:style>
  <w:style w:type="character" w:customStyle="1" w:styleId="mw-editsection-divider">
    <w:name w:val="mw-editsection-divider"/>
    <w:rsid w:val="000137E0"/>
  </w:style>
  <w:style w:type="character" w:customStyle="1" w:styleId="TematkomentarzaZnak">
    <w:name w:val="Temat komentarza Znak"/>
    <w:link w:val="Tematkomentarza"/>
    <w:uiPriority w:val="99"/>
    <w:rsid w:val="000137E0"/>
    <w:rPr>
      <w:rFonts w:ascii="Arial" w:hAnsi="Arial"/>
      <w:b/>
      <w:bCs/>
    </w:rPr>
  </w:style>
  <w:style w:type="paragraph" w:styleId="Tematkomentarza">
    <w:name w:val="annotation subject"/>
    <w:basedOn w:val="Tekstkomentarza"/>
    <w:next w:val="Tekstkomentarza"/>
    <w:link w:val="TematkomentarzaZnak"/>
    <w:uiPriority w:val="99"/>
    <w:unhideWhenUsed/>
    <w:rsid w:val="000137E0"/>
    <w:pPr>
      <w:jc w:val="left"/>
    </w:pPr>
    <w:rPr>
      <w:rFonts w:eastAsiaTheme="minorHAnsi" w:cstheme="minorBidi"/>
      <w:b/>
      <w:bCs/>
      <w:kern w:val="2"/>
      <w:sz w:val="22"/>
      <w:szCs w:val="22"/>
      <w:lang w:val="pl-PL" w:eastAsia="en-US"/>
      <w14:ligatures w14:val="standardContextual"/>
    </w:rPr>
  </w:style>
  <w:style w:type="character" w:customStyle="1" w:styleId="TematkomentarzaZnak1">
    <w:name w:val="Temat komentarza Znak1"/>
    <w:basedOn w:val="TekstkomentarzaZnak"/>
    <w:uiPriority w:val="99"/>
    <w:rsid w:val="000137E0"/>
    <w:rPr>
      <w:rFonts w:ascii="Arial" w:eastAsia="Times New Roman" w:hAnsi="Arial" w:cs="Times New Roman"/>
      <w:b/>
      <w:bCs/>
      <w:kern w:val="0"/>
      <w:sz w:val="20"/>
      <w:szCs w:val="20"/>
      <w:lang w:val="x-none" w:eastAsia="x-none"/>
      <w14:ligatures w14:val="none"/>
    </w:rPr>
  </w:style>
  <w:style w:type="paragraph" w:styleId="Tekstpodstawowy2">
    <w:name w:val="Body Text 2"/>
    <w:basedOn w:val="Normalny"/>
    <w:link w:val="Tekstpodstawowy2Znak"/>
    <w:unhideWhenUsed/>
    <w:rsid w:val="000137E0"/>
    <w:pPr>
      <w:spacing w:after="120" w:line="480" w:lineRule="auto"/>
    </w:pPr>
    <w:rPr>
      <w:rFonts w:eastAsia="Times New Roman" w:cs="Times New Roman"/>
      <w:szCs w:val="20"/>
      <w:lang w:val="x-none" w:eastAsia="x-none"/>
    </w:rPr>
  </w:style>
  <w:style w:type="character" w:customStyle="1" w:styleId="Tekstpodstawowy2Znak">
    <w:name w:val="Tekst podstawowy 2 Znak"/>
    <w:basedOn w:val="Domylnaczcionkaakapitu"/>
    <w:link w:val="Tekstpodstawowy2"/>
    <w:rsid w:val="000137E0"/>
    <w:rPr>
      <w:rFonts w:ascii="Arial" w:eastAsia="Times New Roman" w:hAnsi="Arial" w:cs="Times New Roman"/>
      <w:kern w:val="0"/>
      <w:sz w:val="24"/>
      <w:szCs w:val="20"/>
      <w:lang w:val="x-none" w:eastAsia="x-none"/>
      <w14:ligatures w14:val="none"/>
    </w:rPr>
  </w:style>
  <w:style w:type="paragraph" w:styleId="Listapunktowana">
    <w:name w:val="List Bullet"/>
    <w:basedOn w:val="Tekstpodstawowy"/>
    <w:autoRedefine/>
    <w:rsid w:val="000137E0"/>
    <w:pPr>
      <w:tabs>
        <w:tab w:val="num" w:pos="360"/>
        <w:tab w:val="left" w:pos="709"/>
      </w:tabs>
      <w:spacing w:before="120"/>
      <w:ind w:left="357" w:hanging="357"/>
    </w:pPr>
    <w:rPr>
      <w:snapToGrid w:val="0"/>
      <w:szCs w:val="24"/>
      <w:lang w:val="x-none" w:eastAsia="x-none"/>
    </w:rPr>
  </w:style>
  <w:style w:type="paragraph" w:customStyle="1" w:styleId="Listanumerycznaznawiasem">
    <w:name w:val="Lista numeryczna z nawiasem"/>
    <w:basedOn w:val="Normalny"/>
    <w:rsid w:val="000137E0"/>
    <w:pPr>
      <w:tabs>
        <w:tab w:val="num" w:pos="360"/>
      </w:tabs>
      <w:spacing w:after="20" w:line="264" w:lineRule="auto"/>
      <w:ind w:left="360" w:hanging="360"/>
      <w:jc w:val="both"/>
    </w:pPr>
    <w:rPr>
      <w:rFonts w:eastAsia="Times New Roman" w:cs="Times New Roman"/>
      <w:color w:val="000000"/>
      <w:sz w:val="20"/>
      <w:szCs w:val="20"/>
      <w:lang w:eastAsia="pl-PL"/>
    </w:rPr>
  </w:style>
  <w:style w:type="paragraph" w:customStyle="1" w:styleId="Tab-Tre-rodek1">
    <w:name w:val="Tab-Treść-Środek1"/>
    <w:basedOn w:val="Body"/>
    <w:uiPriority w:val="99"/>
    <w:rsid w:val="000137E0"/>
    <w:pPr>
      <w:jc w:val="center"/>
    </w:pPr>
  </w:style>
  <w:style w:type="paragraph" w:customStyle="1" w:styleId="Body">
    <w:name w:val="Body"/>
    <w:basedOn w:val="Normalny"/>
    <w:rsid w:val="000137E0"/>
    <w:pPr>
      <w:spacing w:after="0" w:line="240" w:lineRule="auto"/>
    </w:pPr>
    <w:rPr>
      <w:rFonts w:ascii="Helvetica" w:eastAsia="Times New Roman" w:hAnsi="Helvetica" w:cs="Times New Roman"/>
      <w:sz w:val="22"/>
      <w:szCs w:val="24"/>
      <w:lang w:eastAsia="pl-PL"/>
    </w:rPr>
  </w:style>
  <w:style w:type="paragraph" w:customStyle="1" w:styleId="BodyText22">
    <w:name w:val="Body Text 22"/>
    <w:basedOn w:val="Normalny"/>
    <w:rsid w:val="000137E0"/>
    <w:pPr>
      <w:widowControl w:val="0"/>
      <w:overflowPunct w:val="0"/>
      <w:autoSpaceDE w:val="0"/>
      <w:autoSpaceDN w:val="0"/>
      <w:adjustRightInd w:val="0"/>
      <w:spacing w:after="0" w:line="360" w:lineRule="auto"/>
      <w:jc w:val="both"/>
    </w:pPr>
    <w:rPr>
      <w:rFonts w:eastAsia="Times New Roman" w:cs="Times New Roman"/>
      <w:szCs w:val="20"/>
      <w:lang w:eastAsia="pl-PL"/>
    </w:rPr>
  </w:style>
  <w:style w:type="paragraph" w:customStyle="1" w:styleId="HTML-wstpniesformatowany1">
    <w:name w:val="HTML - wstępnie sformatowany1"/>
    <w:basedOn w:val="Normalny"/>
    <w:rsid w:val="00013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en-US" w:eastAsia="pl-PL"/>
    </w:rPr>
  </w:style>
  <w:style w:type="paragraph" w:customStyle="1" w:styleId="xl35">
    <w:name w:val="xl35"/>
    <w:basedOn w:val="Normalny"/>
    <w:rsid w:val="000137E0"/>
    <w:pPr>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Cs w:val="20"/>
      <w:lang w:eastAsia="pl-PL"/>
    </w:rPr>
  </w:style>
  <w:style w:type="paragraph" w:customStyle="1" w:styleId="xl28">
    <w:name w:val="xl28"/>
    <w:basedOn w:val="Normalny"/>
    <w:rsid w:val="000137E0"/>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0137E0"/>
    <w:pPr>
      <w:overflowPunct w:val="0"/>
      <w:autoSpaceDE w:val="0"/>
      <w:autoSpaceDN w:val="0"/>
      <w:adjustRightInd w:val="0"/>
      <w:spacing w:after="0" w:line="360" w:lineRule="auto"/>
      <w:textAlignment w:val="baseline"/>
    </w:pPr>
    <w:rPr>
      <w:rFonts w:ascii="Times New Roman" w:eastAsia="Times New Roman" w:hAnsi="Times New Roman" w:cs="Times New Roman"/>
      <w:b/>
      <w:szCs w:val="20"/>
      <w:lang w:eastAsia="pl-PL"/>
    </w:rPr>
  </w:style>
  <w:style w:type="paragraph" w:customStyle="1" w:styleId="xl26">
    <w:name w:val="xl26"/>
    <w:basedOn w:val="Normalny"/>
    <w:rsid w:val="000137E0"/>
    <w:pPr>
      <w:overflowPunct w:val="0"/>
      <w:autoSpaceDE w:val="0"/>
      <w:autoSpaceDN w:val="0"/>
      <w:adjustRightInd w:val="0"/>
      <w:spacing w:before="100" w:after="100" w:line="240" w:lineRule="auto"/>
      <w:jc w:val="center"/>
      <w:textAlignment w:val="baseline"/>
    </w:pPr>
    <w:rPr>
      <w:rFonts w:eastAsia="Times New Roman" w:cs="Times New Roman"/>
      <w:b/>
      <w:szCs w:val="20"/>
      <w:lang w:eastAsia="pl-PL"/>
    </w:rPr>
  </w:style>
  <w:style w:type="paragraph" w:styleId="Tekstpodstawowywcity3">
    <w:name w:val="Body Text Indent 3"/>
    <w:basedOn w:val="Normalny"/>
    <w:link w:val="Tekstpodstawowywcity3Znak"/>
    <w:uiPriority w:val="99"/>
    <w:rsid w:val="000137E0"/>
    <w:pPr>
      <w:spacing w:after="0" w:line="240" w:lineRule="auto"/>
      <w:ind w:firstLine="709"/>
      <w:jc w:val="both"/>
    </w:pPr>
    <w:rPr>
      <w:rFonts w:ascii="Times New Roman" w:eastAsia="Times New Roman" w:hAnsi="Times New Roman" w:cs="Times New Roman"/>
      <w:szCs w:val="20"/>
      <w:lang w:val="x-none" w:eastAsia="x-none"/>
    </w:rPr>
  </w:style>
  <w:style w:type="character" w:customStyle="1" w:styleId="Tekstpodstawowywcity3Znak">
    <w:name w:val="Tekst podstawowy wcięty 3 Znak"/>
    <w:basedOn w:val="Domylnaczcionkaakapitu"/>
    <w:link w:val="Tekstpodstawowywcity3"/>
    <w:uiPriority w:val="99"/>
    <w:rsid w:val="000137E0"/>
    <w:rPr>
      <w:rFonts w:ascii="Times New Roman" w:eastAsia="Times New Roman" w:hAnsi="Times New Roman" w:cs="Times New Roman"/>
      <w:kern w:val="0"/>
      <w:sz w:val="24"/>
      <w:szCs w:val="20"/>
      <w:lang w:val="x-none" w:eastAsia="x-none"/>
      <w14:ligatures w14:val="none"/>
    </w:rPr>
  </w:style>
  <w:style w:type="paragraph" w:customStyle="1" w:styleId="TabellenText">
    <w:name w:val="Tabellen Text"/>
    <w:rsid w:val="000137E0"/>
    <w:pPr>
      <w:spacing w:before="60" w:after="0" w:line="240" w:lineRule="auto"/>
      <w:jc w:val="both"/>
    </w:pPr>
    <w:rPr>
      <w:rFonts w:ascii="Arial" w:eastAsia="Times New Roman" w:hAnsi="Arial" w:cs="Times New Roman"/>
      <w:snapToGrid w:val="0"/>
      <w:color w:val="000000"/>
      <w:kern w:val="0"/>
      <w:sz w:val="20"/>
      <w:szCs w:val="20"/>
      <w:lang w:val="de-DE" w:eastAsia="pl-PL"/>
      <w14:ligatures w14:val="none"/>
    </w:rPr>
  </w:style>
  <w:style w:type="paragraph" w:customStyle="1" w:styleId="Znak">
    <w:name w:val="Znak"/>
    <w:basedOn w:val="Normalny"/>
    <w:rsid w:val="000137E0"/>
    <w:pPr>
      <w:tabs>
        <w:tab w:val="left" w:pos="709"/>
      </w:tabs>
      <w:spacing w:after="0" w:line="240" w:lineRule="auto"/>
    </w:pPr>
    <w:rPr>
      <w:rFonts w:ascii="Tahoma" w:eastAsia="Times New Roman" w:hAnsi="Tahoma" w:cs="Tahoma"/>
      <w:szCs w:val="24"/>
      <w:lang w:eastAsia="pl-PL"/>
    </w:rPr>
  </w:style>
  <w:style w:type="character" w:customStyle="1" w:styleId="Heading1Char">
    <w:name w:val="Heading 1 Char"/>
    <w:locked/>
    <w:rsid w:val="000137E0"/>
    <w:rPr>
      <w:rFonts w:ascii="Times New Roman" w:hAnsi="Times New Roman" w:cs="Times New Roman"/>
      <w:i/>
      <w:iCs/>
      <w:sz w:val="24"/>
      <w:szCs w:val="24"/>
      <w:lang w:eastAsia="pl-PL"/>
    </w:rPr>
  </w:style>
  <w:style w:type="character" w:customStyle="1" w:styleId="Heading2Char">
    <w:name w:val="Heading 2 Char"/>
    <w:locked/>
    <w:rsid w:val="000137E0"/>
    <w:rPr>
      <w:rFonts w:ascii="Times New Roman" w:hAnsi="Times New Roman" w:cs="Times New Roman"/>
      <w:b/>
      <w:bCs/>
      <w:sz w:val="24"/>
      <w:szCs w:val="24"/>
      <w:lang w:eastAsia="pl-PL"/>
    </w:rPr>
  </w:style>
  <w:style w:type="character" w:customStyle="1" w:styleId="Heading3Char">
    <w:name w:val="Heading 3 Char"/>
    <w:locked/>
    <w:rsid w:val="000137E0"/>
    <w:rPr>
      <w:rFonts w:ascii="Times New Roman" w:hAnsi="Times New Roman" w:cs="Times New Roman"/>
      <w:sz w:val="20"/>
      <w:szCs w:val="20"/>
      <w:lang w:eastAsia="pl-PL"/>
    </w:rPr>
  </w:style>
  <w:style w:type="character" w:customStyle="1" w:styleId="Heading4Char">
    <w:name w:val="Heading 4 Char"/>
    <w:locked/>
    <w:rsid w:val="000137E0"/>
    <w:rPr>
      <w:rFonts w:ascii="Arial" w:hAnsi="Arial" w:cs="Arial"/>
      <w:b/>
      <w:bCs/>
      <w:sz w:val="28"/>
      <w:szCs w:val="28"/>
      <w:lang w:eastAsia="pl-PL"/>
    </w:rPr>
  </w:style>
  <w:style w:type="character" w:customStyle="1" w:styleId="Heading5Char">
    <w:name w:val="Heading 5 Char"/>
    <w:locked/>
    <w:rsid w:val="000137E0"/>
    <w:rPr>
      <w:rFonts w:ascii="Calibri" w:hAnsi="Calibri" w:cs="Times New Roman"/>
      <w:b/>
      <w:bCs/>
      <w:i/>
      <w:iCs/>
      <w:sz w:val="26"/>
      <w:szCs w:val="26"/>
      <w:lang w:eastAsia="pl-PL"/>
    </w:rPr>
  </w:style>
  <w:style w:type="character" w:customStyle="1" w:styleId="Heading6Char">
    <w:name w:val="Heading 6 Char"/>
    <w:locked/>
    <w:rsid w:val="000137E0"/>
    <w:rPr>
      <w:rFonts w:ascii="Times New Roman" w:hAnsi="Times New Roman" w:cs="Times New Roman"/>
      <w:b/>
      <w:color w:val="FF6600"/>
      <w:sz w:val="20"/>
      <w:szCs w:val="20"/>
      <w:lang w:eastAsia="pl-PL"/>
    </w:rPr>
  </w:style>
  <w:style w:type="character" w:customStyle="1" w:styleId="Heading7Char">
    <w:name w:val="Heading 7 Char"/>
    <w:locked/>
    <w:rsid w:val="000137E0"/>
    <w:rPr>
      <w:rFonts w:ascii="Helvetica" w:hAnsi="Helvetica" w:cs="Times New Roman"/>
      <w:sz w:val="24"/>
      <w:szCs w:val="24"/>
      <w:lang w:eastAsia="pl-PL"/>
    </w:rPr>
  </w:style>
  <w:style w:type="character" w:customStyle="1" w:styleId="Heading8Char">
    <w:name w:val="Heading 8 Char"/>
    <w:locked/>
    <w:rsid w:val="000137E0"/>
    <w:rPr>
      <w:rFonts w:ascii="Helvetica" w:hAnsi="Helvetica" w:cs="Times New Roman"/>
      <w:i/>
      <w:iCs/>
      <w:sz w:val="24"/>
      <w:szCs w:val="24"/>
      <w:lang w:eastAsia="pl-PL"/>
    </w:rPr>
  </w:style>
  <w:style w:type="character" w:customStyle="1" w:styleId="BodyTextChar">
    <w:name w:val="Body Text Char"/>
    <w:locked/>
    <w:rsid w:val="000137E0"/>
    <w:rPr>
      <w:rFonts w:ascii="Arial" w:hAnsi="Arial" w:cs="Times New Roman"/>
      <w:sz w:val="20"/>
      <w:szCs w:val="20"/>
      <w:lang w:eastAsia="pl-PL"/>
    </w:rPr>
  </w:style>
  <w:style w:type="character" w:customStyle="1" w:styleId="HeaderChar">
    <w:name w:val="Header Char"/>
    <w:locked/>
    <w:rsid w:val="000137E0"/>
    <w:rPr>
      <w:rFonts w:ascii="Arial" w:hAnsi="Arial" w:cs="Times New Roman"/>
      <w:sz w:val="20"/>
      <w:szCs w:val="20"/>
      <w:lang w:eastAsia="pl-PL"/>
    </w:rPr>
  </w:style>
  <w:style w:type="character" w:customStyle="1" w:styleId="BodyText3Char">
    <w:name w:val="Body Text 3 Char"/>
    <w:locked/>
    <w:rsid w:val="000137E0"/>
    <w:rPr>
      <w:rFonts w:ascii="Times New Roman" w:hAnsi="Times New Roman" w:cs="Times New Roman"/>
      <w:b/>
      <w:bCs/>
      <w:sz w:val="24"/>
      <w:szCs w:val="24"/>
      <w:lang w:eastAsia="pl-PL"/>
    </w:rPr>
  </w:style>
  <w:style w:type="character" w:customStyle="1" w:styleId="FooterChar">
    <w:name w:val="Footer Char"/>
    <w:locked/>
    <w:rsid w:val="000137E0"/>
    <w:rPr>
      <w:rFonts w:ascii="Times New Roman" w:hAnsi="Times New Roman" w:cs="Times New Roman"/>
      <w:sz w:val="24"/>
      <w:szCs w:val="24"/>
      <w:lang w:eastAsia="pl-PL"/>
    </w:rPr>
  </w:style>
  <w:style w:type="character" w:customStyle="1" w:styleId="BodyText2Char">
    <w:name w:val="Body Text 2 Char"/>
    <w:locked/>
    <w:rsid w:val="000137E0"/>
    <w:rPr>
      <w:rFonts w:ascii="Times New Roman" w:hAnsi="Times New Roman" w:cs="Times New Roman"/>
      <w:sz w:val="24"/>
      <w:szCs w:val="24"/>
      <w:lang w:eastAsia="pl-PL"/>
    </w:rPr>
  </w:style>
  <w:style w:type="character" w:customStyle="1" w:styleId="BodyTextIndentChar">
    <w:name w:val="Body Text Indent Char"/>
    <w:locked/>
    <w:rsid w:val="000137E0"/>
    <w:rPr>
      <w:rFonts w:ascii="Times New Roman" w:hAnsi="Times New Roman" w:cs="Times New Roman"/>
      <w:sz w:val="20"/>
      <w:szCs w:val="20"/>
      <w:lang w:eastAsia="pl-PL"/>
    </w:rPr>
  </w:style>
  <w:style w:type="character" w:customStyle="1" w:styleId="BodyTextIndent2Char">
    <w:name w:val="Body Text Indent 2 Char"/>
    <w:locked/>
    <w:rsid w:val="000137E0"/>
    <w:rPr>
      <w:rFonts w:ascii="Times New Roman" w:hAnsi="Times New Roman" w:cs="Times New Roman"/>
      <w:sz w:val="24"/>
      <w:szCs w:val="24"/>
      <w:lang w:eastAsia="pl-PL"/>
    </w:rPr>
  </w:style>
  <w:style w:type="character" w:customStyle="1" w:styleId="BodyTextIndent3Char">
    <w:name w:val="Body Text Indent 3 Char"/>
    <w:locked/>
    <w:rsid w:val="000137E0"/>
    <w:rPr>
      <w:rFonts w:ascii="Times New Roman" w:hAnsi="Times New Roman" w:cs="Times New Roman"/>
      <w:sz w:val="20"/>
      <w:szCs w:val="20"/>
      <w:lang w:eastAsia="pl-PL"/>
    </w:rPr>
  </w:style>
  <w:style w:type="character" w:customStyle="1" w:styleId="TitleChar">
    <w:name w:val="Title Char"/>
    <w:locked/>
    <w:rsid w:val="000137E0"/>
    <w:rPr>
      <w:rFonts w:ascii="Times New Roman" w:hAnsi="Times New Roman" w:cs="Times New Roman"/>
      <w:b/>
      <w:sz w:val="20"/>
      <w:szCs w:val="20"/>
      <w:lang w:eastAsia="pl-PL"/>
    </w:rPr>
  </w:style>
  <w:style w:type="paragraph" w:customStyle="1" w:styleId="AkapitR">
    <w:name w:val="Akapit R"/>
    <w:basedOn w:val="Normalny"/>
    <w:link w:val="AkapitRZnak1"/>
    <w:rsid w:val="000137E0"/>
    <w:pPr>
      <w:spacing w:before="120" w:after="0" w:line="240" w:lineRule="auto"/>
      <w:jc w:val="both"/>
    </w:pPr>
    <w:rPr>
      <w:rFonts w:ascii="Trebuchet MS" w:eastAsia="Times New Roman" w:hAnsi="Trebuchet MS" w:cs="Times New Roman"/>
      <w:szCs w:val="24"/>
      <w:lang w:eastAsia="pl-PL"/>
    </w:rPr>
  </w:style>
  <w:style w:type="paragraph" w:customStyle="1" w:styleId="Gwnytekst">
    <w:name w:val="Główny tekst"/>
    <w:basedOn w:val="Normalny"/>
    <w:rsid w:val="000137E0"/>
    <w:pPr>
      <w:spacing w:before="240" w:after="0" w:line="360" w:lineRule="auto"/>
      <w:jc w:val="both"/>
    </w:pPr>
    <w:rPr>
      <w:rFonts w:ascii="Times New Roman" w:eastAsia="Times New Roman" w:hAnsi="Times New Roman" w:cs="Times New Roman"/>
      <w:szCs w:val="24"/>
      <w:lang w:eastAsia="pl-PL"/>
    </w:rPr>
  </w:style>
  <w:style w:type="paragraph" w:customStyle="1" w:styleId="Standardowy1">
    <w:name w:val="Standardowy1"/>
    <w:basedOn w:val="Normalny"/>
    <w:rsid w:val="000137E0"/>
    <w:pPr>
      <w:keepNext/>
      <w:spacing w:after="120" w:line="270" w:lineRule="atLeast"/>
      <w:ind w:firstLine="709"/>
      <w:jc w:val="both"/>
    </w:pPr>
    <w:rPr>
      <w:rFonts w:ascii="Times New Roman" w:eastAsia="Times New Roman" w:hAnsi="Times New Roman" w:cs="Times New Roman"/>
      <w:color w:val="000000"/>
      <w:sz w:val="23"/>
      <w:szCs w:val="20"/>
      <w:lang w:eastAsia="pl-PL"/>
    </w:rPr>
  </w:style>
  <w:style w:type="paragraph" w:customStyle="1" w:styleId="Bezodstpw1">
    <w:name w:val="Bez odstępów1"/>
    <w:qFormat/>
    <w:rsid w:val="000137E0"/>
    <w:pPr>
      <w:suppressAutoHyphens/>
      <w:spacing w:after="0" w:line="240" w:lineRule="auto"/>
      <w:jc w:val="center"/>
    </w:pPr>
    <w:rPr>
      <w:rFonts w:ascii="Calibri" w:eastAsia="Times New Roman" w:hAnsi="Calibri" w:cs="Calibri"/>
      <w:kern w:val="0"/>
      <w:lang w:eastAsia="ar-SA"/>
      <w14:ligatures w14:val="none"/>
    </w:rPr>
  </w:style>
  <w:style w:type="paragraph" w:customStyle="1" w:styleId="Poziom3pz">
    <w:name w:val="Poziom 3 pz"/>
    <w:basedOn w:val="Normalny"/>
    <w:link w:val="Poziom3pzZnak1"/>
    <w:uiPriority w:val="99"/>
    <w:rsid w:val="000137E0"/>
    <w:pPr>
      <w:overflowPunct w:val="0"/>
      <w:autoSpaceDE w:val="0"/>
      <w:autoSpaceDN w:val="0"/>
      <w:adjustRightInd w:val="0"/>
      <w:spacing w:after="80" w:line="300" w:lineRule="exact"/>
      <w:ind w:left="284" w:firstLine="284"/>
      <w:jc w:val="both"/>
      <w:textAlignment w:val="baseline"/>
    </w:pPr>
    <w:rPr>
      <w:rFonts w:eastAsia="Times New Roman" w:cs="Times New Roman"/>
      <w:sz w:val="22"/>
      <w:szCs w:val="20"/>
      <w:lang w:val="x-none" w:eastAsia="x-none"/>
    </w:rPr>
  </w:style>
  <w:style w:type="paragraph" w:customStyle="1" w:styleId="S1i2pz">
    <w:name w:val="S 1 i 2 pz"/>
    <w:basedOn w:val="Normalny"/>
    <w:uiPriority w:val="99"/>
    <w:rsid w:val="000137E0"/>
    <w:pPr>
      <w:numPr>
        <w:numId w:val="2"/>
      </w:numPr>
      <w:tabs>
        <w:tab w:val="left" w:pos="284"/>
      </w:tabs>
      <w:overflowPunct w:val="0"/>
      <w:autoSpaceDE w:val="0"/>
      <w:autoSpaceDN w:val="0"/>
      <w:adjustRightInd w:val="0"/>
      <w:spacing w:after="80" w:line="300" w:lineRule="exact"/>
      <w:jc w:val="both"/>
      <w:textAlignment w:val="baseline"/>
    </w:pPr>
    <w:rPr>
      <w:rFonts w:eastAsia="Times New Roman" w:cs="Times New Roman"/>
      <w:sz w:val="22"/>
      <w:szCs w:val="20"/>
      <w:lang w:eastAsia="pl-PL"/>
    </w:rPr>
  </w:style>
  <w:style w:type="character" w:customStyle="1" w:styleId="Poziom3pzZnak1">
    <w:name w:val="Poziom 3 pz Znak1"/>
    <w:link w:val="Poziom3pz"/>
    <w:uiPriority w:val="99"/>
    <w:locked/>
    <w:rsid w:val="000137E0"/>
    <w:rPr>
      <w:rFonts w:ascii="Arial" w:eastAsia="Times New Roman" w:hAnsi="Arial" w:cs="Times New Roman"/>
      <w:kern w:val="0"/>
      <w:szCs w:val="20"/>
      <w:lang w:val="x-none" w:eastAsia="x-none"/>
      <w14:ligatures w14:val="none"/>
    </w:rPr>
  </w:style>
  <w:style w:type="paragraph" w:customStyle="1" w:styleId="S3pz">
    <w:name w:val="S 3 pz"/>
    <w:basedOn w:val="S1i2pz"/>
    <w:uiPriority w:val="99"/>
    <w:rsid w:val="000137E0"/>
    <w:pPr>
      <w:numPr>
        <w:numId w:val="0"/>
      </w:numPr>
      <w:tabs>
        <w:tab w:val="clear" w:pos="284"/>
        <w:tab w:val="left" w:pos="567"/>
        <w:tab w:val="num" w:pos="720"/>
      </w:tabs>
      <w:ind w:left="567" w:hanging="283"/>
    </w:pPr>
    <w:rPr>
      <w:lang w:val="x-none" w:eastAsia="x-none"/>
    </w:rPr>
  </w:style>
  <w:style w:type="paragraph" w:customStyle="1" w:styleId="just">
    <w:name w:val="just"/>
    <w:basedOn w:val="Normalny"/>
    <w:rsid w:val="000137E0"/>
    <w:pPr>
      <w:spacing w:before="45" w:after="45" w:line="240" w:lineRule="auto"/>
      <w:jc w:val="both"/>
    </w:pPr>
    <w:rPr>
      <w:rFonts w:ascii="Arial Unicode MS" w:eastAsia="Arial Unicode MS" w:hAnsi="Times New Roman" w:cs="Arial Unicode MS"/>
      <w:szCs w:val="24"/>
      <w:lang w:eastAsia="pl-PL"/>
    </w:rPr>
  </w:style>
  <w:style w:type="paragraph" w:customStyle="1" w:styleId="W3pz">
    <w:name w:val="W 3 pz"/>
    <w:basedOn w:val="Normalny"/>
    <w:rsid w:val="000137E0"/>
    <w:pPr>
      <w:tabs>
        <w:tab w:val="left" w:pos="360"/>
      </w:tabs>
      <w:overflowPunct w:val="0"/>
      <w:autoSpaceDE w:val="0"/>
      <w:autoSpaceDN w:val="0"/>
      <w:adjustRightInd w:val="0"/>
      <w:spacing w:after="80" w:line="300" w:lineRule="exact"/>
      <w:ind w:left="641" w:hanging="357"/>
      <w:jc w:val="both"/>
      <w:textAlignment w:val="baseline"/>
    </w:pPr>
    <w:rPr>
      <w:rFonts w:eastAsia="Times New Roman" w:cs="Times New Roman"/>
      <w:sz w:val="22"/>
      <w:szCs w:val="20"/>
      <w:lang w:eastAsia="pl-PL"/>
    </w:rPr>
  </w:style>
  <w:style w:type="paragraph" w:customStyle="1" w:styleId="Styl">
    <w:name w:val="Styl"/>
    <w:rsid w:val="000137E0"/>
    <w:pPr>
      <w:widowControl w:val="0"/>
      <w:autoSpaceDE w:val="0"/>
      <w:autoSpaceDN w:val="0"/>
      <w:adjustRightInd w:val="0"/>
      <w:spacing w:after="0" w:line="240" w:lineRule="auto"/>
    </w:pPr>
    <w:rPr>
      <w:rFonts w:ascii="Arial" w:eastAsia="Times New Roman" w:hAnsi="Arial" w:cs="Arial"/>
      <w:kern w:val="0"/>
      <w:sz w:val="24"/>
      <w:szCs w:val="24"/>
      <w:lang w:eastAsia="pl-PL"/>
      <w14:ligatures w14:val="none"/>
    </w:rPr>
  </w:style>
  <w:style w:type="character" w:styleId="Odwoaniedokomentarza">
    <w:name w:val="annotation reference"/>
    <w:uiPriority w:val="99"/>
    <w:unhideWhenUsed/>
    <w:rsid w:val="000137E0"/>
    <w:rPr>
      <w:sz w:val="16"/>
      <w:szCs w:val="16"/>
    </w:rPr>
  </w:style>
  <w:style w:type="paragraph" w:styleId="Poprawka">
    <w:name w:val="Revision"/>
    <w:hidden/>
    <w:uiPriority w:val="99"/>
    <w:semiHidden/>
    <w:rsid w:val="000137E0"/>
    <w:pPr>
      <w:spacing w:after="0" w:line="240" w:lineRule="auto"/>
    </w:pPr>
    <w:rPr>
      <w:rFonts w:ascii="Times New Roman" w:eastAsia="Times New Roman" w:hAnsi="Times New Roman" w:cs="Times New Roman"/>
      <w:kern w:val="0"/>
      <w:sz w:val="20"/>
      <w:szCs w:val="20"/>
      <w:lang w:eastAsia="pl-PL"/>
      <w14:ligatures w14:val="none"/>
    </w:rPr>
  </w:style>
  <w:style w:type="paragraph" w:customStyle="1" w:styleId="podstawowy">
    <w:name w:val="podstawowy"/>
    <w:basedOn w:val="Tekstpodstawowy"/>
    <w:link w:val="podstawowyZnak"/>
    <w:rsid w:val="000137E0"/>
    <w:pPr>
      <w:spacing w:before="120" w:after="120" w:line="360" w:lineRule="auto"/>
    </w:pPr>
    <w:rPr>
      <w:rFonts w:ascii="Arial" w:hAnsi="Arial"/>
      <w:sz w:val="22"/>
      <w:szCs w:val="22"/>
      <w:lang w:val="x-none" w:eastAsia="x-none"/>
    </w:rPr>
  </w:style>
  <w:style w:type="character" w:customStyle="1" w:styleId="podstawowyZnak">
    <w:name w:val="podstawowy Znak"/>
    <w:link w:val="podstawowy"/>
    <w:locked/>
    <w:rsid w:val="000137E0"/>
    <w:rPr>
      <w:rFonts w:ascii="Arial" w:eastAsia="Times New Roman" w:hAnsi="Arial" w:cs="Times New Roman"/>
      <w:kern w:val="0"/>
      <w:lang w:val="x-none" w:eastAsia="x-none"/>
      <w14:ligatures w14:val="none"/>
    </w:rPr>
  </w:style>
  <w:style w:type="paragraph" w:customStyle="1" w:styleId="tabela2">
    <w:name w:val="tabela 2"/>
    <w:basedOn w:val="Normalny"/>
    <w:link w:val="tabela2Znak"/>
    <w:uiPriority w:val="99"/>
    <w:rsid w:val="000137E0"/>
    <w:pPr>
      <w:overflowPunct w:val="0"/>
      <w:autoSpaceDE w:val="0"/>
      <w:autoSpaceDN w:val="0"/>
      <w:adjustRightInd w:val="0"/>
      <w:spacing w:before="40" w:after="40" w:line="240" w:lineRule="auto"/>
      <w:textAlignment w:val="baseline"/>
    </w:pPr>
    <w:rPr>
      <w:rFonts w:eastAsia="Times New Roman" w:cs="Times New Roman"/>
      <w:sz w:val="20"/>
      <w:szCs w:val="20"/>
    </w:rPr>
  </w:style>
  <w:style w:type="character" w:customStyle="1" w:styleId="tabela2Znak">
    <w:name w:val="tabela 2 Znak"/>
    <w:link w:val="tabela2"/>
    <w:uiPriority w:val="99"/>
    <w:locked/>
    <w:rsid w:val="000137E0"/>
    <w:rPr>
      <w:rFonts w:ascii="Arial" w:eastAsia="Times New Roman" w:hAnsi="Arial" w:cs="Times New Roman"/>
      <w:kern w:val="0"/>
      <w:sz w:val="20"/>
      <w:szCs w:val="20"/>
      <w14:ligatures w14:val="none"/>
    </w:rPr>
  </w:style>
  <w:style w:type="paragraph" w:customStyle="1" w:styleId="msonormal0">
    <w:name w:val="msonormal"/>
    <w:basedOn w:val="Normalny"/>
    <w:uiPriority w:val="99"/>
    <w:rsid w:val="000137E0"/>
    <w:pPr>
      <w:spacing w:before="100" w:beforeAutospacing="1" w:after="100" w:afterAutospacing="1" w:line="240" w:lineRule="auto"/>
    </w:pPr>
    <w:rPr>
      <w:rFonts w:ascii="Times New Roman" w:eastAsia="Times New Roman" w:hAnsi="Times New Roman" w:cs="Times New Roman"/>
      <w:szCs w:val="24"/>
      <w:lang w:eastAsia="pl-PL"/>
    </w:rPr>
  </w:style>
  <w:style w:type="paragraph" w:styleId="Spistreci1">
    <w:name w:val="toc 1"/>
    <w:basedOn w:val="Normalny"/>
    <w:next w:val="Normalny"/>
    <w:autoRedefine/>
    <w:unhideWhenUsed/>
    <w:rsid w:val="000137E0"/>
    <w:pPr>
      <w:tabs>
        <w:tab w:val="left" w:pos="567"/>
        <w:tab w:val="right" w:leader="dot" w:pos="9191"/>
      </w:tabs>
      <w:spacing w:after="100" w:line="240" w:lineRule="auto"/>
      <w:ind w:left="660" w:hanging="660"/>
      <w:jc w:val="both"/>
    </w:pPr>
    <w:rPr>
      <w:rFonts w:ascii="Arial Narrow" w:eastAsia="Times New Roman" w:hAnsi="Arial Narrow" w:cs="Times New Roman"/>
      <w:noProof/>
      <w:sz w:val="22"/>
      <w:lang w:eastAsia="pl-PL"/>
    </w:rPr>
  </w:style>
  <w:style w:type="character" w:customStyle="1" w:styleId="TekstprzypisudolnegoZnak1">
    <w:name w:val="Tekst przypisu dolnego Znak1"/>
    <w:aliases w:val="Tekst przypisu Znak1,Podrozdział Znak1"/>
    <w:semiHidden/>
    <w:rsid w:val="000137E0"/>
    <w:rPr>
      <w:rFonts w:ascii="Calibri" w:eastAsia="Calibri" w:hAnsi="Calibri" w:cs="Times New Roman"/>
      <w:lang w:eastAsia="en-US"/>
    </w:rPr>
  </w:style>
  <w:style w:type="character" w:customStyle="1" w:styleId="NagwekZnak1">
    <w:name w:val="Nagłówek Znak1"/>
    <w:aliases w:val="Nagłówek strony Znak1,Nag³ówek strony Znak1,Nagłówek2 - 6 Znak1,Nagłówek - myślniki Znak1,Nagłówek_strona_tyt Znak1,Nagłówek strony 1 Znak1,Nag Znak Znak1,Nag Znak Znak Znak Znak Znak Znak1,Nag Znak1,Naglówek 3 Znak,Nagłówek strony1 Znak"/>
    <w:semiHidden/>
    <w:rsid w:val="000137E0"/>
    <w:rPr>
      <w:rFonts w:ascii="Calibri" w:eastAsia="Calibri" w:hAnsi="Calibri" w:cs="Times New Roman"/>
      <w:sz w:val="22"/>
      <w:szCs w:val="22"/>
      <w:lang w:eastAsia="en-US"/>
    </w:rPr>
  </w:style>
  <w:style w:type="character" w:customStyle="1" w:styleId="BezodstpwZnak">
    <w:name w:val="Bez odstępów Znak"/>
    <w:aliases w:val="tabele Znak"/>
    <w:link w:val="Bezodstpw"/>
    <w:uiPriority w:val="1"/>
    <w:locked/>
    <w:rsid w:val="000137E0"/>
    <w:rPr>
      <w:rFonts w:ascii="Arial" w:hAnsi="Arial"/>
      <w:kern w:val="0"/>
      <w:sz w:val="24"/>
      <w14:ligatures w14:val="none"/>
    </w:rPr>
  </w:style>
  <w:style w:type="paragraph" w:styleId="Nagwekspisutreci">
    <w:name w:val="TOC Heading"/>
    <w:basedOn w:val="Nagwek1"/>
    <w:next w:val="Normalny"/>
    <w:uiPriority w:val="39"/>
    <w:semiHidden/>
    <w:unhideWhenUsed/>
    <w:qFormat/>
    <w:rsid w:val="000137E0"/>
    <w:pPr>
      <w:spacing w:before="120" w:after="120" w:line="276" w:lineRule="auto"/>
      <w:ind w:left="1065" w:hanging="705"/>
      <w:jc w:val="both"/>
      <w:outlineLvl w:val="9"/>
    </w:pPr>
    <w:rPr>
      <w:rFonts w:ascii="Arial" w:eastAsia="Times New Roman" w:hAnsi="Arial" w:cs="Arial"/>
      <w:b/>
      <w:bCs/>
      <w:color w:val="auto"/>
      <w:sz w:val="22"/>
      <w:szCs w:val="22"/>
      <w:lang w:eastAsia="pl-PL"/>
    </w:rPr>
  </w:style>
  <w:style w:type="paragraph" w:customStyle="1" w:styleId="ust">
    <w:name w:val="ust"/>
    <w:uiPriority w:val="99"/>
    <w:rsid w:val="000137E0"/>
    <w:pPr>
      <w:tabs>
        <w:tab w:val="num" w:pos="786"/>
      </w:tabs>
      <w:spacing w:before="60" w:after="60" w:line="240" w:lineRule="auto"/>
      <w:ind w:left="426" w:hanging="284"/>
      <w:jc w:val="both"/>
    </w:pPr>
    <w:rPr>
      <w:rFonts w:ascii="Times New Roman" w:eastAsia="Times New Roman" w:hAnsi="Times New Roman" w:cs="Times New Roman"/>
      <w:kern w:val="0"/>
      <w:sz w:val="24"/>
      <w:szCs w:val="20"/>
      <w14:ligatures w14:val="none"/>
    </w:rPr>
  </w:style>
  <w:style w:type="paragraph" w:customStyle="1" w:styleId="Style6">
    <w:name w:val="Style6"/>
    <w:basedOn w:val="Normalny"/>
    <w:uiPriority w:val="99"/>
    <w:rsid w:val="000137E0"/>
    <w:pPr>
      <w:widowControl w:val="0"/>
      <w:autoSpaceDE w:val="0"/>
      <w:autoSpaceDN w:val="0"/>
      <w:adjustRightInd w:val="0"/>
      <w:spacing w:after="0" w:line="277" w:lineRule="exact"/>
      <w:ind w:firstLine="730"/>
      <w:jc w:val="both"/>
    </w:pPr>
    <w:rPr>
      <w:rFonts w:ascii="Candara" w:eastAsia="Times New Roman" w:hAnsi="Candara" w:cs="Times New Roman"/>
      <w:szCs w:val="24"/>
      <w:lang w:eastAsia="pl-PL"/>
    </w:rPr>
  </w:style>
  <w:style w:type="paragraph" w:customStyle="1" w:styleId="Rysunek">
    <w:name w:val="Rysunek"/>
    <w:basedOn w:val="Normalny"/>
    <w:autoRedefine/>
    <w:uiPriority w:val="99"/>
    <w:qFormat/>
    <w:rsid w:val="000137E0"/>
    <w:pPr>
      <w:spacing w:before="120" w:after="120" w:line="360" w:lineRule="auto"/>
      <w:ind w:left="708" w:hanging="708"/>
      <w:jc w:val="both"/>
    </w:pPr>
    <w:rPr>
      <w:rFonts w:eastAsia="Times New Roman" w:cs="Arial"/>
      <w:sz w:val="22"/>
      <w:szCs w:val="20"/>
      <w:lang w:eastAsia="pl-PL"/>
    </w:rPr>
  </w:style>
  <w:style w:type="character" w:customStyle="1" w:styleId="akapitZnak3">
    <w:name w:val="akapit Znak3"/>
    <w:link w:val="akapit"/>
    <w:locked/>
    <w:rsid w:val="000137E0"/>
    <w:rPr>
      <w:sz w:val="24"/>
      <w:lang w:val="x-none" w:eastAsia="x-none"/>
    </w:rPr>
  </w:style>
  <w:style w:type="paragraph" w:customStyle="1" w:styleId="akapit">
    <w:name w:val="akapit"/>
    <w:basedOn w:val="Normalny"/>
    <w:link w:val="akapitZnak3"/>
    <w:qFormat/>
    <w:rsid w:val="000137E0"/>
    <w:pPr>
      <w:spacing w:before="60" w:after="60" w:line="336" w:lineRule="auto"/>
      <w:jc w:val="both"/>
    </w:pPr>
    <w:rPr>
      <w:rFonts w:asciiTheme="minorHAnsi" w:hAnsiTheme="minorHAnsi"/>
      <w:kern w:val="2"/>
      <w:lang w:val="x-none" w:eastAsia="x-none"/>
      <w14:ligatures w14:val="standardContextual"/>
    </w:rPr>
  </w:style>
  <w:style w:type="character" w:customStyle="1" w:styleId="spistabelZnak0">
    <w:name w:val="spis tabel Znak"/>
    <w:link w:val="spistabel0"/>
    <w:locked/>
    <w:rsid w:val="000137E0"/>
    <w:rPr>
      <w:rFonts w:ascii="Arial" w:hAnsi="Arial" w:cs="Arial"/>
      <w:b/>
      <w:bCs/>
    </w:rPr>
  </w:style>
  <w:style w:type="paragraph" w:customStyle="1" w:styleId="spistabel0">
    <w:name w:val="spis tabel"/>
    <w:basedOn w:val="Normalny"/>
    <w:link w:val="spistabelZnak0"/>
    <w:qFormat/>
    <w:rsid w:val="000137E0"/>
    <w:pPr>
      <w:keepNext/>
      <w:spacing w:before="240" w:after="0" w:line="276" w:lineRule="auto"/>
      <w:ind w:left="360" w:hanging="360"/>
      <w:jc w:val="both"/>
    </w:pPr>
    <w:rPr>
      <w:rFonts w:cs="Arial"/>
      <w:b/>
      <w:bCs/>
      <w:kern w:val="2"/>
      <w:sz w:val="22"/>
      <w14:ligatures w14:val="standardContextual"/>
    </w:rPr>
  </w:style>
  <w:style w:type="paragraph" w:customStyle="1" w:styleId="BATNumbering">
    <w:name w:val="BAT Numbering"/>
    <w:basedOn w:val="Normalny"/>
    <w:uiPriority w:val="99"/>
    <w:qFormat/>
    <w:rsid w:val="000137E0"/>
    <w:pPr>
      <w:numPr>
        <w:numId w:val="3"/>
      </w:numPr>
      <w:tabs>
        <w:tab w:val="left" w:pos="0"/>
        <w:tab w:val="left" w:pos="1134"/>
      </w:tabs>
      <w:spacing w:before="40" w:after="40" w:line="240" w:lineRule="auto"/>
      <w:jc w:val="both"/>
    </w:pPr>
    <w:rPr>
      <w:rFonts w:ascii="Times New Roman Bold" w:eastAsia="Times New Roman" w:hAnsi="Times New Roman Bold" w:cs="Times New Roman"/>
      <w:b/>
      <w:sz w:val="22"/>
      <w:szCs w:val="24"/>
      <w:lang w:eastAsia="pl-PL" w:bidi="pl-PL"/>
    </w:rPr>
  </w:style>
  <w:style w:type="paragraph" w:customStyle="1" w:styleId="WW-Tekstpodstawowywcity2">
    <w:name w:val="WW-Tekst podstawowy wcięty 2"/>
    <w:basedOn w:val="Normalny"/>
    <w:uiPriority w:val="99"/>
    <w:rsid w:val="000137E0"/>
    <w:pPr>
      <w:widowControl w:val="0"/>
      <w:suppressAutoHyphens/>
      <w:spacing w:after="0" w:line="240" w:lineRule="auto"/>
      <w:ind w:left="360"/>
      <w:jc w:val="both"/>
    </w:pPr>
    <w:rPr>
      <w:rFonts w:ascii="Times New Roman" w:eastAsia="Lucida Sans Unicode" w:hAnsi="Times New Roman" w:cs="Tahoma"/>
      <w:szCs w:val="24"/>
      <w:lang w:eastAsia="pl-PL"/>
    </w:rPr>
  </w:style>
  <w:style w:type="character" w:customStyle="1" w:styleId="Teksttreci">
    <w:name w:val="Tekst treści_"/>
    <w:link w:val="Teksttreci1"/>
    <w:uiPriority w:val="99"/>
    <w:locked/>
    <w:rsid w:val="000137E0"/>
    <w:rPr>
      <w:rFonts w:ascii="Arial" w:hAnsi="Arial" w:cs="Arial"/>
      <w:sz w:val="19"/>
      <w:szCs w:val="19"/>
      <w:shd w:val="clear" w:color="auto" w:fill="FFFFFF"/>
    </w:rPr>
  </w:style>
  <w:style w:type="paragraph" w:customStyle="1" w:styleId="Teksttreci1">
    <w:name w:val="Tekst treści1"/>
    <w:basedOn w:val="Normalny"/>
    <w:link w:val="Teksttreci"/>
    <w:uiPriority w:val="99"/>
    <w:rsid w:val="000137E0"/>
    <w:pPr>
      <w:widowControl w:val="0"/>
      <w:shd w:val="clear" w:color="auto" w:fill="FFFFFF"/>
      <w:spacing w:after="0" w:line="240" w:lineRule="atLeast"/>
      <w:ind w:hanging="420"/>
    </w:pPr>
    <w:rPr>
      <w:rFonts w:cs="Arial"/>
      <w:kern w:val="2"/>
      <w:sz w:val="19"/>
      <w:szCs w:val="19"/>
      <w14:ligatures w14:val="standardContextual"/>
    </w:rPr>
  </w:style>
  <w:style w:type="character" w:customStyle="1" w:styleId="Teksttreci8">
    <w:name w:val="Tekst treści (8)_"/>
    <w:link w:val="Teksttreci80"/>
    <w:uiPriority w:val="99"/>
    <w:locked/>
    <w:rsid w:val="000137E0"/>
    <w:rPr>
      <w:rFonts w:ascii="Arial" w:hAnsi="Arial" w:cs="Arial"/>
      <w:i/>
      <w:iCs/>
      <w:sz w:val="15"/>
      <w:szCs w:val="15"/>
      <w:shd w:val="clear" w:color="auto" w:fill="FFFFFF"/>
    </w:rPr>
  </w:style>
  <w:style w:type="paragraph" w:customStyle="1" w:styleId="Teksttreci80">
    <w:name w:val="Tekst treści (8)"/>
    <w:basedOn w:val="Normalny"/>
    <w:link w:val="Teksttreci8"/>
    <w:uiPriority w:val="99"/>
    <w:rsid w:val="000137E0"/>
    <w:pPr>
      <w:widowControl w:val="0"/>
      <w:shd w:val="clear" w:color="auto" w:fill="FFFFFF"/>
      <w:spacing w:after="0" w:line="240" w:lineRule="atLeast"/>
      <w:ind w:hanging="280"/>
    </w:pPr>
    <w:rPr>
      <w:rFonts w:cs="Arial"/>
      <w:i/>
      <w:iCs/>
      <w:kern w:val="2"/>
      <w:sz w:val="15"/>
      <w:szCs w:val="15"/>
      <w14:ligatures w14:val="standardContextual"/>
    </w:rPr>
  </w:style>
  <w:style w:type="character" w:customStyle="1" w:styleId="Teksttreci9">
    <w:name w:val="Tekst treści (9)_"/>
    <w:link w:val="Teksttreci90"/>
    <w:uiPriority w:val="99"/>
    <w:locked/>
    <w:rsid w:val="000137E0"/>
    <w:rPr>
      <w:rFonts w:ascii="Arial" w:hAnsi="Arial" w:cs="Arial"/>
      <w:sz w:val="18"/>
      <w:szCs w:val="18"/>
      <w:shd w:val="clear" w:color="auto" w:fill="FFFFFF"/>
    </w:rPr>
  </w:style>
  <w:style w:type="paragraph" w:customStyle="1" w:styleId="Teksttreci90">
    <w:name w:val="Tekst treści (9)"/>
    <w:basedOn w:val="Normalny"/>
    <w:link w:val="Teksttreci9"/>
    <w:uiPriority w:val="99"/>
    <w:rsid w:val="000137E0"/>
    <w:pPr>
      <w:widowControl w:val="0"/>
      <w:shd w:val="clear" w:color="auto" w:fill="FFFFFF"/>
      <w:spacing w:after="0" w:line="254" w:lineRule="exact"/>
    </w:pPr>
    <w:rPr>
      <w:rFonts w:cs="Arial"/>
      <w:kern w:val="2"/>
      <w:sz w:val="18"/>
      <w:szCs w:val="18"/>
      <w14:ligatures w14:val="standardContextual"/>
    </w:rPr>
  </w:style>
  <w:style w:type="character" w:customStyle="1" w:styleId="Teksttreci10">
    <w:name w:val="Tekst treści (10)_"/>
    <w:link w:val="Teksttreci100"/>
    <w:uiPriority w:val="99"/>
    <w:locked/>
    <w:rsid w:val="000137E0"/>
    <w:rPr>
      <w:rFonts w:ascii="Arial" w:hAnsi="Arial" w:cs="Arial"/>
      <w:sz w:val="15"/>
      <w:szCs w:val="15"/>
      <w:shd w:val="clear" w:color="auto" w:fill="FFFFFF"/>
    </w:rPr>
  </w:style>
  <w:style w:type="paragraph" w:customStyle="1" w:styleId="Teksttreci100">
    <w:name w:val="Tekst treści (10)"/>
    <w:basedOn w:val="Normalny"/>
    <w:link w:val="Teksttreci10"/>
    <w:uiPriority w:val="99"/>
    <w:rsid w:val="000137E0"/>
    <w:pPr>
      <w:widowControl w:val="0"/>
      <w:shd w:val="clear" w:color="auto" w:fill="FFFFFF"/>
      <w:spacing w:after="0" w:line="240" w:lineRule="atLeast"/>
      <w:jc w:val="right"/>
    </w:pPr>
    <w:rPr>
      <w:rFonts w:cs="Arial"/>
      <w:kern w:val="2"/>
      <w:sz w:val="15"/>
      <w:szCs w:val="15"/>
      <w14:ligatures w14:val="standardContextual"/>
    </w:rPr>
  </w:style>
  <w:style w:type="paragraph" w:customStyle="1" w:styleId="Tekstpodstawowy1">
    <w:name w:val="Tekst podstawowy1"/>
    <w:basedOn w:val="Normalny"/>
    <w:uiPriority w:val="99"/>
    <w:rsid w:val="000137E0"/>
    <w:pPr>
      <w:widowControl w:val="0"/>
      <w:autoSpaceDE w:val="0"/>
      <w:spacing w:after="0" w:line="360" w:lineRule="auto"/>
      <w:jc w:val="both"/>
    </w:pPr>
    <w:rPr>
      <w:rFonts w:ascii="Arial Narrow" w:eastAsia="Arial Narrow" w:hAnsi="Arial Narrow" w:cs="Times New Roman"/>
      <w:szCs w:val="24"/>
    </w:rPr>
  </w:style>
  <w:style w:type="character" w:customStyle="1" w:styleId="CharStyle26">
    <w:name w:val="Char Style 26"/>
    <w:link w:val="Style25"/>
    <w:locked/>
    <w:rsid w:val="000137E0"/>
    <w:rPr>
      <w:shd w:val="clear" w:color="auto" w:fill="FFFFFF"/>
    </w:rPr>
  </w:style>
  <w:style w:type="paragraph" w:customStyle="1" w:styleId="Style25">
    <w:name w:val="Style 25"/>
    <w:basedOn w:val="Normalny"/>
    <w:link w:val="CharStyle26"/>
    <w:rsid w:val="000137E0"/>
    <w:pPr>
      <w:widowControl w:val="0"/>
      <w:shd w:val="clear" w:color="auto" w:fill="FFFFFF"/>
      <w:spacing w:after="0" w:line="0" w:lineRule="atLeast"/>
      <w:ind w:left="357" w:hanging="1540"/>
    </w:pPr>
    <w:rPr>
      <w:rFonts w:asciiTheme="minorHAnsi" w:hAnsiTheme="minorHAnsi"/>
      <w:kern w:val="2"/>
      <w:sz w:val="22"/>
      <w14:ligatures w14:val="standardContextual"/>
    </w:rPr>
  </w:style>
  <w:style w:type="character" w:customStyle="1" w:styleId="Arial10i5Znak">
    <w:name w:val="Arial_10i5 Znak"/>
    <w:link w:val="Arial10i5"/>
    <w:locked/>
    <w:rsid w:val="000137E0"/>
    <w:rPr>
      <w:rFonts w:ascii="Arial" w:hAnsi="Arial" w:cs="Arial"/>
      <w:color w:val="000000"/>
      <w:sz w:val="21"/>
    </w:rPr>
  </w:style>
  <w:style w:type="paragraph" w:customStyle="1" w:styleId="Arial10i5">
    <w:name w:val="Arial_10i5"/>
    <w:link w:val="Arial10i5Znak"/>
    <w:qFormat/>
    <w:rsid w:val="000137E0"/>
    <w:pPr>
      <w:spacing w:after="210" w:line="268" w:lineRule="exact"/>
    </w:pPr>
    <w:rPr>
      <w:rFonts w:ascii="Arial" w:hAnsi="Arial" w:cs="Arial"/>
      <w:color w:val="000000"/>
      <w:sz w:val="21"/>
    </w:rPr>
  </w:style>
  <w:style w:type="character" w:customStyle="1" w:styleId="Arial10i50Znak">
    <w:name w:val="Arial_10i5_0 Znak"/>
    <w:link w:val="Arial10i50"/>
    <w:locked/>
    <w:rsid w:val="000137E0"/>
    <w:rPr>
      <w:rFonts w:ascii="Arial" w:eastAsia="Calibri" w:hAnsi="Arial"/>
      <w:color w:val="000000"/>
      <w:sz w:val="21"/>
    </w:rPr>
  </w:style>
  <w:style w:type="paragraph" w:customStyle="1" w:styleId="Arial10i50">
    <w:name w:val="Arial_10i5_0"/>
    <w:link w:val="Arial10i50Znak"/>
    <w:qFormat/>
    <w:rsid w:val="000137E0"/>
    <w:pPr>
      <w:spacing w:after="0" w:line="268" w:lineRule="exact"/>
    </w:pPr>
    <w:rPr>
      <w:rFonts w:ascii="Arial" w:eastAsia="Calibri" w:hAnsi="Arial"/>
      <w:color w:val="000000"/>
      <w:sz w:val="21"/>
    </w:rPr>
  </w:style>
  <w:style w:type="paragraph" w:customStyle="1" w:styleId="WW-Tekstpodstawowy2">
    <w:name w:val="WW-Tekst podstawowy 2"/>
    <w:basedOn w:val="Normalny"/>
    <w:uiPriority w:val="99"/>
    <w:rsid w:val="000137E0"/>
    <w:pPr>
      <w:widowControl w:val="0"/>
      <w:suppressAutoHyphens/>
      <w:spacing w:after="0" w:line="240" w:lineRule="auto"/>
      <w:jc w:val="both"/>
    </w:pPr>
    <w:rPr>
      <w:rFonts w:ascii="Times New Roman" w:eastAsia="Lucida Sans Unicode" w:hAnsi="Times New Roman" w:cs="Times New Roman"/>
      <w:szCs w:val="20"/>
      <w:lang w:eastAsia="pl-PL"/>
    </w:rPr>
  </w:style>
  <w:style w:type="paragraph" w:customStyle="1" w:styleId="WW-Zawartotabeli">
    <w:name w:val="WW-Zawartość tabeli"/>
    <w:basedOn w:val="Tekstpodstawowy"/>
    <w:uiPriority w:val="99"/>
    <w:rsid w:val="000137E0"/>
    <w:pPr>
      <w:widowControl w:val="0"/>
      <w:suppressLineNumbers/>
      <w:suppressAutoHyphens/>
      <w:spacing w:after="120"/>
      <w:jc w:val="left"/>
    </w:pPr>
    <w:rPr>
      <w:rFonts w:eastAsia="Lucida Sans Unicode"/>
    </w:rPr>
  </w:style>
  <w:style w:type="paragraph" w:customStyle="1" w:styleId="Standard0">
    <w:name w:val="Standard"/>
    <w:uiPriority w:val="99"/>
    <w:rsid w:val="000137E0"/>
    <w:pPr>
      <w:overflowPunct w:val="0"/>
      <w:autoSpaceDE w:val="0"/>
      <w:autoSpaceDN w:val="0"/>
      <w:adjustRightInd w:val="0"/>
      <w:spacing w:after="0" w:line="240" w:lineRule="auto"/>
    </w:pPr>
    <w:rPr>
      <w:rFonts w:ascii="Times New Roman" w:eastAsia="Times New Roman" w:hAnsi="Times New Roman" w:cs="Times New Roman"/>
      <w:kern w:val="0"/>
      <w:sz w:val="24"/>
      <w:szCs w:val="20"/>
      <w:lang w:eastAsia="pl-PL"/>
      <w14:ligatures w14:val="none"/>
    </w:rPr>
  </w:style>
  <w:style w:type="paragraph" w:customStyle="1" w:styleId="Opistabelwykreswrysunkw">
    <w:name w:val="Opis tabel wykresów rysunków"/>
    <w:basedOn w:val="Normalny"/>
    <w:next w:val="Normalny"/>
    <w:uiPriority w:val="99"/>
    <w:rsid w:val="000137E0"/>
    <w:pPr>
      <w:spacing w:before="120" w:after="0" w:line="240" w:lineRule="auto"/>
      <w:jc w:val="both"/>
    </w:pPr>
    <w:rPr>
      <w:rFonts w:ascii="Times New Roman" w:eastAsia="Times New Roman" w:hAnsi="Times New Roman" w:cs="Times New Roman"/>
      <w:b/>
      <w:szCs w:val="20"/>
      <w:lang w:eastAsia="pl-PL"/>
    </w:rPr>
  </w:style>
  <w:style w:type="paragraph" w:customStyle="1" w:styleId="paragraph">
    <w:name w:val="paragraph"/>
    <w:basedOn w:val="Normalny"/>
    <w:rsid w:val="000137E0"/>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Teksttreci2">
    <w:name w:val="Tekst treści (2)_"/>
    <w:link w:val="Teksttreci20"/>
    <w:locked/>
    <w:rsid w:val="000137E0"/>
    <w:rPr>
      <w:rFonts w:ascii="Segoe UI" w:eastAsia="Segoe UI" w:hAnsi="Segoe UI"/>
      <w:sz w:val="19"/>
      <w:szCs w:val="19"/>
      <w:shd w:val="clear" w:color="auto" w:fill="FFFFFF"/>
      <w:lang w:val="x-none" w:eastAsia="x-none"/>
    </w:rPr>
  </w:style>
  <w:style w:type="paragraph" w:customStyle="1" w:styleId="Teksttreci20">
    <w:name w:val="Tekst treści (2)"/>
    <w:basedOn w:val="Normalny"/>
    <w:link w:val="Teksttreci2"/>
    <w:rsid w:val="000137E0"/>
    <w:pPr>
      <w:widowControl w:val="0"/>
      <w:shd w:val="clear" w:color="auto" w:fill="FFFFFF"/>
      <w:spacing w:after="420" w:line="320" w:lineRule="exact"/>
      <w:ind w:hanging="382"/>
    </w:pPr>
    <w:rPr>
      <w:rFonts w:ascii="Segoe UI" w:eastAsia="Segoe UI" w:hAnsi="Segoe UI"/>
      <w:kern w:val="2"/>
      <w:sz w:val="19"/>
      <w:szCs w:val="19"/>
      <w:lang w:val="x-none" w:eastAsia="x-none"/>
      <w14:ligatures w14:val="standardContextual"/>
    </w:rPr>
  </w:style>
  <w:style w:type="paragraph" w:customStyle="1" w:styleId="Styl1">
    <w:name w:val="Styl1"/>
    <w:basedOn w:val="Normalny"/>
    <w:rsid w:val="000137E0"/>
    <w:pPr>
      <w:keepNext/>
      <w:numPr>
        <w:ilvl w:val="2"/>
        <w:numId w:val="4"/>
      </w:numPr>
      <w:spacing w:before="400" w:after="280" w:line="240" w:lineRule="auto"/>
      <w:jc w:val="both"/>
      <w:outlineLvl w:val="2"/>
    </w:pPr>
    <w:rPr>
      <w:rFonts w:eastAsia="Times New Roman" w:cs="Times New Roman"/>
      <w:sz w:val="28"/>
      <w:szCs w:val="20"/>
      <w:u w:val="single"/>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uiPriority w:val="99"/>
    <w:rsid w:val="000137E0"/>
    <w:pPr>
      <w:spacing w:before="240" w:after="60" w:line="240" w:lineRule="auto"/>
      <w:outlineLvl w:val="5"/>
    </w:pPr>
    <w:rPr>
      <w:rFonts w:eastAsia="Times New Roman" w:cs="Times New Roman"/>
      <w:i/>
      <w:sz w:val="22"/>
      <w:szCs w:val="20"/>
      <w:lang w:eastAsia="pl-PL"/>
    </w:rPr>
  </w:style>
  <w:style w:type="paragraph" w:customStyle="1" w:styleId="Tekstpodstawowy22">
    <w:name w:val="Tekst podstawowy 22"/>
    <w:basedOn w:val="Normalny"/>
    <w:uiPriority w:val="99"/>
    <w:rsid w:val="000137E0"/>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Domylnie">
    <w:name w:val="Domyślnie"/>
    <w:uiPriority w:val="99"/>
    <w:rsid w:val="000137E0"/>
    <w:pPr>
      <w:widowControl w:val="0"/>
      <w:snapToGrid w:val="0"/>
      <w:spacing w:after="0" w:line="240" w:lineRule="auto"/>
    </w:pPr>
    <w:rPr>
      <w:rFonts w:ascii="Times New Roman" w:eastAsia="Times New Roman" w:hAnsi="Times New Roman" w:cs="Times New Roman"/>
      <w:kern w:val="0"/>
      <w:sz w:val="24"/>
      <w:szCs w:val="20"/>
      <w:lang w:eastAsia="pl-PL"/>
      <w14:ligatures w14:val="none"/>
    </w:rPr>
  </w:style>
  <w:style w:type="paragraph" w:customStyle="1" w:styleId="Tekstpodstawowy24">
    <w:name w:val="Tekst podstawowy 24"/>
    <w:basedOn w:val="Normalny"/>
    <w:uiPriority w:val="99"/>
    <w:rsid w:val="000137E0"/>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Tekstpodstawowy23">
    <w:name w:val="Tekst podstawowy 23"/>
    <w:basedOn w:val="Normalny"/>
    <w:uiPriority w:val="99"/>
    <w:rsid w:val="000137E0"/>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Tekstpodstawowy20">
    <w:name w:val="Tekst podstawowy2"/>
    <w:basedOn w:val="Normalny"/>
    <w:uiPriority w:val="99"/>
    <w:rsid w:val="000137E0"/>
    <w:pPr>
      <w:widowControl w:val="0"/>
      <w:autoSpaceDE w:val="0"/>
      <w:spacing w:after="0" w:line="360" w:lineRule="auto"/>
      <w:jc w:val="both"/>
    </w:pPr>
    <w:rPr>
      <w:rFonts w:ascii="Arial Narrow" w:eastAsia="Arial Narrow" w:hAnsi="Arial Narrow" w:cs="Times New Roman"/>
      <w:szCs w:val="24"/>
    </w:rPr>
  </w:style>
  <w:style w:type="character" w:styleId="Tekstzastpczy">
    <w:name w:val="Placeholder Text"/>
    <w:uiPriority w:val="99"/>
    <w:semiHidden/>
    <w:rsid w:val="000137E0"/>
    <w:rPr>
      <w:color w:val="808080"/>
    </w:rPr>
  </w:style>
  <w:style w:type="character" w:customStyle="1" w:styleId="tekst">
    <w:name w:val="tekst"/>
    <w:basedOn w:val="Domylnaczcionkaakapitu"/>
    <w:rsid w:val="000137E0"/>
  </w:style>
  <w:style w:type="character" w:customStyle="1" w:styleId="naglowek61">
    <w:name w:val="naglowek61"/>
    <w:rsid w:val="000137E0"/>
    <w:rPr>
      <w:rFonts w:ascii="Arial" w:hAnsi="Arial" w:cs="Arial" w:hint="default"/>
      <w:b/>
      <w:bCs/>
      <w:color w:val="C50000"/>
      <w:sz w:val="23"/>
      <w:szCs w:val="23"/>
    </w:rPr>
  </w:style>
  <w:style w:type="character" w:customStyle="1" w:styleId="eltit1">
    <w:name w:val="eltit1"/>
    <w:rsid w:val="000137E0"/>
    <w:rPr>
      <w:rFonts w:ascii="Verdana" w:hAnsi="Verdana" w:hint="default"/>
      <w:color w:val="333366"/>
      <w:sz w:val="20"/>
      <w:szCs w:val="20"/>
    </w:rPr>
  </w:style>
  <w:style w:type="character" w:customStyle="1" w:styleId="TeksttreciExact">
    <w:name w:val="Tekst treści Exact"/>
    <w:uiPriority w:val="99"/>
    <w:rsid w:val="000137E0"/>
    <w:rPr>
      <w:rFonts w:ascii="Arial" w:hAnsi="Arial" w:cs="Arial" w:hint="default"/>
      <w:strike w:val="0"/>
      <w:dstrike w:val="0"/>
      <w:spacing w:val="2"/>
      <w:sz w:val="18"/>
      <w:szCs w:val="18"/>
      <w:u w:val="none"/>
      <w:effect w:val="none"/>
    </w:rPr>
  </w:style>
  <w:style w:type="character" w:customStyle="1" w:styleId="Teksttreci895pt">
    <w:name w:val="Tekst treści (8) + 9.5 pt"/>
    <w:aliases w:val="Bez kursywy"/>
    <w:uiPriority w:val="99"/>
    <w:rsid w:val="000137E0"/>
    <w:rPr>
      <w:rFonts w:ascii="Arial" w:hAnsi="Arial" w:cs="Arial" w:hint="default"/>
      <w:strike w:val="0"/>
      <w:dstrike w:val="0"/>
      <w:sz w:val="19"/>
      <w:szCs w:val="19"/>
      <w:u w:val="none"/>
      <w:effect w:val="none"/>
    </w:rPr>
  </w:style>
  <w:style w:type="character" w:customStyle="1" w:styleId="Teksttreci21">
    <w:name w:val="Tekst treści2"/>
    <w:uiPriority w:val="99"/>
    <w:rsid w:val="000137E0"/>
    <w:rPr>
      <w:rFonts w:ascii="Arial" w:hAnsi="Arial" w:cs="Arial"/>
      <w:sz w:val="19"/>
      <w:szCs w:val="19"/>
      <w:u w:val="single"/>
      <w:shd w:val="clear" w:color="auto" w:fill="FFFFFF"/>
    </w:rPr>
  </w:style>
  <w:style w:type="character" w:customStyle="1" w:styleId="normaltextrun">
    <w:name w:val="normaltextrun"/>
    <w:rsid w:val="000137E0"/>
  </w:style>
  <w:style w:type="character" w:customStyle="1" w:styleId="eop">
    <w:name w:val="eop"/>
    <w:rsid w:val="000137E0"/>
  </w:style>
  <w:style w:type="character" w:customStyle="1" w:styleId="spellingerror">
    <w:name w:val="spellingerror"/>
    <w:rsid w:val="000137E0"/>
  </w:style>
  <w:style w:type="character" w:customStyle="1" w:styleId="tabchar">
    <w:name w:val="tabchar"/>
    <w:rsid w:val="000137E0"/>
  </w:style>
  <w:style w:type="character" w:customStyle="1" w:styleId="scxw230075994">
    <w:name w:val="scxw230075994"/>
    <w:rsid w:val="000137E0"/>
  </w:style>
  <w:style w:type="character" w:customStyle="1" w:styleId="contextualspellingandgrammarerror">
    <w:name w:val="contextualspellingandgrammarerror"/>
    <w:rsid w:val="000137E0"/>
  </w:style>
  <w:style w:type="table" w:styleId="Tabelasiatki6kolorowaakcent5">
    <w:name w:val="Grid Table 6 Colorful Accent 5"/>
    <w:basedOn w:val="Standardowy"/>
    <w:uiPriority w:val="51"/>
    <w:rsid w:val="000137E0"/>
    <w:pPr>
      <w:spacing w:after="0" w:line="240" w:lineRule="auto"/>
    </w:pPr>
    <w:rPr>
      <w:rFonts w:ascii="Calibri" w:eastAsia="Calibri" w:hAnsi="Calibri" w:cs="Times New Roman"/>
      <w:color w:val="31849B"/>
      <w:kern w:val="0"/>
      <w14:ligatures w14:val="none"/>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elalisty4akcent5">
    <w:name w:val="List Table 4 Accent 5"/>
    <w:basedOn w:val="Standardowy"/>
    <w:uiPriority w:val="49"/>
    <w:rsid w:val="000137E0"/>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Siatka4">
    <w:name w:val="Tabela - Siatka4"/>
    <w:basedOn w:val="Standardowy"/>
    <w:uiPriority w:val="59"/>
    <w:rsid w:val="000137E0"/>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0137E0"/>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0137E0"/>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uiPriority w:val="59"/>
    <w:rsid w:val="000137E0"/>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0137E0"/>
    <w:pPr>
      <w:spacing w:after="0" w:line="240" w:lineRule="auto"/>
    </w:pPr>
    <w:rPr>
      <w:rFonts w:ascii="Frutiger LT Pro 55 Roman" w:eastAsia="Calibri" w:hAnsi="Frutiger LT Pro 55 Roman" w:cs="Arial"/>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0137E0"/>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5ciemnaakcent31">
    <w:name w:val="Tabela siatki 5 — ciemna — akcent 31"/>
    <w:basedOn w:val="Standardowy"/>
    <w:uiPriority w:val="50"/>
    <w:rsid w:val="000137E0"/>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ela-Siatka3">
    <w:name w:val="Tabela - Siatka3"/>
    <w:basedOn w:val="Standardowy"/>
    <w:uiPriority w:val="39"/>
    <w:rsid w:val="000137E0"/>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39"/>
    <w:rsid w:val="000137E0"/>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listy4akcent51">
    <w:name w:val="Tabela listy 4 — akcent 51"/>
    <w:basedOn w:val="Standardowy"/>
    <w:uiPriority w:val="49"/>
    <w:rsid w:val="000137E0"/>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siatki6kolorowaakcent51">
    <w:name w:val="Tabela siatki 6 — kolorowa — akcent 51"/>
    <w:basedOn w:val="Standardowy"/>
    <w:uiPriority w:val="51"/>
    <w:rsid w:val="000137E0"/>
    <w:pPr>
      <w:spacing w:after="0" w:line="240" w:lineRule="auto"/>
    </w:pPr>
    <w:rPr>
      <w:rFonts w:ascii="Calibri" w:eastAsia="Calibri" w:hAnsi="Calibri" w:cs="Times New Roman"/>
      <w:color w:val="2F5496"/>
      <w:kern w:val="0"/>
      <w14:ligatures w14:val="none"/>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a6">
    <w:name w:val="Tabela - Siatka6"/>
    <w:basedOn w:val="Standardowy"/>
    <w:uiPriority w:val="59"/>
    <w:rsid w:val="000137E0"/>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sid w:val="000137E0"/>
    <w:pPr>
      <w:spacing w:after="0" w:line="360" w:lineRule="auto"/>
      <w:ind w:left="357"/>
      <w:jc w:val="both"/>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aliases w:val="Odstęp Znak,a2 Znak1,numerowanie Znak,Tekst podstawowy  Ja Znak,anita1 Znak,block style Znak"/>
    <w:basedOn w:val="Domylnaczcionkaakapitu"/>
    <w:semiHidden/>
    <w:rsid w:val="000137E0"/>
    <w:rPr>
      <w:rFonts w:ascii="Times New Roman" w:eastAsia="Times New Roman" w:hAnsi="Times New Roman" w:cs="Times New Roman"/>
      <w:sz w:val="24"/>
      <w:szCs w:val="24"/>
      <w:lang w:eastAsia="pl-PL"/>
    </w:rPr>
  </w:style>
  <w:style w:type="character" w:customStyle="1" w:styleId="Tekstpodstawowy3Znak1">
    <w:name w:val="Tekst podstawowy 3 Znak1"/>
    <w:aliases w:val="Tekst podst. podkreślony Znak"/>
    <w:basedOn w:val="Domylnaczcionkaakapitu"/>
    <w:uiPriority w:val="99"/>
    <w:semiHidden/>
    <w:rsid w:val="000137E0"/>
    <w:rPr>
      <w:rFonts w:ascii="Times New Roman" w:eastAsia="Times New Roman" w:hAnsi="Times New Roman" w:cs="Times New Roman"/>
      <w:sz w:val="16"/>
      <w:szCs w:val="16"/>
      <w:lang w:eastAsia="pl-PL"/>
    </w:rPr>
  </w:style>
  <w:style w:type="paragraph" w:styleId="Tekstblokowy">
    <w:name w:val="Block Text"/>
    <w:basedOn w:val="Normalny"/>
    <w:uiPriority w:val="99"/>
    <w:unhideWhenUsed/>
    <w:rsid w:val="000137E0"/>
    <w:pPr>
      <w:spacing w:after="0" w:line="240" w:lineRule="auto"/>
      <w:ind w:left="360" w:right="895"/>
      <w:jc w:val="both"/>
    </w:pPr>
    <w:rPr>
      <w:rFonts w:ascii="Times New Roman" w:eastAsia="Times New Roman" w:hAnsi="Times New Roman" w:cs="Times New Roman"/>
      <w:szCs w:val="20"/>
      <w:lang w:eastAsia="pl-PL"/>
    </w:rPr>
  </w:style>
  <w:style w:type="paragraph" w:customStyle="1" w:styleId="TekstpodstawowyTekstpodstawowyZnak">
    <w:name w:val="Tekst podstawowy.Tekst podstawowy Znak"/>
    <w:basedOn w:val="Normalny"/>
    <w:rsid w:val="000137E0"/>
    <w:pPr>
      <w:widowControl w:val="0"/>
      <w:adjustRightInd w:val="0"/>
      <w:spacing w:after="0" w:line="360" w:lineRule="atLeast"/>
      <w:jc w:val="both"/>
    </w:pPr>
    <w:rPr>
      <w:rFonts w:ascii="Times New Roman" w:eastAsia="Times New Roman" w:hAnsi="Times New Roman" w:cs="Times New Roman"/>
      <w:sz w:val="28"/>
      <w:szCs w:val="20"/>
      <w:lang w:eastAsia="pl-PL"/>
    </w:rPr>
  </w:style>
  <w:style w:type="paragraph" w:customStyle="1" w:styleId="1">
    <w:name w:val="1"/>
    <w:basedOn w:val="Normalny"/>
    <w:next w:val="Nagwek"/>
    <w:rsid w:val="000137E0"/>
    <w:pPr>
      <w:widowControl w:val="0"/>
      <w:tabs>
        <w:tab w:val="center" w:pos="4536"/>
        <w:tab w:val="right" w:pos="9072"/>
      </w:tabs>
      <w:adjustRightInd w:val="0"/>
      <w:spacing w:after="0" w:line="360" w:lineRule="atLeast"/>
      <w:jc w:val="both"/>
    </w:pPr>
    <w:rPr>
      <w:rFonts w:eastAsia="Times New Roman" w:cs="Times New Roman"/>
      <w:szCs w:val="20"/>
      <w:lang w:eastAsia="pl-PL"/>
    </w:rPr>
  </w:style>
  <w:style w:type="paragraph" w:customStyle="1" w:styleId="TekstpodstawowyTekstpodstawowyZnak1">
    <w:name w:val="Tekst podstawowy.Tekst podstawowy Znak1"/>
    <w:basedOn w:val="Normalny"/>
    <w:rsid w:val="000137E0"/>
    <w:pPr>
      <w:widowControl w:val="0"/>
      <w:adjustRightInd w:val="0"/>
      <w:spacing w:after="0" w:line="340" w:lineRule="atLeast"/>
      <w:jc w:val="both"/>
    </w:pPr>
    <w:rPr>
      <w:rFonts w:eastAsia="Times New Roman" w:cs="Times New Roman"/>
      <w:szCs w:val="20"/>
      <w:lang w:eastAsia="pl-PL"/>
    </w:rPr>
  </w:style>
  <w:style w:type="paragraph" w:customStyle="1" w:styleId="Listanumerycznapodstawowa">
    <w:name w:val="Lista numeryczna podstawowa"/>
    <w:basedOn w:val="Normalny"/>
    <w:rsid w:val="000137E0"/>
    <w:pPr>
      <w:keepNext/>
      <w:widowControl w:val="0"/>
      <w:tabs>
        <w:tab w:val="left" w:pos="357"/>
        <w:tab w:val="num" w:pos="1440"/>
      </w:tabs>
      <w:adjustRightInd w:val="0"/>
      <w:spacing w:after="0" w:line="360" w:lineRule="atLeast"/>
      <w:ind w:left="1434" w:hanging="357"/>
      <w:jc w:val="both"/>
    </w:pPr>
    <w:rPr>
      <w:rFonts w:ascii="Times New Roman" w:eastAsia="Times New Roman" w:hAnsi="Times New Roman" w:cs="Times New Roman"/>
      <w:color w:val="000000"/>
      <w:sz w:val="22"/>
      <w:szCs w:val="20"/>
      <w:lang w:eastAsia="pl-PL"/>
    </w:rPr>
  </w:style>
  <w:style w:type="paragraph" w:customStyle="1" w:styleId="Listaalfabetyczna">
    <w:name w:val="Lista alfabetyczna"/>
    <w:basedOn w:val="Normalny"/>
    <w:rsid w:val="000137E0"/>
    <w:pPr>
      <w:keepNext/>
      <w:widowControl w:val="0"/>
      <w:tabs>
        <w:tab w:val="num" w:pos="1296"/>
      </w:tabs>
      <w:adjustRightInd w:val="0"/>
      <w:spacing w:before="60" w:after="0" w:line="264" w:lineRule="auto"/>
      <w:ind w:left="1293" w:hanging="357"/>
      <w:jc w:val="both"/>
    </w:pPr>
    <w:rPr>
      <w:rFonts w:ascii="Times New Roman" w:eastAsia="Times New Roman" w:hAnsi="Times New Roman" w:cs="Times New Roman"/>
      <w:color w:val="000000"/>
      <w:sz w:val="22"/>
      <w:szCs w:val="20"/>
      <w:lang w:eastAsia="pl-PL"/>
    </w:rPr>
  </w:style>
  <w:style w:type="paragraph" w:customStyle="1" w:styleId="pkt1">
    <w:name w:val="pkt1"/>
    <w:basedOn w:val="Normalny"/>
    <w:rsid w:val="000137E0"/>
    <w:pPr>
      <w:widowControl w:val="0"/>
      <w:tabs>
        <w:tab w:val="left" w:pos="357"/>
        <w:tab w:val="num" w:pos="700"/>
      </w:tabs>
      <w:adjustRightInd w:val="0"/>
      <w:spacing w:after="120" w:line="264" w:lineRule="auto"/>
      <w:ind w:left="680" w:hanging="340"/>
      <w:jc w:val="both"/>
    </w:pPr>
    <w:rPr>
      <w:rFonts w:eastAsia="Times New Roman" w:cs="Times New Roman"/>
      <w:color w:val="000000"/>
      <w:sz w:val="18"/>
      <w:szCs w:val="20"/>
      <w:lang w:eastAsia="pl-PL"/>
    </w:rPr>
  </w:style>
  <w:style w:type="paragraph" w:customStyle="1" w:styleId="JSpodstawowy">
    <w:name w:val="JSpodstawowy"/>
    <w:basedOn w:val="Normalny"/>
    <w:rsid w:val="000137E0"/>
    <w:pPr>
      <w:widowControl w:val="0"/>
      <w:adjustRightInd w:val="0"/>
      <w:snapToGrid w:val="0"/>
      <w:spacing w:after="120" w:line="360" w:lineRule="atLeast"/>
      <w:jc w:val="both"/>
    </w:pPr>
    <w:rPr>
      <w:rFonts w:ascii="Times New Roman" w:eastAsia="Times New Roman" w:hAnsi="Times New Roman" w:cs="Times New Roman"/>
      <w:szCs w:val="20"/>
      <w:lang w:eastAsia="pl-PL"/>
    </w:rPr>
  </w:style>
  <w:style w:type="paragraph" w:customStyle="1" w:styleId="Tekstpodstawowywcity21">
    <w:name w:val="Tekst podstawowy wcięty 21"/>
    <w:basedOn w:val="Normalny"/>
    <w:rsid w:val="000137E0"/>
    <w:pPr>
      <w:widowControl w:val="0"/>
      <w:suppressAutoHyphens/>
      <w:adjustRightInd w:val="0"/>
      <w:spacing w:after="0" w:line="360" w:lineRule="auto"/>
      <w:ind w:left="284" w:hanging="284"/>
      <w:jc w:val="both"/>
    </w:pPr>
    <w:rPr>
      <w:rFonts w:ascii="Times New Roman" w:eastAsia="Times New Roman" w:hAnsi="Times New Roman" w:cs="Times New Roman"/>
      <w:szCs w:val="20"/>
      <w:lang w:eastAsia="ar-SA"/>
    </w:rPr>
  </w:style>
  <w:style w:type="paragraph" w:customStyle="1" w:styleId="Tekstpodstawowywcity31">
    <w:name w:val="Tekst podstawowy wcięty 31"/>
    <w:basedOn w:val="Normalny"/>
    <w:rsid w:val="000137E0"/>
    <w:pPr>
      <w:widowControl w:val="0"/>
      <w:suppressAutoHyphens/>
      <w:adjustRightInd w:val="0"/>
      <w:spacing w:after="0" w:line="360" w:lineRule="auto"/>
      <w:ind w:firstLine="360"/>
      <w:jc w:val="both"/>
    </w:pPr>
    <w:rPr>
      <w:rFonts w:ascii="Times New Roman" w:eastAsia="Times New Roman" w:hAnsi="Times New Roman" w:cs="Times New Roman"/>
      <w:szCs w:val="20"/>
      <w:lang w:eastAsia="ar-SA"/>
    </w:rPr>
  </w:style>
  <w:style w:type="paragraph" w:customStyle="1" w:styleId="Nagwek10">
    <w:name w:val="Nagłówek1"/>
    <w:basedOn w:val="Normalny"/>
    <w:next w:val="Tekstpodstawowy"/>
    <w:rsid w:val="000137E0"/>
    <w:pPr>
      <w:keepNext/>
      <w:widowControl w:val="0"/>
      <w:suppressAutoHyphens/>
      <w:adjustRightInd w:val="0"/>
      <w:spacing w:before="240" w:after="120" w:line="360" w:lineRule="atLeast"/>
      <w:jc w:val="both"/>
    </w:pPr>
    <w:rPr>
      <w:rFonts w:ascii="Luxi Sans" w:eastAsia="Mincho" w:hAnsi="Luxi Sans" w:cs="Courier New"/>
      <w:sz w:val="28"/>
      <w:szCs w:val="28"/>
      <w:lang w:eastAsia="ar-SA"/>
    </w:rPr>
  </w:style>
  <w:style w:type="paragraph" w:customStyle="1" w:styleId="Legenda1">
    <w:name w:val="Legenda1"/>
    <w:basedOn w:val="Normalny"/>
    <w:next w:val="Normalny"/>
    <w:rsid w:val="000137E0"/>
    <w:pPr>
      <w:widowControl w:val="0"/>
      <w:suppressAutoHyphens/>
      <w:adjustRightInd w:val="0"/>
      <w:spacing w:before="120" w:after="0" w:line="360" w:lineRule="atLeast"/>
      <w:ind w:left="284"/>
      <w:jc w:val="both"/>
    </w:pPr>
    <w:rPr>
      <w:rFonts w:ascii="Times New Roman" w:eastAsia="Times New Roman" w:hAnsi="Times New Roman" w:cs="Times New Roman"/>
      <w:b/>
      <w:sz w:val="20"/>
      <w:szCs w:val="20"/>
      <w:lang w:eastAsia="ar-SA"/>
    </w:rPr>
  </w:style>
  <w:style w:type="paragraph" w:customStyle="1" w:styleId="5">
    <w:name w:val="5"/>
    <w:basedOn w:val="Normalny"/>
    <w:next w:val="Wcicienormalne"/>
    <w:rsid w:val="000137E0"/>
    <w:pPr>
      <w:widowControl w:val="0"/>
      <w:numPr>
        <w:numId w:val="5"/>
      </w:numPr>
      <w:tabs>
        <w:tab w:val="left" w:pos="357"/>
      </w:tabs>
      <w:adjustRightInd w:val="0"/>
      <w:spacing w:after="120" w:line="360" w:lineRule="atLeast"/>
      <w:ind w:left="708" w:firstLine="0"/>
      <w:jc w:val="both"/>
    </w:pPr>
    <w:rPr>
      <w:rFonts w:eastAsia="Times New Roman" w:cs="Times New Roman"/>
      <w:color w:val="000000"/>
      <w:sz w:val="20"/>
      <w:szCs w:val="20"/>
      <w:lang w:eastAsia="pl-PL"/>
    </w:rPr>
  </w:style>
  <w:style w:type="paragraph" w:customStyle="1" w:styleId="Zwyklytekst">
    <w:name w:val="Zwykly tekst"/>
    <w:basedOn w:val="Normalny"/>
    <w:rsid w:val="000137E0"/>
    <w:pPr>
      <w:widowControl w:val="0"/>
      <w:adjustRightInd w:val="0"/>
      <w:spacing w:after="0" w:line="360" w:lineRule="atLeast"/>
      <w:jc w:val="both"/>
    </w:pPr>
    <w:rPr>
      <w:rFonts w:ascii="Courier New" w:eastAsia="Times New Roman" w:hAnsi="Courier New" w:cs="Times New Roman"/>
      <w:sz w:val="20"/>
      <w:szCs w:val="20"/>
      <w:lang w:eastAsia="pl-PL"/>
    </w:rPr>
  </w:style>
  <w:style w:type="paragraph" w:customStyle="1" w:styleId="NaglowekEW3">
    <w:name w:val="Naglowek EW3"/>
    <w:basedOn w:val="Nagwek1"/>
    <w:next w:val="Normalny"/>
    <w:autoRedefine/>
    <w:uiPriority w:val="99"/>
    <w:rsid w:val="000137E0"/>
    <w:pPr>
      <w:keepLines w:val="0"/>
      <w:spacing w:before="120" w:after="0" w:line="240" w:lineRule="auto"/>
      <w:jc w:val="both"/>
    </w:pPr>
    <w:rPr>
      <w:rFonts w:ascii="Times New Roman" w:eastAsia="Times New Roman" w:hAnsi="Times New Roman" w:cs="Times New Roman"/>
      <w:b/>
      <w:color w:val="auto"/>
      <w:sz w:val="24"/>
      <w:szCs w:val="20"/>
      <w:lang w:eastAsia="pl-PL"/>
    </w:rPr>
  </w:style>
  <w:style w:type="paragraph" w:customStyle="1" w:styleId="Tekstdymka1">
    <w:name w:val="Tekst dymka1"/>
    <w:basedOn w:val="Normalny"/>
    <w:uiPriority w:val="99"/>
    <w:rsid w:val="000137E0"/>
    <w:pPr>
      <w:spacing w:after="0" w:line="240" w:lineRule="auto"/>
    </w:pPr>
    <w:rPr>
      <w:rFonts w:ascii="Tahoma" w:eastAsia="Times New Roman" w:hAnsi="Tahoma" w:cs="Times New Roman"/>
      <w:sz w:val="16"/>
      <w:szCs w:val="20"/>
      <w:lang w:eastAsia="pl-PL"/>
    </w:rPr>
  </w:style>
  <w:style w:type="paragraph" w:customStyle="1" w:styleId="Normalny12just">
    <w:name w:val="Normalny 12 just"/>
    <w:basedOn w:val="Normalny"/>
    <w:uiPriority w:val="99"/>
    <w:rsid w:val="000137E0"/>
    <w:pPr>
      <w:spacing w:after="0" w:line="240" w:lineRule="auto"/>
      <w:jc w:val="both"/>
    </w:pPr>
    <w:rPr>
      <w:rFonts w:ascii="Times New Roman" w:eastAsia="Times New Roman" w:hAnsi="Times New Roman" w:cs="Times New Roman"/>
      <w:szCs w:val="24"/>
      <w:lang w:eastAsia="pl-PL"/>
    </w:rPr>
  </w:style>
  <w:style w:type="paragraph" w:customStyle="1" w:styleId="punktkrop">
    <w:name w:val="punkt krop"/>
    <w:basedOn w:val="Normalny12just"/>
    <w:uiPriority w:val="99"/>
    <w:rsid w:val="000137E0"/>
    <w:pPr>
      <w:tabs>
        <w:tab w:val="num" w:pos="720"/>
      </w:tabs>
      <w:ind w:left="720" w:hanging="360"/>
    </w:pPr>
  </w:style>
  <w:style w:type="paragraph" w:customStyle="1" w:styleId="BodyText21">
    <w:name w:val="Body Text 21"/>
    <w:basedOn w:val="Normalny"/>
    <w:uiPriority w:val="99"/>
    <w:rsid w:val="000137E0"/>
    <w:pPr>
      <w:snapToGrid w:val="0"/>
      <w:spacing w:after="0" w:line="240" w:lineRule="auto"/>
      <w:jc w:val="both"/>
    </w:pPr>
    <w:rPr>
      <w:rFonts w:eastAsia="Times New Roman" w:cs="Times New Roman"/>
      <w:szCs w:val="20"/>
      <w:lang w:eastAsia="pl-PL"/>
    </w:rPr>
  </w:style>
  <w:style w:type="paragraph" w:customStyle="1" w:styleId="Ident1">
    <w:name w:val="Ident 1"/>
    <w:basedOn w:val="Normalny"/>
    <w:uiPriority w:val="99"/>
    <w:rsid w:val="000137E0"/>
    <w:pPr>
      <w:spacing w:after="0" w:line="240" w:lineRule="auto"/>
      <w:jc w:val="both"/>
    </w:pPr>
    <w:rPr>
      <w:rFonts w:eastAsia="Times New Roman" w:cs="Times New Roman"/>
      <w:sz w:val="20"/>
      <w:szCs w:val="20"/>
      <w:lang w:eastAsia="pl-PL"/>
    </w:rPr>
  </w:style>
  <w:style w:type="paragraph" w:customStyle="1" w:styleId="BodySingle">
    <w:name w:val="Body Single"/>
    <w:rsid w:val="000137E0"/>
    <w:pPr>
      <w:spacing w:after="0" w:line="240" w:lineRule="auto"/>
    </w:pPr>
    <w:rPr>
      <w:rFonts w:ascii="Times New Roman" w:eastAsia="Times New Roman" w:hAnsi="Times New Roman" w:cs="Times New Roman"/>
      <w:color w:val="000000"/>
      <w:kern w:val="0"/>
      <w:sz w:val="24"/>
      <w:szCs w:val="20"/>
      <w:lang w:val="en-US" w:eastAsia="pl-PL"/>
      <w14:ligatures w14:val="none"/>
    </w:rPr>
  </w:style>
  <w:style w:type="paragraph" w:customStyle="1" w:styleId="default0">
    <w:name w:val="default"/>
    <w:basedOn w:val="Normalny"/>
    <w:uiPriority w:val="99"/>
    <w:rsid w:val="000137E0"/>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pkttabelaChar">
    <w:name w:val="pkt tabela Char"/>
    <w:link w:val="pkttabela"/>
    <w:locked/>
    <w:rsid w:val="000137E0"/>
    <w:rPr>
      <w:rFonts w:ascii="Arial Narrow" w:hAnsi="Arial Narrow"/>
      <w:sz w:val="24"/>
      <w:szCs w:val="24"/>
    </w:rPr>
  </w:style>
  <w:style w:type="paragraph" w:customStyle="1" w:styleId="pkttabela">
    <w:name w:val="pkt tabela"/>
    <w:basedOn w:val="Normalny"/>
    <w:link w:val="pkttabelaChar"/>
    <w:qFormat/>
    <w:rsid w:val="000137E0"/>
    <w:pPr>
      <w:tabs>
        <w:tab w:val="num" w:pos="720"/>
      </w:tabs>
      <w:spacing w:before="20" w:after="20" w:line="240" w:lineRule="auto"/>
      <w:ind w:left="175" w:hanging="142"/>
      <w:contextualSpacing/>
      <w:jc w:val="both"/>
    </w:pPr>
    <w:rPr>
      <w:rFonts w:ascii="Arial Narrow" w:hAnsi="Arial Narrow"/>
      <w:kern w:val="2"/>
      <w:szCs w:val="24"/>
      <w14:ligatures w14:val="standardContextual"/>
    </w:rPr>
  </w:style>
  <w:style w:type="character" w:customStyle="1" w:styleId="wypunktowanieZnak">
    <w:name w:val="wypunktowanie Znak"/>
    <w:link w:val="wypunktowanie"/>
    <w:locked/>
    <w:rsid w:val="000137E0"/>
    <w:rPr>
      <w:rFonts w:ascii="Arial Narrow" w:hAnsi="Arial Narrow"/>
    </w:rPr>
  </w:style>
  <w:style w:type="paragraph" w:customStyle="1" w:styleId="wypunktowanie">
    <w:name w:val="wypunktowanie"/>
    <w:basedOn w:val="Normalny"/>
    <w:link w:val="wypunktowanieZnak"/>
    <w:qFormat/>
    <w:rsid w:val="000137E0"/>
    <w:pPr>
      <w:tabs>
        <w:tab w:val="num" w:pos="644"/>
      </w:tabs>
      <w:spacing w:before="240" w:after="120" w:line="312" w:lineRule="auto"/>
      <w:ind w:left="644" w:hanging="284"/>
      <w:contextualSpacing/>
      <w:jc w:val="both"/>
    </w:pPr>
    <w:rPr>
      <w:rFonts w:ascii="Arial Narrow" w:hAnsi="Arial Narrow"/>
      <w:kern w:val="2"/>
      <w:sz w:val="22"/>
      <w14:ligatures w14:val="standardContextual"/>
    </w:rPr>
  </w:style>
  <w:style w:type="paragraph" w:customStyle="1" w:styleId="StandardZnakZnakZnakZnak">
    <w:name w:val="Standard Znak Znak Znak Znak"/>
    <w:uiPriority w:val="99"/>
    <w:rsid w:val="000137E0"/>
    <w:pPr>
      <w:widowControl w:val="0"/>
      <w:autoSpaceDE w:val="0"/>
      <w:autoSpaceDN w:val="0"/>
      <w:adjustRightInd w:val="0"/>
      <w:spacing w:after="0" w:line="360" w:lineRule="auto"/>
      <w:ind w:firstLine="709"/>
      <w:jc w:val="both"/>
    </w:pPr>
    <w:rPr>
      <w:rFonts w:ascii="Times New Roman" w:eastAsia="Times New Roman" w:hAnsi="Times New Roman" w:cs="Times New Roman"/>
      <w:kern w:val="0"/>
      <w:sz w:val="24"/>
      <w:szCs w:val="24"/>
      <w:lang w:eastAsia="pl-PL"/>
      <w14:ligatures w14:val="none"/>
    </w:rPr>
  </w:style>
  <w:style w:type="paragraph" w:customStyle="1" w:styleId="DomylnyteksZnak">
    <w:name w:val="Domyślny teks Znak"/>
    <w:basedOn w:val="Normalny"/>
    <w:uiPriority w:val="99"/>
    <w:rsid w:val="000137E0"/>
    <w:pPr>
      <w:widowControl w:val="0"/>
      <w:autoSpaceDE w:val="0"/>
      <w:autoSpaceDN w:val="0"/>
      <w:adjustRightInd w:val="0"/>
      <w:spacing w:after="0" w:line="360" w:lineRule="auto"/>
      <w:ind w:firstLine="737"/>
      <w:jc w:val="both"/>
    </w:pPr>
    <w:rPr>
      <w:rFonts w:ascii="Times New Roman" w:eastAsia="Times New Roman" w:hAnsi="Times New Roman" w:cs="Times New Roman"/>
      <w:szCs w:val="24"/>
      <w:lang w:eastAsia="pl-PL"/>
    </w:rPr>
  </w:style>
  <w:style w:type="paragraph" w:customStyle="1" w:styleId="Naglwek6">
    <w:name w:val="Naglówek 6"/>
    <w:basedOn w:val="Normalny"/>
    <w:next w:val="Normalny"/>
    <w:uiPriority w:val="99"/>
    <w:rsid w:val="000137E0"/>
    <w:pPr>
      <w:keepNext/>
      <w:tabs>
        <w:tab w:val="left" w:pos="2880"/>
      </w:tabs>
      <w:spacing w:before="120" w:after="120" w:line="360" w:lineRule="auto"/>
      <w:ind w:left="2880" w:hanging="1260"/>
      <w:jc w:val="both"/>
      <w:outlineLvl w:val="5"/>
    </w:pPr>
    <w:rPr>
      <w:rFonts w:eastAsia="Times New Roman" w:cs="Times New Roman"/>
      <w:i/>
      <w:color w:val="000000"/>
      <w:sz w:val="18"/>
      <w:szCs w:val="20"/>
      <w:lang w:eastAsia="pl-PL"/>
    </w:rPr>
  </w:style>
  <w:style w:type="character" w:customStyle="1" w:styleId="AkapitRZnak1">
    <w:name w:val="Akapit R Znak1"/>
    <w:link w:val="AkapitR"/>
    <w:locked/>
    <w:rsid w:val="000137E0"/>
    <w:rPr>
      <w:rFonts w:ascii="Trebuchet MS" w:eastAsia="Times New Roman" w:hAnsi="Trebuchet MS" w:cs="Times New Roman"/>
      <w:kern w:val="0"/>
      <w:sz w:val="24"/>
      <w:szCs w:val="24"/>
      <w:lang w:eastAsia="pl-PL"/>
      <w14:ligatures w14:val="none"/>
    </w:rPr>
  </w:style>
  <w:style w:type="character" w:customStyle="1" w:styleId="h2">
    <w:name w:val="h2"/>
    <w:basedOn w:val="Domylnaczcionkaakapitu"/>
    <w:rsid w:val="000137E0"/>
  </w:style>
  <w:style w:type="character" w:customStyle="1" w:styleId="Normalny12justZnak">
    <w:name w:val="Normalny 12 just Znak"/>
    <w:rsid w:val="000137E0"/>
    <w:rPr>
      <w:sz w:val="24"/>
      <w:szCs w:val="24"/>
      <w:lang w:val="pl-PL" w:eastAsia="pl-PL" w:bidi="ar-SA"/>
    </w:rPr>
  </w:style>
  <w:style w:type="character" w:customStyle="1" w:styleId="punktkropZnak">
    <w:name w:val="punkt krop Znak"/>
    <w:rsid w:val="000137E0"/>
  </w:style>
  <w:style w:type="table" w:customStyle="1" w:styleId="TableGrid">
    <w:name w:val="TableGrid"/>
    <w:rsid w:val="000137E0"/>
    <w:pPr>
      <w:spacing w:after="0" w:line="240" w:lineRule="auto"/>
    </w:pPr>
    <w:rPr>
      <w:rFonts w:ascii="Calibri" w:eastAsia="Times New Roman" w:hAnsi="Calibri" w:cs="Times New Roman"/>
      <w:kern w:val="0"/>
      <w:lang w:eastAsia="pl-PL"/>
      <w14:ligatures w14:val="none"/>
    </w:rPr>
    <w:tblPr>
      <w:tblCellMar>
        <w:top w:w="0" w:type="dxa"/>
        <w:left w:w="0" w:type="dxa"/>
        <w:bottom w:w="0" w:type="dxa"/>
        <w:right w:w="0" w:type="dxa"/>
      </w:tblCellMar>
    </w:tblPr>
  </w:style>
  <w:style w:type="numbering" w:customStyle="1" w:styleId="Biecalista1">
    <w:name w:val="Bieżąca lista1"/>
    <w:rsid w:val="000137E0"/>
    <w:pPr>
      <w:numPr>
        <w:numId w:val="6"/>
      </w:numPr>
    </w:pPr>
  </w:style>
  <w:style w:type="numbering" w:customStyle="1" w:styleId="Bezlisty1">
    <w:name w:val="Bez listy1"/>
    <w:next w:val="Bezlisty"/>
    <w:uiPriority w:val="99"/>
    <w:semiHidden/>
    <w:unhideWhenUsed/>
    <w:rsid w:val="000137E0"/>
  </w:style>
  <w:style w:type="table" w:customStyle="1" w:styleId="Tabela-Siatka8">
    <w:name w:val="Tabela - Siatka8"/>
    <w:basedOn w:val="Standardowy"/>
    <w:next w:val="Tabela-Siatka"/>
    <w:rsid w:val="000137E0"/>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semiHidden/>
    <w:rsid w:val="000137E0"/>
  </w:style>
  <w:style w:type="table" w:customStyle="1" w:styleId="Tabela-Profesjonalny1">
    <w:name w:val="Tabela - Profesjonalny1"/>
    <w:basedOn w:val="Standardowy"/>
    <w:next w:val="Tabela-Profesjonalny"/>
    <w:rsid w:val="000137E0"/>
    <w:pPr>
      <w:spacing w:after="0" w:line="240" w:lineRule="auto"/>
    </w:pPr>
    <w:rPr>
      <w:rFonts w:ascii="Times New Roman" w:eastAsia="Times New Roman" w:hAnsi="Times New Roman" w:cs="Times New Roman"/>
      <w:kern w:val="0"/>
      <w:sz w:val="20"/>
      <w:szCs w:val="20"/>
      <w:lang w:eastAsia="pl-PL"/>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Bezodstpw2">
    <w:name w:val="Bez odstępów2"/>
    <w:qFormat/>
    <w:rsid w:val="000137E0"/>
    <w:pPr>
      <w:suppressAutoHyphens/>
      <w:spacing w:after="0" w:line="240" w:lineRule="auto"/>
      <w:jc w:val="center"/>
    </w:pPr>
    <w:rPr>
      <w:rFonts w:ascii="Calibri" w:eastAsia="Times New Roman" w:hAnsi="Calibri" w:cs="Calibri"/>
      <w:kern w:val="0"/>
      <w:lang w:eastAsia="ar-SA"/>
      <w14:ligatures w14:val="none"/>
    </w:rPr>
  </w:style>
  <w:style w:type="table" w:customStyle="1" w:styleId="Tabelasiatki6kolorowaakcent52">
    <w:name w:val="Tabela siatki 6 — kolorowa — akcent 52"/>
    <w:basedOn w:val="Standardowy"/>
    <w:next w:val="Tabelasiatki6kolorowaakcent5"/>
    <w:uiPriority w:val="51"/>
    <w:rsid w:val="000137E0"/>
    <w:pPr>
      <w:spacing w:after="0" w:line="240" w:lineRule="auto"/>
    </w:pPr>
    <w:rPr>
      <w:rFonts w:ascii="Calibri" w:eastAsia="Calibri" w:hAnsi="Calibri" w:cs="Times New Roman"/>
      <w:color w:val="31849B"/>
      <w:kern w:val="0"/>
      <w14:ligatures w14:val="none"/>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listy4akcent52">
    <w:name w:val="Tabela listy 4 — akcent 52"/>
    <w:basedOn w:val="Standardowy"/>
    <w:next w:val="Tabelalisty4akcent5"/>
    <w:uiPriority w:val="49"/>
    <w:rsid w:val="000137E0"/>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Siatka12">
    <w:name w:val="Tabela - Siatka12"/>
    <w:basedOn w:val="Standardowy"/>
    <w:uiPriority w:val="59"/>
    <w:rsid w:val="000137E0"/>
    <w:pPr>
      <w:spacing w:after="0" w:line="240" w:lineRule="auto"/>
    </w:pPr>
    <w:rPr>
      <w:rFonts w:ascii="Frutiger LT Pro 55 Roman" w:eastAsia="Calibri" w:hAnsi="Frutiger LT Pro 55 Roman" w:cs="Arial"/>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5ciemnaakcent311">
    <w:name w:val="Tabela siatki 5 — ciemna — akcent 311"/>
    <w:basedOn w:val="Standardowy"/>
    <w:uiPriority w:val="50"/>
    <w:rsid w:val="000137E0"/>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elalisty4akcent511">
    <w:name w:val="Tabela listy 4 — akcent 511"/>
    <w:basedOn w:val="Standardowy"/>
    <w:uiPriority w:val="49"/>
    <w:rsid w:val="000137E0"/>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numbering" w:customStyle="1" w:styleId="Bezlisty2">
    <w:name w:val="Bez listy2"/>
    <w:next w:val="Bezlisty"/>
    <w:semiHidden/>
    <w:unhideWhenUsed/>
    <w:rsid w:val="000137E0"/>
  </w:style>
  <w:style w:type="paragraph" w:customStyle="1" w:styleId="xl38">
    <w:name w:val="xl38"/>
    <w:basedOn w:val="Normalny"/>
    <w:rsid w:val="000137E0"/>
    <w:pPr>
      <w:spacing w:before="100" w:beforeAutospacing="1" w:after="100" w:afterAutospacing="1" w:line="240" w:lineRule="auto"/>
      <w:jc w:val="center"/>
    </w:pPr>
    <w:rPr>
      <w:rFonts w:eastAsia="Arial Unicode MS" w:cs="Arial"/>
      <w:szCs w:val="24"/>
      <w:lang w:eastAsia="pl-PL"/>
    </w:rPr>
  </w:style>
  <w:style w:type="paragraph" w:customStyle="1" w:styleId="Standardowy2">
    <w:name w:val="Standardowy2"/>
    <w:basedOn w:val="Normalny"/>
    <w:rsid w:val="000137E0"/>
    <w:pPr>
      <w:spacing w:after="0" w:line="240" w:lineRule="auto"/>
      <w:ind w:firstLine="709"/>
      <w:jc w:val="both"/>
    </w:pPr>
    <w:rPr>
      <w:rFonts w:eastAsia="Times New Roman" w:cs="Times New Roman"/>
      <w:szCs w:val="20"/>
      <w:lang w:eastAsia="pl-PL"/>
    </w:rPr>
  </w:style>
  <w:style w:type="paragraph" w:styleId="Listapunktowana2">
    <w:name w:val="List Bullet 2"/>
    <w:basedOn w:val="Normalny"/>
    <w:autoRedefine/>
    <w:uiPriority w:val="99"/>
    <w:rsid w:val="000137E0"/>
    <w:pPr>
      <w:numPr>
        <w:numId w:val="8"/>
      </w:numPr>
      <w:spacing w:before="120" w:after="120" w:line="240" w:lineRule="auto"/>
      <w:jc w:val="both"/>
    </w:pPr>
    <w:rPr>
      <w:rFonts w:ascii="Times New Roman" w:eastAsia="Times New Roman" w:hAnsi="Times New Roman" w:cs="Times New Roman"/>
      <w:noProof/>
      <w:szCs w:val="20"/>
      <w:lang w:eastAsia="pl-PL"/>
    </w:rPr>
  </w:style>
  <w:style w:type="character" w:customStyle="1" w:styleId="hgkelc">
    <w:name w:val="hgkelc"/>
    <w:basedOn w:val="Domylnaczcionkaakapitu"/>
    <w:rsid w:val="000137E0"/>
  </w:style>
  <w:style w:type="paragraph" w:customStyle="1" w:styleId="Normalny1">
    <w:name w:val="Normalny1"/>
    <w:basedOn w:val="Normalny"/>
    <w:rsid w:val="000137E0"/>
    <w:pPr>
      <w:spacing w:before="100" w:beforeAutospacing="1" w:after="100" w:afterAutospacing="1" w:line="240" w:lineRule="auto"/>
      <w:jc w:val="both"/>
    </w:pPr>
    <w:rPr>
      <w:rFonts w:ascii="Verdana" w:eastAsia="SimSun" w:hAnsi="Verdana" w:cs="Times New Roman"/>
      <w:color w:val="000F40"/>
      <w:sz w:val="12"/>
      <w:szCs w:val="12"/>
      <w:lang w:eastAsia="zh-CN"/>
    </w:rPr>
  </w:style>
  <w:style w:type="paragraph" w:customStyle="1" w:styleId="Poziom4pz">
    <w:name w:val="Poziom 4 pz"/>
    <w:basedOn w:val="Poziom3pz"/>
    <w:link w:val="Poziom4pzZnak"/>
    <w:uiPriority w:val="99"/>
    <w:rsid w:val="000137E0"/>
    <w:pPr>
      <w:ind w:left="567"/>
    </w:pPr>
    <w:rPr>
      <w:lang w:val="pl-PL" w:eastAsia="pl-PL"/>
    </w:rPr>
  </w:style>
  <w:style w:type="paragraph" w:customStyle="1" w:styleId="S4pz">
    <w:name w:val="S 4 pz"/>
    <w:basedOn w:val="S1i2pz"/>
    <w:uiPriority w:val="99"/>
    <w:rsid w:val="000137E0"/>
    <w:pPr>
      <w:numPr>
        <w:numId w:val="0"/>
      </w:numPr>
      <w:tabs>
        <w:tab w:val="clear" w:pos="284"/>
        <w:tab w:val="left" w:pos="851"/>
      </w:tabs>
    </w:pPr>
  </w:style>
  <w:style w:type="character" w:customStyle="1" w:styleId="Poziom4pzZnak">
    <w:name w:val="Poziom 4 pz Znak"/>
    <w:link w:val="Poziom4pz"/>
    <w:uiPriority w:val="99"/>
    <w:locked/>
    <w:rsid w:val="000137E0"/>
    <w:rPr>
      <w:rFonts w:ascii="Arial" w:eastAsia="Times New Roman" w:hAnsi="Arial" w:cs="Times New Roman"/>
      <w:kern w:val="0"/>
      <w:szCs w:val="20"/>
      <w:lang w:eastAsia="pl-PL"/>
      <w14:ligatures w14:val="none"/>
    </w:rPr>
  </w:style>
  <w:style w:type="paragraph" w:customStyle="1" w:styleId="L1i2pz">
    <w:name w:val="L 1 i 2 pz"/>
    <w:basedOn w:val="Normalny"/>
    <w:rsid w:val="000137E0"/>
    <w:pPr>
      <w:numPr>
        <w:numId w:val="9"/>
      </w:numPr>
      <w:overflowPunct w:val="0"/>
      <w:autoSpaceDE w:val="0"/>
      <w:autoSpaceDN w:val="0"/>
      <w:adjustRightInd w:val="0"/>
      <w:spacing w:after="80" w:line="300" w:lineRule="exact"/>
      <w:jc w:val="both"/>
      <w:textAlignment w:val="baseline"/>
    </w:pPr>
    <w:rPr>
      <w:rFonts w:eastAsia="Times New Roman" w:cs="Times New Roman"/>
      <w:sz w:val="22"/>
      <w:szCs w:val="20"/>
      <w:lang w:eastAsia="pl-PL"/>
    </w:rPr>
  </w:style>
  <w:style w:type="paragraph" w:customStyle="1" w:styleId="Poziom1">
    <w:name w:val="Poziom 1"/>
    <w:aliases w:val="2 pz,Poziom 1 Znak Znak,2,Poziom 1 Znak Znak Znak"/>
    <w:basedOn w:val="Normalny"/>
    <w:link w:val="Poziom1Znak"/>
    <w:uiPriority w:val="99"/>
    <w:rsid w:val="000137E0"/>
    <w:pPr>
      <w:overflowPunct w:val="0"/>
      <w:autoSpaceDE w:val="0"/>
      <w:autoSpaceDN w:val="0"/>
      <w:adjustRightInd w:val="0"/>
      <w:spacing w:after="80" w:line="300" w:lineRule="exact"/>
      <w:ind w:firstLine="284"/>
      <w:jc w:val="both"/>
      <w:textAlignment w:val="baseline"/>
    </w:pPr>
    <w:rPr>
      <w:rFonts w:eastAsia="Times New Roman" w:cs="Times New Roman"/>
      <w:sz w:val="22"/>
      <w:szCs w:val="20"/>
      <w:lang w:eastAsia="pl-PL"/>
    </w:rPr>
  </w:style>
  <w:style w:type="character" w:customStyle="1" w:styleId="Poziom1Znak">
    <w:name w:val="Poziom 1 Znak"/>
    <w:aliases w:val="2 pz Znak"/>
    <w:link w:val="Poziom1"/>
    <w:uiPriority w:val="99"/>
    <w:locked/>
    <w:rsid w:val="000137E0"/>
    <w:rPr>
      <w:rFonts w:ascii="Arial" w:eastAsia="Times New Roman" w:hAnsi="Arial" w:cs="Times New Roman"/>
      <w:kern w:val="0"/>
      <w:szCs w:val="20"/>
      <w:lang w:eastAsia="pl-PL"/>
      <w14:ligatures w14:val="none"/>
    </w:rPr>
  </w:style>
  <w:style w:type="paragraph" w:customStyle="1" w:styleId="W1i2pz">
    <w:name w:val="W 1 i 2 pz"/>
    <w:basedOn w:val="Poziom1"/>
    <w:uiPriority w:val="99"/>
    <w:rsid w:val="000137E0"/>
    <w:pPr>
      <w:numPr>
        <w:numId w:val="10"/>
      </w:numPr>
      <w:tabs>
        <w:tab w:val="clear" w:pos="360"/>
      </w:tabs>
      <w:ind w:left="360" w:hanging="360"/>
    </w:pPr>
  </w:style>
  <w:style w:type="paragraph" w:customStyle="1" w:styleId="tabela">
    <w:name w:val="tabela"/>
    <w:basedOn w:val="Normalny"/>
    <w:link w:val="tabelaZnak"/>
    <w:uiPriority w:val="99"/>
    <w:rsid w:val="000137E0"/>
    <w:pPr>
      <w:keepNext/>
      <w:keepLines/>
      <w:overflowPunct w:val="0"/>
      <w:autoSpaceDE w:val="0"/>
      <w:autoSpaceDN w:val="0"/>
      <w:adjustRightInd w:val="0"/>
      <w:spacing w:after="0" w:line="240" w:lineRule="auto"/>
      <w:textAlignment w:val="baseline"/>
    </w:pPr>
    <w:rPr>
      <w:rFonts w:eastAsia="Times New Roman" w:cs="Times New Roman"/>
      <w:sz w:val="18"/>
      <w:szCs w:val="20"/>
      <w:lang w:eastAsia="pl-PL"/>
    </w:rPr>
  </w:style>
  <w:style w:type="character" w:customStyle="1" w:styleId="tabelaZnak">
    <w:name w:val="tabela Znak"/>
    <w:aliases w:val="Normalny (Web) Znak"/>
    <w:link w:val="tabela"/>
    <w:uiPriority w:val="99"/>
    <w:locked/>
    <w:rsid w:val="000137E0"/>
    <w:rPr>
      <w:rFonts w:ascii="Arial" w:eastAsia="Times New Roman" w:hAnsi="Arial" w:cs="Times New Roman"/>
      <w:kern w:val="0"/>
      <w:sz w:val="18"/>
      <w:szCs w:val="20"/>
      <w:lang w:eastAsia="pl-PL"/>
      <w14:ligatures w14:val="none"/>
    </w:rPr>
  </w:style>
  <w:style w:type="paragraph" w:customStyle="1" w:styleId="W4pz">
    <w:name w:val="W 4 pz"/>
    <w:basedOn w:val="W3pz"/>
    <w:uiPriority w:val="99"/>
    <w:rsid w:val="000137E0"/>
    <w:pPr>
      <w:numPr>
        <w:numId w:val="11"/>
      </w:numPr>
      <w:tabs>
        <w:tab w:val="clear" w:pos="360"/>
        <w:tab w:val="left" w:pos="851"/>
      </w:tabs>
    </w:pPr>
  </w:style>
  <w:style w:type="paragraph" w:customStyle="1" w:styleId="standardowy3">
    <w:name w:val="standardowy"/>
    <w:basedOn w:val="Normalny"/>
    <w:uiPriority w:val="99"/>
    <w:rsid w:val="000137E0"/>
    <w:pPr>
      <w:widowControl w:val="0"/>
      <w:spacing w:after="0" w:line="240" w:lineRule="auto"/>
      <w:jc w:val="both"/>
    </w:pPr>
    <w:rPr>
      <w:rFonts w:ascii="Times New Roman Normalny" w:eastAsia="Times New Roman" w:hAnsi="Times New Roman Normalny" w:cs="Times New Roman"/>
      <w:szCs w:val="20"/>
      <w:lang w:eastAsia="pl-PL"/>
    </w:rPr>
  </w:style>
  <w:style w:type="paragraph" w:customStyle="1" w:styleId="N4pz">
    <w:name w:val="N 4 pz"/>
    <w:basedOn w:val="Normalny"/>
    <w:uiPriority w:val="99"/>
    <w:rsid w:val="000137E0"/>
    <w:pPr>
      <w:tabs>
        <w:tab w:val="num" w:pos="992"/>
      </w:tabs>
      <w:overflowPunct w:val="0"/>
      <w:autoSpaceDE w:val="0"/>
      <w:autoSpaceDN w:val="0"/>
      <w:adjustRightInd w:val="0"/>
      <w:spacing w:after="80" w:line="300" w:lineRule="exact"/>
      <w:ind w:left="992" w:hanging="425"/>
      <w:jc w:val="both"/>
      <w:textAlignment w:val="baseline"/>
    </w:pPr>
    <w:rPr>
      <w:rFonts w:eastAsia="Times New Roman" w:cs="Times New Roman"/>
      <w:sz w:val="22"/>
      <w:szCs w:val="20"/>
      <w:lang w:eastAsia="pl-PL"/>
    </w:rPr>
  </w:style>
  <w:style w:type="paragraph" w:customStyle="1" w:styleId="tekst01">
    <w:name w:val="tekst01"/>
    <w:basedOn w:val="Normalny"/>
    <w:uiPriority w:val="99"/>
    <w:rsid w:val="000137E0"/>
    <w:pPr>
      <w:spacing w:after="0" w:line="240" w:lineRule="auto"/>
      <w:jc w:val="both"/>
    </w:pPr>
    <w:rPr>
      <w:rFonts w:eastAsia="Times New Roman" w:cs="Times New Roman"/>
      <w:sz w:val="20"/>
      <w:szCs w:val="24"/>
      <w:lang w:val="de-DE" w:eastAsia="pl-PL"/>
    </w:rPr>
  </w:style>
  <w:style w:type="paragraph" w:customStyle="1" w:styleId="Nagwek30">
    <w:name w:val="Nagłówek 3/"/>
    <w:basedOn w:val="Normalny"/>
    <w:rsid w:val="000137E0"/>
    <w:pPr>
      <w:spacing w:after="0" w:line="240" w:lineRule="auto"/>
      <w:ind w:left="705" w:hanging="705"/>
    </w:pPr>
    <w:rPr>
      <w:rFonts w:ascii="Times New Roman" w:eastAsia="Times New Roman" w:hAnsi="Times New Roman" w:cs="Times New Roman"/>
      <w:b/>
      <w:sz w:val="20"/>
      <w:szCs w:val="20"/>
      <w:lang w:eastAsia="pl-PL"/>
    </w:rPr>
  </w:style>
  <w:style w:type="paragraph" w:customStyle="1" w:styleId="StylZ1">
    <w:name w:val="StylZ1"/>
    <w:basedOn w:val="Nagwek2"/>
    <w:next w:val="Normalny"/>
    <w:qFormat/>
    <w:rsid w:val="000137E0"/>
    <w:pPr>
      <w:numPr>
        <w:ilvl w:val="1"/>
        <w:numId w:val="12"/>
      </w:numPr>
      <w:tabs>
        <w:tab w:val="num" w:pos="567"/>
      </w:tabs>
      <w:spacing w:before="40" w:after="0" w:line="240" w:lineRule="auto"/>
      <w:ind w:left="426" w:hanging="425"/>
    </w:pPr>
    <w:rPr>
      <w:rFonts w:ascii="Arial" w:eastAsia="Times New Roman" w:hAnsi="Arial" w:cs="Arial"/>
      <w:b/>
      <w:i/>
      <w:color w:val="auto"/>
      <w:sz w:val="22"/>
      <w:szCs w:val="26"/>
      <w:lang w:eastAsia="pl-PL"/>
    </w:rPr>
  </w:style>
  <w:style w:type="paragraph" w:customStyle="1" w:styleId="StylTekstPierwszywiersz07cmInterlinia15wiersza">
    <w:name w:val="Styl Tekst + Pierwszy wiersz:  07 cm Interlinia:  15 wiersza"/>
    <w:basedOn w:val="Normalny"/>
    <w:semiHidden/>
    <w:rsid w:val="000137E0"/>
    <w:pPr>
      <w:tabs>
        <w:tab w:val="left" w:pos="993"/>
      </w:tabs>
      <w:suppressAutoHyphens/>
      <w:spacing w:after="0" w:line="240" w:lineRule="auto"/>
      <w:ind w:firstLine="397"/>
      <w:jc w:val="both"/>
    </w:pPr>
    <w:rPr>
      <w:rFonts w:ascii="Times New Roman" w:eastAsia="Times New Roman" w:hAnsi="Times New Roman" w:cs="Times New Roman"/>
      <w:szCs w:val="20"/>
      <w:lang w:eastAsia="ar-SA"/>
    </w:rPr>
  </w:style>
  <w:style w:type="character" w:customStyle="1" w:styleId="scxw1236603">
    <w:name w:val="scxw1236603"/>
    <w:basedOn w:val="Domylnaczcionkaakapitu"/>
    <w:rsid w:val="000137E0"/>
  </w:style>
  <w:style w:type="numbering" w:customStyle="1" w:styleId="Bezlisty3">
    <w:name w:val="Bez listy3"/>
    <w:next w:val="Bezlisty"/>
    <w:semiHidden/>
    <w:rsid w:val="000137E0"/>
  </w:style>
  <w:style w:type="table" w:customStyle="1" w:styleId="Tabela-Siatka9">
    <w:name w:val="Tabela - Siatka9"/>
    <w:basedOn w:val="Standardowy"/>
    <w:next w:val="Tabela-Siatka"/>
    <w:rsid w:val="000137E0"/>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rsid w:val="000137E0"/>
  </w:style>
  <w:style w:type="paragraph" w:customStyle="1" w:styleId="Tekstpodstawowy25">
    <w:name w:val="Tekst podstawowy 25"/>
    <w:basedOn w:val="Normalny"/>
    <w:rsid w:val="000137E0"/>
    <w:pPr>
      <w:widowControl w:val="0"/>
      <w:tabs>
        <w:tab w:val="left" w:pos="0"/>
      </w:tabs>
      <w:adjustRightInd w:val="0"/>
      <w:spacing w:after="0" w:line="360" w:lineRule="atLeast"/>
      <w:jc w:val="both"/>
      <w:textAlignment w:val="baseline"/>
    </w:pPr>
    <w:rPr>
      <w:rFonts w:ascii="Times New Roman" w:eastAsia="Times New Roman" w:hAnsi="Times New Roman" w:cs="Times New Roman"/>
      <w:szCs w:val="20"/>
      <w:lang w:eastAsia="pl-PL"/>
    </w:rPr>
  </w:style>
  <w:style w:type="table" w:customStyle="1" w:styleId="Tabela-Siatka13">
    <w:name w:val="Tabela - Siatka13"/>
    <w:basedOn w:val="Standardowy"/>
    <w:next w:val="Tabela-Siatka"/>
    <w:uiPriority w:val="59"/>
    <w:rsid w:val="000137E0"/>
    <w:pPr>
      <w:widowControl w:val="0"/>
      <w:adjustRightInd w:val="0"/>
      <w:spacing w:after="0" w:line="360" w:lineRule="atLeast"/>
      <w:jc w:val="both"/>
      <w:textAlignment w:val="baseline"/>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2">
    <w:name w:val="Styl2"/>
    <w:basedOn w:val="Normalny"/>
    <w:rsid w:val="000137E0"/>
    <w:pPr>
      <w:widowControl w:val="0"/>
      <w:numPr>
        <w:numId w:val="4"/>
      </w:numPr>
      <w:shd w:val="clear" w:color="auto" w:fill="FFFFFF"/>
      <w:tabs>
        <w:tab w:val="left" w:pos="284"/>
      </w:tabs>
      <w:autoSpaceDE w:val="0"/>
      <w:autoSpaceDN w:val="0"/>
      <w:adjustRightInd w:val="0"/>
      <w:spacing w:before="5" w:after="0" w:line="360" w:lineRule="auto"/>
      <w:jc w:val="both"/>
      <w:textAlignment w:val="baseline"/>
    </w:pPr>
    <w:rPr>
      <w:rFonts w:ascii="Times New Roman" w:eastAsia="Times New Roman" w:hAnsi="Times New Roman" w:cs="Times New Roman"/>
      <w:spacing w:val="5"/>
      <w:szCs w:val="20"/>
      <w:lang w:eastAsia="pl-PL"/>
    </w:rPr>
  </w:style>
  <w:style w:type="paragraph" w:customStyle="1" w:styleId="tekstZnak">
    <w:name w:val="tekst Znak"/>
    <w:basedOn w:val="Normalny"/>
    <w:rsid w:val="000137E0"/>
    <w:pPr>
      <w:widowControl w:val="0"/>
      <w:tabs>
        <w:tab w:val="left" w:pos="352"/>
      </w:tabs>
      <w:adjustRightInd w:val="0"/>
      <w:spacing w:after="0" w:line="360" w:lineRule="auto"/>
      <w:ind w:firstLine="352"/>
      <w:jc w:val="both"/>
      <w:textAlignment w:val="baseline"/>
    </w:pPr>
    <w:rPr>
      <w:rFonts w:ascii="Times New Roman" w:eastAsia="Times New Roman" w:hAnsi="Times New Roman" w:cs="Times New Roman"/>
      <w:szCs w:val="24"/>
      <w:lang w:eastAsia="pl-PL"/>
    </w:rPr>
  </w:style>
  <w:style w:type="character" w:customStyle="1" w:styleId="Teksttreci2Sylfaen10pt">
    <w:name w:val="Tekst treści (2) + Sylfaen;10 pt"/>
    <w:rsid w:val="000137E0"/>
    <w:rPr>
      <w:rFonts w:ascii="Sylfaen" w:eastAsia="Sylfaen" w:hAnsi="Sylfaen" w:cs="Sylfaen"/>
      <w:b/>
      <w:bCs/>
      <w:i w:val="0"/>
      <w:iCs w:val="0"/>
      <w:smallCaps w:val="0"/>
      <w:strike w:val="0"/>
      <w:color w:val="000000"/>
      <w:spacing w:val="0"/>
      <w:w w:val="100"/>
      <w:position w:val="0"/>
      <w:sz w:val="20"/>
      <w:szCs w:val="20"/>
      <w:u w:val="none"/>
      <w:shd w:val="clear" w:color="auto" w:fill="FFFFFF"/>
      <w:lang w:val="pl-PL" w:eastAsia="pl-PL" w:bidi="pl-PL"/>
    </w:rPr>
  </w:style>
  <w:style w:type="table" w:customStyle="1" w:styleId="Tabela-Profesjonalny2">
    <w:name w:val="Tabela - Profesjonalny2"/>
    <w:basedOn w:val="Standardowy"/>
    <w:next w:val="Tabela-Profesjonalny"/>
    <w:rsid w:val="000137E0"/>
    <w:pPr>
      <w:spacing w:after="0" w:line="240" w:lineRule="auto"/>
    </w:pPr>
    <w:rPr>
      <w:rFonts w:ascii="Times New Roman" w:eastAsia="Times New Roman" w:hAnsi="Times New Roman" w:cs="Times New Roman"/>
      <w:kern w:val="0"/>
      <w:sz w:val="20"/>
      <w:szCs w:val="20"/>
      <w:lang w:eastAsia="pl-PL"/>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Podkrelony">
    <w:name w:val="Podkreślony"/>
    <w:basedOn w:val="Normalny"/>
    <w:rsid w:val="000137E0"/>
    <w:pPr>
      <w:keepNext/>
      <w:spacing w:before="120" w:after="120" w:line="240" w:lineRule="auto"/>
      <w:jc w:val="both"/>
    </w:pPr>
    <w:rPr>
      <w:rFonts w:ascii="Times New Roman" w:eastAsia="Times New Roman" w:hAnsi="Times New Roman" w:cs="Times New Roman"/>
      <w:i/>
      <w:sz w:val="22"/>
      <w:szCs w:val="20"/>
      <w:u w:val="single"/>
      <w:lang w:eastAsia="pl-PL"/>
    </w:rPr>
  </w:style>
  <w:style w:type="paragraph" w:styleId="Indeks1">
    <w:name w:val="index 1"/>
    <w:basedOn w:val="Normalny"/>
    <w:next w:val="Normalny"/>
    <w:autoRedefine/>
    <w:uiPriority w:val="99"/>
    <w:unhideWhenUsed/>
    <w:rsid w:val="000137E0"/>
    <w:pPr>
      <w:spacing w:after="0" w:line="240" w:lineRule="auto"/>
      <w:ind w:left="200" w:hanging="200"/>
    </w:pPr>
    <w:rPr>
      <w:rFonts w:ascii="Times New Roman" w:eastAsia="Times New Roman" w:hAnsi="Times New Roman" w:cs="Times New Roman"/>
      <w:sz w:val="20"/>
      <w:szCs w:val="20"/>
      <w:lang w:eastAsia="pl-PL"/>
    </w:rPr>
  </w:style>
  <w:style w:type="paragraph" w:styleId="Nagwekindeksu">
    <w:name w:val="index heading"/>
    <w:basedOn w:val="Normalny"/>
    <w:next w:val="Indeks1"/>
    <w:rsid w:val="000137E0"/>
    <w:pPr>
      <w:spacing w:after="0" w:line="240" w:lineRule="auto"/>
    </w:pPr>
    <w:rPr>
      <w:rFonts w:ascii="Times New Roman" w:eastAsia="Times New Roman" w:hAnsi="Times New Roman" w:cs="Times New Roman"/>
      <w:sz w:val="20"/>
      <w:szCs w:val="20"/>
      <w:lang w:eastAsia="pl-PL"/>
    </w:rPr>
  </w:style>
  <w:style w:type="paragraph" w:customStyle="1" w:styleId="Tabelka">
    <w:name w:val="Tabelka"/>
    <w:basedOn w:val="Normalny"/>
    <w:rsid w:val="000137E0"/>
    <w:pPr>
      <w:keepNext/>
      <w:spacing w:after="0" w:line="240" w:lineRule="auto"/>
      <w:jc w:val="both"/>
    </w:pPr>
    <w:rPr>
      <w:rFonts w:ascii="Times New Roman" w:eastAsia="Times New Roman" w:hAnsi="Times New Roman" w:cs="Times New Roman"/>
      <w:sz w:val="20"/>
      <w:szCs w:val="20"/>
      <w:lang w:eastAsia="pl-PL"/>
    </w:rPr>
  </w:style>
  <w:style w:type="paragraph" w:customStyle="1" w:styleId="CowiClient">
    <w:name w:val="CowiClient"/>
    <w:basedOn w:val="Normalny"/>
    <w:next w:val="Tekstblokowy"/>
    <w:rsid w:val="000137E0"/>
    <w:pPr>
      <w:keepNext/>
      <w:suppressAutoHyphens/>
      <w:spacing w:line="320" w:lineRule="exact"/>
      <w:ind w:firstLine="709"/>
      <w:jc w:val="both"/>
    </w:pPr>
    <w:rPr>
      <w:rFonts w:ascii="TrueHelveticaLight" w:eastAsia="Times New Roman" w:hAnsi="TrueHelveticaLight" w:cs="Times New Roman"/>
      <w:sz w:val="28"/>
      <w:szCs w:val="20"/>
      <w:lang w:val="en-GB" w:eastAsia="pl-PL"/>
    </w:rPr>
  </w:style>
  <w:style w:type="paragraph" w:customStyle="1" w:styleId="Wyrnienie">
    <w:name w:val="Wyróżnienie"/>
    <w:basedOn w:val="Normalny"/>
    <w:next w:val="Normalny"/>
    <w:rsid w:val="000137E0"/>
    <w:pPr>
      <w:keepNext/>
      <w:spacing w:before="120" w:after="120" w:line="240" w:lineRule="auto"/>
      <w:jc w:val="both"/>
    </w:pPr>
    <w:rPr>
      <w:rFonts w:ascii="Times New Roman" w:eastAsia="Times New Roman" w:hAnsi="Times New Roman" w:cs="Times New Roman"/>
      <w:b/>
      <w:i/>
      <w:snapToGrid w:val="0"/>
      <w:szCs w:val="20"/>
      <w:lang w:eastAsia="pl-PL"/>
    </w:rPr>
  </w:style>
  <w:style w:type="paragraph" w:customStyle="1" w:styleId="kropa1">
    <w:name w:val="kropa1"/>
    <w:basedOn w:val="Normalny"/>
    <w:rsid w:val="000137E0"/>
    <w:pPr>
      <w:spacing w:after="0" w:line="360" w:lineRule="auto"/>
      <w:ind w:left="357" w:hanging="357"/>
      <w:jc w:val="both"/>
    </w:pPr>
    <w:rPr>
      <w:rFonts w:ascii="Times New Roman" w:eastAsia="Times New Roman" w:hAnsi="Times New Roman" w:cs="Times New Roman"/>
      <w:szCs w:val="20"/>
      <w:lang w:eastAsia="pl-PL"/>
    </w:rPr>
  </w:style>
  <w:style w:type="character" w:customStyle="1" w:styleId="patron">
    <w:name w:val="patron"/>
    <w:rsid w:val="000137E0"/>
  </w:style>
  <w:style w:type="character" w:customStyle="1" w:styleId="ZnakZnak10">
    <w:name w:val="Znak Znak10"/>
    <w:rsid w:val="000137E0"/>
    <w:rPr>
      <w:rFonts w:ascii="Times New Roman" w:eastAsia="Times New Roman" w:hAnsi="Times New Roman" w:cs="Times New Roman"/>
      <w:sz w:val="20"/>
      <w:szCs w:val="20"/>
      <w:lang w:eastAsia="pl-PL"/>
    </w:rPr>
  </w:style>
  <w:style w:type="paragraph" w:customStyle="1" w:styleId="a">
    <w:name w:val="Ś"/>
    <w:basedOn w:val="Normalny"/>
    <w:rsid w:val="000137E0"/>
    <w:pPr>
      <w:widowControl w:val="0"/>
      <w:spacing w:after="0" w:line="360" w:lineRule="auto"/>
      <w:jc w:val="both"/>
    </w:pPr>
    <w:rPr>
      <w:rFonts w:eastAsia="Times New Roman" w:cs="Times New Roman"/>
      <w:spacing w:val="36"/>
      <w:szCs w:val="20"/>
      <w:lang w:eastAsia="pl-PL"/>
    </w:rPr>
  </w:style>
  <w:style w:type="character" w:customStyle="1" w:styleId="TextZnak">
    <w:name w:val="Text Znak"/>
    <w:link w:val="Text"/>
    <w:locked/>
    <w:rsid w:val="000137E0"/>
    <w:rPr>
      <w:rFonts w:ascii="Arial" w:hAnsi="Arial" w:cs="Arial"/>
    </w:rPr>
  </w:style>
  <w:style w:type="paragraph" w:customStyle="1" w:styleId="Text">
    <w:name w:val="Text"/>
    <w:basedOn w:val="Normalny"/>
    <w:link w:val="TextZnak"/>
    <w:rsid w:val="000137E0"/>
    <w:pPr>
      <w:spacing w:before="60" w:after="60" w:line="240" w:lineRule="auto"/>
      <w:ind w:left="851"/>
    </w:pPr>
    <w:rPr>
      <w:rFonts w:cs="Arial"/>
      <w:kern w:val="2"/>
      <w:sz w:val="22"/>
      <w14:ligatures w14:val="standardContextual"/>
    </w:rPr>
  </w:style>
  <w:style w:type="character" w:customStyle="1" w:styleId="Nagwek1Znak1">
    <w:name w:val="Nagłówek 1 Znak1"/>
    <w:locked/>
    <w:rsid w:val="000137E0"/>
    <w:rPr>
      <w:b/>
      <w:sz w:val="28"/>
    </w:rPr>
  </w:style>
  <w:style w:type="paragraph" w:customStyle="1" w:styleId="Style11">
    <w:name w:val="Style11"/>
    <w:basedOn w:val="Normalny"/>
    <w:uiPriority w:val="99"/>
    <w:rsid w:val="000137E0"/>
    <w:pPr>
      <w:widowControl w:val="0"/>
      <w:autoSpaceDE w:val="0"/>
      <w:autoSpaceDN w:val="0"/>
      <w:adjustRightInd w:val="0"/>
      <w:spacing w:after="0" w:line="240" w:lineRule="auto"/>
    </w:pPr>
    <w:rPr>
      <w:rFonts w:ascii="Times New Roman" w:eastAsia="Times New Roman" w:hAnsi="Times New Roman" w:cs="Times New Roman"/>
      <w:szCs w:val="24"/>
      <w:lang w:eastAsia="pl-PL"/>
    </w:rPr>
  </w:style>
  <w:style w:type="paragraph" w:customStyle="1" w:styleId="TableParagraph">
    <w:name w:val="Table Paragraph"/>
    <w:basedOn w:val="Normalny"/>
    <w:uiPriority w:val="1"/>
    <w:qFormat/>
    <w:rsid w:val="000137E0"/>
    <w:pPr>
      <w:widowControl w:val="0"/>
      <w:spacing w:after="0" w:line="240" w:lineRule="auto"/>
    </w:pPr>
    <w:rPr>
      <w:rFonts w:ascii="Calibri" w:eastAsia="Calibri" w:hAnsi="Calibri" w:cs="Times New Roman"/>
      <w:sz w:val="22"/>
      <w:lang w:val="en-US"/>
    </w:rPr>
  </w:style>
  <w:style w:type="table" w:customStyle="1" w:styleId="TableNormal">
    <w:name w:val="Table Normal"/>
    <w:uiPriority w:val="2"/>
    <w:semiHidden/>
    <w:unhideWhenUsed/>
    <w:qFormat/>
    <w:rsid w:val="000137E0"/>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Wyliczenie">
    <w:name w:val="Wyliczenie [•]"/>
    <w:basedOn w:val="Normalny"/>
    <w:rsid w:val="000137E0"/>
    <w:pPr>
      <w:keepLines/>
      <w:spacing w:before="60" w:after="60" w:line="240" w:lineRule="auto"/>
      <w:ind w:left="284" w:hanging="284"/>
      <w:jc w:val="both"/>
    </w:pPr>
    <w:rPr>
      <w:rFonts w:ascii="Times New Roman" w:eastAsia="Times New Roman" w:hAnsi="Times New Roman" w:cs="Times New Roman"/>
      <w:szCs w:val="20"/>
      <w:lang w:eastAsia="pl-PL"/>
    </w:rPr>
  </w:style>
  <w:style w:type="paragraph" w:customStyle="1" w:styleId="normal0020table1">
    <w:name w:val="normal_0020table1"/>
    <w:basedOn w:val="Normalny"/>
    <w:rsid w:val="000137E0"/>
    <w:pPr>
      <w:spacing w:after="200" w:line="260" w:lineRule="atLeast"/>
    </w:pPr>
    <w:rPr>
      <w:rFonts w:ascii="Times New Roman" w:eastAsia="Times New Roman" w:hAnsi="Times New Roman" w:cs="Times New Roman"/>
      <w:szCs w:val="24"/>
      <w:lang w:eastAsia="pl-PL"/>
    </w:rPr>
  </w:style>
  <w:style w:type="character" w:customStyle="1" w:styleId="normal0020tablechar">
    <w:name w:val="normal_0020table__char"/>
    <w:rsid w:val="000137E0"/>
  </w:style>
  <w:style w:type="numbering" w:customStyle="1" w:styleId="Bezlisty111">
    <w:name w:val="Bez listy111"/>
    <w:next w:val="Bezlisty"/>
    <w:uiPriority w:val="99"/>
    <w:semiHidden/>
    <w:unhideWhenUsed/>
    <w:rsid w:val="000137E0"/>
  </w:style>
  <w:style w:type="character" w:customStyle="1" w:styleId="Nagwek11">
    <w:name w:val="Nagłówek #1_"/>
    <w:rsid w:val="000137E0"/>
    <w:rPr>
      <w:rFonts w:ascii="Arial" w:eastAsia="Arial" w:hAnsi="Arial" w:cs="Arial"/>
      <w:b/>
      <w:bCs/>
      <w:i w:val="0"/>
      <w:iCs w:val="0"/>
      <w:smallCaps w:val="0"/>
      <w:strike w:val="0"/>
      <w:u w:val="none"/>
    </w:rPr>
  </w:style>
  <w:style w:type="character" w:customStyle="1" w:styleId="Teksttreci2Pogrubienie">
    <w:name w:val="Tekst treści (2) + Pogrubienie"/>
    <w:rsid w:val="000137E0"/>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character" w:customStyle="1" w:styleId="Podpistabeli2">
    <w:name w:val="Podpis tabeli (2)_"/>
    <w:link w:val="Podpistabeli20"/>
    <w:rsid w:val="000137E0"/>
    <w:rPr>
      <w:rFonts w:ascii="Arial" w:eastAsia="Arial" w:hAnsi="Arial" w:cs="Arial"/>
      <w:shd w:val="clear" w:color="auto" w:fill="FFFFFF"/>
    </w:rPr>
  </w:style>
  <w:style w:type="character" w:customStyle="1" w:styleId="Podpistabeli3">
    <w:name w:val="Podpis tabeli (3)_"/>
    <w:link w:val="Podpistabeli30"/>
    <w:rsid w:val="000137E0"/>
    <w:rPr>
      <w:rFonts w:ascii="Arial" w:eastAsia="Arial" w:hAnsi="Arial" w:cs="Arial"/>
      <w:b/>
      <w:bCs/>
      <w:shd w:val="clear" w:color="auto" w:fill="FFFFFF"/>
    </w:rPr>
  </w:style>
  <w:style w:type="character" w:customStyle="1" w:styleId="Nagwek12">
    <w:name w:val="Nagłówek #1"/>
    <w:rsid w:val="000137E0"/>
    <w:rPr>
      <w:rFonts w:ascii="Arial" w:eastAsia="Arial" w:hAnsi="Arial" w:cs="Arial"/>
      <w:b/>
      <w:bCs/>
      <w:i w:val="0"/>
      <w:iCs w:val="0"/>
      <w:smallCaps w:val="0"/>
      <w:strike w:val="0"/>
      <w:color w:val="000000"/>
      <w:spacing w:val="0"/>
      <w:w w:val="100"/>
      <w:position w:val="0"/>
      <w:sz w:val="24"/>
      <w:szCs w:val="24"/>
      <w:u w:val="single"/>
      <w:lang w:val="pl-PL" w:eastAsia="pl-PL" w:bidi="pl-PL"/>
    </w:rPr>
  </w:style>
  <w:style w:type="character" w:customStyle="1" w:styleId="Teksttreci24pt">
    <w:name w:val="Tekst treści (2) + 4 pt"/>
    <w:rsid w:val="000137E0"/>
    <w:rPr>
      <w:rFonts w:ascii="Arial" w:eastAsia="Arial" w:hAnsi="Arial" w:cs="Arial"/>
      <w:b w:val="0"/>
      <w:bCs w:val="0"/>
      <w:i w:val="0"/>
      <w:iCs w:val="0"/>
      <w:smallCaps w:val="0"/>
      <w:strike w:val="0"/>
      <w:color w:val="000000"/>
      <w:spacing w:val="0"/>
      <w:w w:val="100"/>
      <w:position w:val="0"/>
      <w:sz w:val="8"/>
      <w:szCs w:val="8"/>
      <w:u w:val="none"/>
      <w:lang w:val="pl-PL" w:eastAsia="pl-PL" w:bidi="pl-PL"/>
    </w:rPr>
  </w:style>
  <w:style w:type="character" w:customStyle="1" w:styleId="Podpistabeli311pt">
    <w:name w:val="Podpis tabeli (3) + 11 pt"/>
    <w:rsid w:val="000137E0"/>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character" w:customStyle="1" w:styleId="Podpistabeli2Pogrubienie">
    <w:name w:val="Podpis tabeli (2) + Pogrubienie"/>
    <w:rsid w:val="000137E0"/>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character" w:customStyle="1" w:styleId="Teksttreci2Candara10pt">
    <w:name w:val="Tekst treści (2) + Candara;10 pt"/>
    <w:rsid w:val="000137E0"/>
    <w:rPr>
      <w:rFonts w:ascii="Candara" w:eastAsia="Candara" w:hAnsi="Candara" w:cs="Candara"/>
      <w:b w:val="0"/>
      <w:bCs w:val="0"/>
      <w:i w:val="0"/>
      <w:iCs w:val="0"/>
      <w:smallCaps w:val="0"/>
      <w:strike w:val="0"/>
      <w:color w:val="000000"/>
      <w:spacing w:val="0"/>
      <w:w w:val="100"/>
      <w:position w:val="0"/>
      <w:sz w:val="20"/>
      <w:szCs w:val="20"/>
      <w:u w:val="none"/>
      <w:lang w:val="pl-PL" w:eastAsia="pl-PL" w:bidi="pl-PL"/>
    </w:rPr>
  </w:style>
  <w:style w:type="paragraph" w:customStyle="1" w:styleId="Podpistabeli20">
    <w:name w:val="Podpis tabeli (2)"/>
    <w:basedOn w:val="Normalny"/>
    <w:link w:val="Podpistabeli2"/>
    <w:rsid w:val="000137E0"/>
    <w:pPr>
      <w:widowControl w:val="0"/>
      <w:shd w:val="clear" w:color="auto" w:fill="FFFFFF"/>
      <w:spacing w:after="0" w:line="403" w:lineRule="exact"/>
      <w:jc w:val="both"/>
    </w:pPr>
    <w:rPr>
      <w:rFonts w:eastAsia="Arial" w:cs="Arial"/>
      <w:kern w:val="2"/>
      <w:sz w:val="22"/>
      <w14:ligatures w14:val="standardContextual"/>
    </w:rPr>
  </w:style>
  <w:style w:type="paragraph" w:customStyle="1" w:styleId="Podpistabeli30">
    <w:name w:val="Podpis tabeli (3)"/>
    <w:basedOn w:val="Normalny"/>
    <w:link w:val="Podpistabeli3"/>
    <w:rsid w:val="000137E0"/>
    <w:pPr>
      <w:widowControl w:val="0"/>
      <w:shd w:val="clear" w:color="auto" w:fill="FFFFFF"/>
      <w:spacing w:after="0" w:line="322" w:lineRule="exact"/>
      <w:ind w:hanging="360"/>
      <w:jc w:val="both"/>
    </w:pPr>
    <w:rPr>
      <w:rFonts w:eastAsia="Arial" w:cs="Arial"/>
      <w:b/>
      <w:bCs/>
      <w:kern w:val="2"/>
      <w:sz w:val="22"/>
      <w14:ligatures w14:val="standardContextual"/>
    </w:rPr>
  </w:style>
  <w:style w:type="character" w:customStyle="1" w:styleId="Teksttreci2Candara">
    <w:name w:val="Tekst treści (2) + Candara"/>
    <w:aliases w:val="10 pt"/>
    <w:rsid w:val="000137E0"/>
    <w:rPr>
      <w:rFonts w:ascii="Sylfaen" w:eastAsia="Sylfaen" w:hAnsi="Sylfaen" w:cs="Sylfaen" w:hint="default"/>
      <w:b/>
      <w:bCs/>
      <w:i w:val="0"/>
      <w:iCs w:val="0"/>
      <w:smallCaps w:val="0"/>
      <w:strike w:val="0"/>
      <w:dstrike w:val="0"/>
      <w:color w:val="000000"/>
      <w:spacing w:val="0"/>
      <w:w w:val="100"/>
      <w:position w:val="0"/>
      <w:sz w:val="20"/>
      <w:szCs w:val="20"/>
      <w:u w:val="none"/>
      <w:effect w:val="none"/>
      <w:shd w:val="clear" w:color="auto" w:fill="FFFFFF"/>
      <w:lang w:val="pl-PL" w:eastAsia="pl-PL" w:bidi="pl-PL"/>
    </w:rPr>
  </w:style>
  <w:style w:type="character" w:customStyle="1" w:styleId="ListParagraphChar">
    <w:name w:val="List Paragraph Char"/>
    <w:link w:val="Akapitzlist1"/>
    <w:locked/>
    <w:rsid w:val="000137E0"/>
    <w:rPr>
      <w:rFonts w:ascii="Calibri" w:eastAsia="Calibri" w:hAnsi="Calibri" w:cs="Times New Roman"/>
      <w:kern w:val="1"/>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6AF8F-AD2D-45E5-AC47-59684D045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21</Pages>
  <Words>6473</Words>
  <Characters>38838</Characters>
  <Application>Microsoft Office Word</Application>
  <DocSecurity>0</DocSecurity>
  <Lines>323</Lines>
  <Paragraphs>90</Paragraphs>
  <ScaleCrop>false</ScaleCrop>
  <HeadingPairs>
    <vt:vector size="4" baseType="variant">
      <vt:variant>
        <vt:lpstr>Tytuł</vt:lpstr>
      </vt:variant>
      <vt:variant>
        <vt:i4>1</vt:i4>
      </vt:variant>
      <vt:variant>
        <vt:lpstr>Nagłówki</vt:lpstr>
      </vt:variant>
      <vt:variant>
        <vt:i4>17</vt:i4>
      </vt:variant>
    </vt:vector>
  </HeadingPairs>
  <TitlesOfParts>
    <vt:vector size="18" baseType="lpstr">
      <vt:lpstr/>
      <vt:lpstr>DECYZJA</vt:lpstr>
      <vt:lpstr>    I. Zmieniam za zgodą stron decyzję Wojewody Podkarpackiego z dnia 25 września 20</vt:lpstr>
      <vt:lpstr>        I.1. Punkt I.2. otrzymuje brzmienie:</vt:lpstr>
      <vt:lpstr>        I.2. Punkt II.1. otrzymuje brzmienie:</vt:lpstr>
      <vt:lpstr>        I.3. Punkt II.3. otrzymuje brzmienie:</vt:lpstr>
      <vt:lpstr>        I.4. Punkt II.4. otrzymuje brzmienie:</vt:lpstr>
      <vt:lpstr>        I.5. Punkt II.4. otrzymuje brzmienie:</vt:lpstr>
      <vt:lpstr>        I.6. Punkt IV.1. otrzymuje brzmienie:</vt:lpstr>
      <vt:lpstr>        I.7. Punkt IV.4. otrzymuje brzmienie:</vt:lpstr>
      <vt:lpstr>        I.8. Punkt V.1. otrzymuje brzmienie:</vt:lpstr>
      <vt:lpstr>        I.9. Punkt VI.2.3. otrzymuje brzmienie:</vt:lpstr>
      <vt:lpstr>        I.10. Punkt VI.5.2. otrzymuje brzmienie:</vt:lpstr>
      <vt:lpstr>        I.11. Punkt IV.5.3. otrzymuje brzmienie:</vt:lpstr>
      <vt:lpstr>        I.12. Punkt IV.5.4. otrzymuje brzmienie:</vt:lpstr>
      <vt:lpstr>    II. Pozostałe warunki decyzji pozostają bez zmian.</vt:lpstr>
      <vt:lpstr>Uzasadnienie</vt:lpstr>
      <vt:lpstr>Pouczenie</vt:lpstr>
    </vt:vector>
  </TitlesOfParts>
  <Company/>
  <LinksUpToDate>false</LinksUpToDate>
  <CharactersWithSpaces>45221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Bętkowska-Bednarz Magdalena</dc:creator>
  <cp:keywords/>
  <dc:description/>
  <cp:lastModifiedBy>Bętkowska-Bednarz Magdalena</cp:lastModifiedBy>
  <cp:revision>1</cp:revision>
  <dcterms:created xsi:type="dcterms:W3CDTF">2025-04-14T09:24:00Z</dcterms:created>
  <dcterms:modified xsi:type="dcterms:W3CDTF">2025-04-14T10:10:00Z</dcterms:modified>
</cp:coreProperties>
</file>